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0DFF" w14:textId="77777777"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14:paraId="4EF5B817" w14:textId="77777777"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14:paraId="43A43CFF" w14:textId="77777777" w:rsidR="00F06B92" w:rsidRDefault="00F06B92">
      <w:r>
        <w:rPr>
          <w:rFonts w:hint="eastAsia"/>
        </w:rPr>
        <w:t>数据库安全与一致性</w:t>
      </w:r>
    </w:p>
    <w:p w14:paraId="0EC4D908" w14:textId="77777777" w:rsidR="00F06B92" w:rsidRDefault="00F06B92">
      <w:r>
        <w:rPr>
          <w:rFonts w:hint="eastAsia"/>
        </w:rPr>
        <w:t>分布式数据库系统</w:t>
      </w:r>
    </w:p>
    <w:p w14:paraId="30C6CBF1" w14:textId="77777777" w:rsidR="00F06B92" w:rsidRDefault="00F06B92">
      <w:r>
        <w:rPr>
          <w:rFonts w:hint="eastAsia"/>
        </w:rPr>
        <w:t>数据仓库与数据挖掘</w:t>
      </w:r>
    </w:p>
    <w:p w14:paraId="558AB3B1" w14:textId="77777777" w:rsidR="00F06B92" w:rsidRDefault="005C2E5B">
      <w:r>
        <w:rPr>
          <w:rFonts w:hint="eastAsia"/>
        </w:rPr>
        <w:t>实验：</w:t>
      </w:r>
    </w:p>
    <w:p w14:paraId="451C70A8" w14:textId="77777777"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14:paraId="6F1AB153" w14:textId="77777777"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14:paraId="6E11A440" w14:textId="77777777"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14:paraId="35D7290E" w14:textId="77777777" w:rsidR="001D6088" w:rsidRDefault="001D6088"/>
    <w:p w14:paraId="1A4ED707" w14:textId="77777777" w:rsidR="00C14E7E" w:rsidRDefault="00C14E7E">
      <w:r>
        <w:rPr>
          <w:rFonts w:hint="eastAsia"/>
        </w:rPr>
        <w:t>数据库：大的，有机融合的数据集合</w:t>
      </w:r>
    </w:p>
    <w:p w14:paraId="5D9BF252" w14:textId="77777777"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14:paraId="42AC1845" w14:textId="77777777" w:rsidR="005F6216" w:rsidRDefault="005F6216" w:rsidP="005F6216">
      <w:r>
        <w:rPr>
          <w:rFonts w:hint="eastAsia"/>
        </w:rPr>
        <w:t>数据：描述现实世界的符号</w:t>
      </w:r>
    </w:p>
    <w:p w14:paraId="5F2BD8CB" w14:textId="77777777" w:rsidR="00C14E7E" w:rsidRDefault="001D6088">
      <w:r>
        <w:rPr>
          <w:rFonts w:hint="eastAsia"/>
        </w:rPr>
        <w:t>数据模型：描述数据的概念与定义（关系模型。。。）</w:t>
      </w:r>
    </w:p>
    <w:p w14:paraId="3028D9C2" w14:textId="77777777" w:rsidR="00AD61AE" w:rsidRDefault="001D6088">
      <w:r>
        <w:rPr>
          <w:rFonts w:hint="eastAsia"/>
        </w:rPr>
        <w:t>数据模式schema：用给定数据模型描述具体数据库</w:t>
      </w:r>
    </w:p>
    <w:p w14:paraId="2A36C48A" w14:textId="77777777"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14:paraId="121EAC8A" w14:textId="77777777"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14:paraId="3DCDEBC5" w14:textId="77777777"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14:paraId="1FDAC2E7" w14:textId="77777777" w:rsidR="00F517FC" w:rsidRDefault="008E7C1A" w:rsidP="00D57A30">
      <w:r>
        <w:rPr>
          <w:rFonts w:hint="eastAsia"/>
        </w:rPr>
        <w:t>数据库发展：</w:t>
      </w:r>
    </w:p>
    <w:p w14:paraId="2673E5B2" w14:textId="77777777"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14:paraId="473FA5F8" w14:textId="77777777"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14:paraId="6FCEFFCB" w14:textId="77777777"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14:paraId="733813BE" w14:textId="77777777"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14:paraId="495A49BF" w14:textId="77777777" w:rsidR="00052C70" w:rsidRDefault="00052C70" w:rsidP="005A236D"/>
    <w:p w14:paraId="27CC099E" w14:textId="77777777"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14:paraId="5999B515" w14:textId="77777777"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14:paraId="78C4D9CA" w14:textId="77777777"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14:paraId="32E4218E" w14:textId="77777777"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14:paraId="74E81222" w14:textId="77777777"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虚记录：引入虚记录指针，解决多对多问题</w:t>
      </w:r>
    </w:p>
    <w:p w14:paraId="060CA27C" w14:textId="77777777" w:rsidR="00630C9D" w:rsidRDefault="00630C9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虚记录需指向实记录、虚记录不能为根</w:t>
      </w:r>
    </w:p>
    <w:p w14:paraId="2DC2138A" w14:textId="77777777"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网状模型：使用“系“来表达现实网状世界（记录与数据项）</w:t>
      </w:r>
    </w:p>
    <w:p w14:paraId="09745A38" w14:textId="77777777"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14:paraId="4FB5DBF4" w14:textId="77777777"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对需自领导的数据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14:paraId="0EC3EFAB" w14:textId="77777777" w:rsidR="00621E8E" w:rsidRDefault="00621E8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属记录使用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14:paraId="0DCE264D" w14:textId="77777777"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14:paraId="38A00DC6" w14:textId="77777777"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14:paraId="6F3D2870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14:paraId="184543C8" w14:textId="77777777"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存在于另一张表且为其主键的属性为此表外键（引用完整性：外键不能为空）</w:t>
      </w:r>
    </w:p>
    <w:p w14:paraId="34460322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14:paraId="7CF30105" w14:textId="77777777"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实体完整性：表中有非空唯一主键</w:t>
      </w:r>
    </w:p>
    <w:p w14:paraId="117B1C93" w14:textId="77777777"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14:paraId="3B03DB57" w14:textId="77777777"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14:paraId="1E026B54" w14:textId="77777777"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14:paraId="5DDC3D5F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14:paraId="652B46C4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14:paraId="4846C490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14:paraId="5DEFAFB6" w14:textId="77777777"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14:paraId="4F34CC6E" w14:textId="77777777"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14:paraId="379386B5" w14:textId="77777777"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14:paraId="31A39310" w14:textId="77777777"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14:paraId="6B4DA753" w14:textId="77777777"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r w:rsidR="00135D7F">
        <w:rPr>
          <w:szCs w:val="21"/>
        </w:rPr>
        <w:t>x,y&gt;）</w:t>
      </w:r>
      <w:r w:rsidR="00C557B4">
        <w:rPr>
          <w:rFonts w:hint="eastAsia"/>
          <w:szCs w:val="21"/>
        </w:rPr>
        <w:t>、使用否定值否定运算</w:t>
      </w:r>
    </w:p>
    <w:p w14:paraId="1D19052E" w14:textId="77777777"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14:paraId="63E86A15" w14:textId="77777777"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14:paraId="663AA68E" w14:textId="77777777"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14:paraId="73148A3F" w14:textId="77777777"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14:paraId="76088BF8" w14:textId="77777777"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14:paraId="40EE9750" w14:textId="77777777" w:rsidR="009300D7" w:rsidRDefault="009300D7" w:rsidP="00CC1E41">
      <w:pPr>
        <w:rPr>
          <w:szCs w:val="21"/>
        </w:rPr>
      </w:pPr>
    </w:p>
    <w:p w14:paraId="1C2FB966" w14:textId="77777777"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14:paraId="6DE82FA8" w14:textId="77777777"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14:paraId="7F79234F" w14:textId="77777777"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14:paraId="654C8176" w14:textId="77777777"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14:paraId="430F7E22" w14:textId="77777777"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  <w:r w:rsidR="00F51B6E">
        <w:rPr>
          <w:rFonts w:hint="eastAsia"/>
          <w:szCs w:val="21"/>
        </w:rPr>
        <w:t xml:space="preserve"> </w:t>
      </w:r>
      <w:r w:rsidR="00F51B6E">
        <w:rPr>
          <w:szCs w:val="21"/>
        </w:rPr>
        <w:t xml:space="preserve">ORDER BY </w:t>
      </w:r>
      <w:r w:rsidR="00F51B6E">
        <w:rPr>
          <w:rFonts w:hint="eastAsia"/>
          <w:szCs w:val="21"/>
        </w:rPr>
        <w:t>列排序</w:t>
      </w:r>
    </w:p>
    <w:p w14:paraId="4466B844" w14:textId="77777777" w:rsidR="00202689" w:rsidRDefault="00202689" w:rsidP="005D5152">
      <w:pPr>
        <w:ind w:firstLine="420"/>
        <w:rPr>
          <w:szCs w:val="21"/>
        </w:rPr>
      </w:pPr>
    </w:p>
    <w:p w14:paraId="33B7E158" w14:textId="77777777"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14:paraId="304CC23D" w14:textId="77777777"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14:paraId="0BC46CC3" w14:textId="77777777"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且操作：表自链接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14:paraId="098D3D13" w14:textId="77777777"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14:paraId="0A6CB947" w14:textId="77777777"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14:paraId="080C9530" w14:textId="77777777"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表达“所有“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14:paraId="65C41559" w14:textId="77777777"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14:paraId="2E73D90A" w14:textId="77777777"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14:paraId="2D5A2914" w14:textId="77777777"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14:paraId="76E6B2F0" w14:textId="77777777"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14:paraId="0B6B96C1" w14:textId="77777777"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14:paraId="39831D71" w14:textId="77777777"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14:paraId="760D3BC8" w14:textId="77777777"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14:paraId="74BB6FA6" w14:textId="77777777"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14:paraId="55B72738" w14:textId="77777777"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14:paraId="6E68692E" w14:textId="77777777"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：插、删、改</w:t>
      </w:r>
    </w:p>
    <w:p w14:paraId="369801BF" w14:textId="77777777"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14:paraId="0087D5EE" w14:textId="77777777"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14:paraId="7626C142" w14:textId="77777777" w:rsidR="003112A0" w:rsidRDefault="004E084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</w:p>
    <w:p w14:paraId="47D0EADA" w14:textId="77777777" w:rsidR="005766D4" w:rsidRDefault="005766D4" w:rsidP="00DD5AA7">
      <w:pPr>
        <w:rPr>
          <w:szCs w:val="21"/>
        </w:rPr>
      </w:pPr>
      <w:r>
        <w:rPr>
          <w:rFonts w:hint="eastAsia"/>
          <w:szCs w:val="21"/>
        </w:rPr>
        <w:t>动态</w:t>
      </w:r>
      <w:r>
        <w:rPr>
          <w:szCs w:val="21"/>
        </w:rPr>
        <w:t>SQL</w:t>
      </w:r>
      <w:r>
        <w:rPr>
          <w:rFonts w:hint="eastAsia"/>
          <w:szCs w:val="21"/>
        </w:rPr>
        <w:t>：程序中拼接、占位符输入</w:t>
      </w:r>
      <w:r w:rsidR="00736569">
        <w:rPr>
          <w:rFonts w:hint="eastAsia"/>
          <w:szCs w:val="21"/>
        </w:rPr>
        <w:t>U</w:t>
      </w:r>
      <w:r w:rsidR="00736569">
        <w:rPr>
          <w:szCs w:val="21"/>
        </w:rPr>
        <w:t>SING</w:t>
      </w:r>
      <w:r w:rsidR="00736569">
        <w:rPr>
          <w:rFonts w:hint="eastAsia"/>
          <w:szCs w:val="21"/>
        </w:rPr>
        <w:t>替换</w:t>
      </w:r>
    </w:p>
    <w:p w14:paraId="34CE8589" w14:textId="77777777" w:rsidR="00B4128B" w:rsidRDefault="00B4128B" w:rsidP="00DD5AA7">
      <w:pPr>
        <w:rPr>
          <w:szCs w:val="21"/>
        </w:rPr>
      </w:pPr>
      <w:r>
        <w:rPr>
          <w:rFonts w:hint="eastAsia"/>
          <w:szCs w:val="21"/>
        </w:rPr>
        <w:t>存储过程：</w:t>
      </w:r>
      <w:r w:rsidR="00531DF2">
        <w:rPr>
          <w:rFonts w:hint="eastAsia"/>
          <w:szCs w:val="21"/>
        </w:rPr>
        <w:t>方便用户可直接提供参数、扩展D</w:t>
      </w:r>
      <w:r w:rsidR="00531DF2">
        <w:rPr>
          <w:szCs w:val="21"/>
        </w:rPr>
        <w:t>BMS</w:t>
      </w:r>
      <w:r w:rsidR="00531DF2">
        <w:rPr>
          <w:rFonts w:hint="eastAsia"/>
          <w:szCs w:val="21"/>
        </w:rPr>
        <w:t>功能、定义高效可维护存储过程</w:t>
      </w:r>
    </w:p>
    <w:p w14:paraId="71E5B886" w14:textId="77777777" w:rsidR="00531DF2" w:rsidRDefault="00531DF2" w:rsidP="00DD5AA7">
      <w:pPr>
        <w:rPr>
          <w:szCs w:val="21"/>
        </w:rPr>
      </w:pPr>
    </w:p>
    <w:p w14:paraId="14E4F221" w14:textId="77777777" w:rsidR="00664337" w:rsidRDefault="00664337" w:rsidP="00DD5AA7">
      <w:pPr>
        <w:rPr>
          <w:sz w:val="28"/>
          <w:szCs w:val="28"/>
        </w:rPr>
      </w:pPr>
      <w:r w:rsidRPr="00664337">
        <w:rPr>
          <w:rFonts w:hint="eastAsia"/>
          <w:sz w:val="28"/>
          <w:szCs w:val="28"/>
        </w:rPr>
        <w:t>D</w:t>
      </w:r>
      <w:r w:rsidRPr="00664337">
        <w:rPr>
          <w:sz w:val="28"/>
          <w:szCs w:val="28"/>
        </w:rPr>
        <w:t>BMS</w:t>
      </w:r>
    </w:p>
    <w:p w14:paraId="2E29A2CC" w14:textId="77777777" w:rsidR="00664337" w:rsidRDefault="00664337" w:rsidP="00DD5AA7">
      <w:pPr>
        <w:rPr>
          <w:szCs w:val="21"/>
        </w:rPr>
      </w:pPr>
      <w:r>
        <w:rPr>
          <w:rFonts w:hint="eastAsia"/>
          <w:szCs w:val="21"/>
        </w:rPr>
        <w:t>核心、运行结构、底层存储、查询优化、事物管理（恢复、</w:t>
      </w:r>
      <w:r w:rsidR="00F1570F">
        <w:rPr>
          <w:rFonts w:hint="eastAsia"/>
          <w:szCs w:val="21"/>
        </w:rPr>
        <w:t>并发控制</w:t>
      </w:r>
      <w:r>
        <w:rPr>
          <w:rFonts w:hint="eastAsia"/>
          <w:szCs w:val="21"/>
        </w:rPr>
        <w:t>）</w:t>
      </w:r>
    </w:p>
    <w:p w14:paraId="0E57388A" w14:textId="77777777" w:rsidR="00F1570F" w:rsidRDefault="00F1570F" w:rsidP="00DD5AA7">
      <w:pPr>
        <w:rPr>
          <w:szCs w:val="21"/>
        </w:rPr>
      </w:pPr>
      <w:r>
        <w:rPr>
          <w:rFonts w:hint="eastAsia"/>
          <w:szCs w:val="21"/>
        </w:rPr>
        <w:t>核心：词法文法分析、权限检查、语义分析与查询（S</w:t>
      </w:r>
      <w:r>
        <w:rPr>
          <w:szCs w:val="21"/>
        </w:rPr>
        <w:t>QL</w:t>
      </w:r>
      <w:r>
        <w:rPr>
          <w:rFonts w:hint="eastAsia"/>
          <w:szCs w:val="21"/>
        </w:rPr>
        <w:t>）、存储管理</w:t>
      </w:r>
    </w:p>
    <w:p w14:paraId="4320C419" w14:textId="77777777" w:rsidR="00E06AC1" w:rsidRDefault="004472D4" w:rsidP="00DD5AA7">
      <w:pPr>
        <w:rPr>
          <w:szCs w:val="21"/>
        </w:rPr>
      </w:pPr>
      <w:r>
        <w:rPr>
          <w:rFonts w:hint="eastAsia"/>
          <w:szCs w:val="21"/>
        </w:rPr>
        <w:t>访问原语：物理层提供的A</w:t>
      </w:r>
      <w:r>
        <w:rPr>
          <w:szCs w:val="21"/>
        </w:rPr>
        <w:t>PI</w:t>
      </w:r>
      <w:r>
        <w:rPr>
          <w:rFonts w:hint="eastAsia"/>
          <w:szCs w:val="21"/>
        </w:rPr>
        <w:t>、调用操作系统文件管理</w:t>
      </w:r>
    </w:p>
    <w:p w14:paraId="5B0FD53D" w14:textId="77777777" w:rsidR="004472D4" w:rsidRDefault="001007FD" w:rsidP="00DD5AA7">
      <w:pPr>
        <w:rPr>
          <w:szCs w:val="21"/>
        </w:rPr>
      </w:pPr>
      <w:r>
        <w:rPr>
          <w:rFonts w:hint="eastAsia"/>
          <w:szCs w:val="21"/>
        </w:rPr>
        <w:t>多进程：进程间通信</w:t>
      </w:r>
      <w:bookmarkStart w:id="0" w:name="_Hlk24460017"/>
      <w:r>
        <w:rPr>
          <w:rFonts w:hint="eastAsia"/>
          <w:szCs w:val="21"/>
        </w:rPr>
        <w:t>、</w:t>
      </w:r>
      <w:bookmarkEnd w:id="0"/>
      <w:r>
        <w:rPr>
          <w:rFonts w:hint="eastAsia"/>
          <w:szCs w:val="21"/>
        </w:rPr>
        <w:t>socket</w:t>
      </w:r>
    </w:p>
    <w:p w14:paraId="09745D0E" w14:textId="77777777" w:rsidR="001007FD" w:rsidRDefault="001007FD" w:rsidP="00DD5AA7">
      <w:pPr>
        <w:rPr>
          <w:szCs w:val="21"/>
        </w:rPr>
      </w:pPr>
      <w:r>
        <w:rPr>
          <w:rFonts w:hint="eastAsia"/>
          <w:szCs w:val="21"/>
        </w:rPr>
        <w:t>多线程：启动单一</w:t>
      </w:r>
      <w:r w:rsidR="000D3357">
        <w:rPr>
          <w:rFonts w:hint="eastAsia"/>
          <w:szCs w:val="21"/>
        </w:rPr>
        <w:t>监听进程、开启线程并建立通信管道</w:t>
      </w:r>
    </w:p>
    <w:p w14:paraId="50229809" w14:textId="77777777" w:rsidR="000D3357" w:rsidRDefault="000D3357" w:rsidP="00DD5AA7">
      <w:pPr>
        <w:rPr>
          <w:szCs w:val="21"/>
        </w:rPr>
      </w:pPr>
      <w:r>
        <w:rPr>
          <w:rFonts w:hint="eastAsia"/>
          <w:szCs w:val="21"/>
        </w:rPr>
        <w:t>访问类型：大多记录（&gt;</w:t>
      </w:r>
      <w:r>
        <w:rPr>
          <w:szCs w:val="21"/>
        </w:rPr>
        <w:t>15%</w:t>
      </w:r>
      <w:r w:rsidR="00050978">
        <w:rPr>
          <w:szCs w:val="21"/>
        </w:rPr>
        <w:t xml:space="preserve"> </w:t>
      </w:r>
      <w:r w:rsidR="00050978">
        <w:rPr>
          <w:rFonts w:hint="eastAsia"/>
          <w:szCs w:val="21"/>
        </w:rPr>
        <w:t>绝大部分物理块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050978">
        <w:rPr>
          <w:rFonts w:hint="eastAsia"/>
          <w:szCs w:val="21"/>
        </w:rPr>
        <w:t>特定元组、部分记录、范围查询、更新</w:t>
      </w:r>
    </w:p>
    <w:p w14:paraId="5A2F62B7" w14:textId="77777777" w:rsidR="00285595" w:rsidRDefault="00013851" w:rsidP="00DD5AA7">
      <w:pPr>
        <w:rPr>
          <w:szCs w:val="21"/>
        </w:rPr>
      </w:pPr>
      <w:r>
        <w:rPr>
          <w:rFonts w:hint="eastAsia"/>
          <w:szCs w:val="21"/>
        </w:rPr>
        <w:t>存储方式：堆文件、hash文件、堆与B+树索引、</w:t>
      </w:r>
      <w:r w:rsidR="00285595">
        <w:rPr>
          <w:rFonts w:hint="eastAsia"/>
          <w:szCs w:val="21"/>
        </w:rPr>
        <w:t>簇集</w:t>
      </w:r>
      <w:r>
        <w:rPr>
          <w:rFonts w:hint="eastAsia"/>
          <w:szCs w:val="21"/>
        </w:rPr>
        <w:t>+索引、动态hash</w:t>
      </w:r>
      <w:r w:rsidR="004921A3">
        <w:rPr>
          <w:rFonts w:hint="eastAsia"/>
          <w:szCs w:val="21"/>
        </w:rPr>
        <w:t>、</w:t>
      </w:r>
      <w:r w:rsidR="004921A3" w:rsidRPr="008B1354">
        <w:rPr>
          <w:rFonts w:hint="eastAsia"/>
          <w:color w:val="808080" w:themeColor="background1" w:themeShade="80"/>
          <w:szCs w:val="21"/>
        </w:rPr>
        <w:t>栅格(条件同时)</w:t>
      </w:r>
    </w:p>
    <w:p w14:paraId="66EAF153" w14:textId="77777777" w:rsidR="008B1354" w:rsidRDefault="008B1354" w:rsidP="00285595">
      <w:pPr>
        <w:ind w:firstLine="420"/>
        <w:rPr>
          <w:szCs w:val="21"/>
        </w:rPr>
      </w:pPr>
      <w:r>
        <w:rPr>
          <w:szCs w:val="21"/>
        </w:rPr>
        <w:t xml:space="preserve">RAW </w:t>
      </w:r>
      <w:r>
        <w:rPr>
          <w:rFonts w:hint="eastAsia"/>
          <w:szCs w:val="21"/>
        </w:rPr>
        <w:t>disk</w:t>
      </w:r>
      <w:r w:rsidR="00285595">
        <w:rPr>
          <w:rFonts w:hint="eastAsia"/>
          <w:szCs w:val="21"/>
        </w:rPr>
        <w:t>簇集：申请连续空间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设计D</w:t>
      </w:r>
      <w:r w:rsidR="00285595">
        <w:rPr>
          <w:szCs w:val="21"/>
        </w:rPr>
        <w:t>BMS</w:t>
      </w:r>
      <w:r w:rsidR="00285595">
        <w:rPr>
          <w:rFonts w:hint="eastAsia"/>
          <w:szCs w:val="21"/>
        </w:rPr>
        <w:t>自身的文件系统</w:t>
      </w:r>
      <w:r w:rsidR="003A24EE">
        <w:rPr>
          <w:rFonts w:hint="eastAsia"/>
          <w:szCs w:val="21"/>
        </w:rPr>
        <w:t>、</w:t>
      </w:r>
      <w:r w:rsidR="00285595">
        <w:rPr>
          <w:rFonts w:hint="eastAsia"/>
          <w:szCs w:val="21"/>
        </w:rPr>
        <w:t>物理上顺序存放</w:t>
      </w:r>
    </w:p>
    <w:p w14:paraId="5E38FE1A" w14:textId="77777777" w:rsidR="003A24EE" w:rsidRDefault="003A24EE" w:rsidP="00285595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+树：叶子节点双向链表连接、建立堆的索引（维护树需要代价）</w:t>
      </w:r>
    </w:p>
    <w:p w14:paraId="4B791C70" w14:textId="77777777" w:rsidR="007A62E6" w:rsidRDefault="005C1DCC" w:rsidP="00272B49">
      <w:pPr>
        <w:rPr>
          <w:szCs w:val="21"/>
        </w:rPr>
      </w:pPr>
      <w:r w:rsidRPr="005C1DCC">
        <w:rPr>
          <w:rFonts w:hint="eastAsia"/>
          <w:szCs w:val="21"/>
        </w:rPr>
        <w:t>查询优化：</w:t>
      </w:r>
      <w:r w:rsidR="00473724">
        <w:rPr>
          <w:rFonts w:hint="eastAsia"/>
          <w:szCs w:val="21"/>
        </w:rPr>
        <w:t>下压一元操作、</w:t>
      </w:r>
      <w:r w:rsidR="00FC191C">
        <w:rPr>
          <w:rFonts w:hint="eastAsia"/>
          <w:szCs w:val="21"/>
        </w:rPr>
        <w:t>寻找合并公共子表达式</w:t>
      </w:r>
    </w:p>
    <w:p w14:paraId="0044CB3C" w14:textId="77777777" w:rsidR="003A24EE" w:rsidRDefault="005C1DCC" w:rsidP="007A62E6">
      <w:pPr>
        <w:ind w:firstLine="420"/>
        <w:rPr>
          <w:szCs w:val="21"/>
        </w:rPr>
      </w:pPr>
      <w:r>
        <w:rPr>
          <w:rFonts w:hint="eastAsia"/>
          <w:szCs w:val="21"/>
        </w:rPr>
        <w:t>重写查询语句</w:t>
      </w:r>
      <w:r w:rsidR="007A62E6">
        <w:rPr>
          <w:rFonts w:hint="eastAsia"/>
          <w:szCs w:val="21"/>
        </w:rPr>
        <w:t>：</w:t>
      </w:r>
      <w:r>
        <w:rPr>
          <w:rFonts w:hint="eastAsia"/>
          <w:szCs w:val="21"/>
        </w:rPr>
        <w:t>代数、操作优化</w:t>
      </w:r>
      <w:r w:rsidR="007A62E6">
        <w:rPr>
          <w:rFonts w:hint="eastAsia"/>
          <w:szCs w:val="21"/>
        </w:rPr>
        <w:t>，投影滤除无用属性</w:t>
      </w:r>
      <w:r w:rsidR="00BE18F4">
        <w:rPr>
          <w:rFonts w:hint="eastAsia"/>
          <w:szCs w:val="21"/>
        </w:rPr>
        <w:t>、选择连接顺序与算法（利用物理结构与索引 连接</w:t>
      </w:r>
      <w:r w:rsidR="00A82D5F">
        <w:rPr>
          <w:rFonts w:hint="eastAsia"/>
          <w:szCs w:val="21"/>
        </w:rPr>
        <w:t>可</w:t>
      </w:r>
      <w:r w:rsidR="00BE18F4">
        <w:rPr>
          <w:rFonts w:hint="eastAsia"/>
          <w:szCs w:val="21"/>
        </w:rPr>
        <w:t xml:space="preserve">交换、结合 </w:t>
      </w:r>
      <w:r w:rsidR="00A82D5F">
        <w:rPr>
          <w:rFonts w:hint="eastAsia"/>
          <w:szCs w:val="21"/>
        </w:rPr>
        <w:t>选择可拆分/合并 选择与投影可交换 选择、投影可下压性</w:t>
      </w:r>
      <w:r w:rsidR="00BE18F4">
        <w:rPr>
          <w:rFonts w:hint="eastAsia"/>
          <w:szCs w:val="21"/>
        </w:rPr>
        <w:t>）</w:t>
      </w:r>
    </w:p>
    <w:p w14:paraId="6A356867" w14:textId="77777777" w:rsidR="006538ED" w:rsidRPr="00380836" w:rsidRDefault="002D6F97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连接：建立内存缓冲区，在内存中执行匹配，减少I</w:t>
      </w:r>
      <w:r>
        <w:rPr>
          <w:szCs w:val="21"/>
        </w:rPr>
        <w:t>O</w:t>
      </w:r>
      <w:r>
        <w:rPr>
          <w:rFonts w:hint="eastAsia"/>
          <w:szCs w:val="21"/>
        </w:rPr>
        <w:t>次数</w:t>
      </w:r>
      <w:r w:rsidR="00380836">
        <w:rPr>
          <w:rFonts w:hint="eastAsia"/>
          <w:szCs w:val="21"/>
        </w:rPr>
        <w:t>（对于嵌套循环）</w:t>
      </w:r>
      <w:r w:rsidR="006538ED">
        <w:rPr>
          <w:rFonts w:hint="eastAsia"/>
          <w:szCs w:val="21"/>
        </w:rPr>
        <w:t>、实现外排序使用归并扫描、利用索引寻找匹配元组（值选择性强重复少）、</w:t>
      </w:r>
      <w:r w:rsidR="006538ED" w:rsidRPr="00DB6064">
        <w:rPr>
          <w:rFonts w:hint="eastAsia"/>
          <w:color w:val="808080" w:themeColor="background1" w:themeShade="80"/>
          <w:szCs w:val="21"/>
        </w:rPr>
        <w:t>R</w:t>
      </w:r>
      <w:r w:rsidR="006538ED" w:rsidRPr="00DB6064">
        <w:rPr>
          <w:color w:val="808080" w:themeColor="background1" w:themeShade="80"/>
          <w:szCs w:val="21"/>
        </w:rPr>
        <w:t>S</w:t>
      </w:r>
      <w:r w:rsidR="006538ED" w:rsidRPr="00DB6064">
        <w:rPr>
          <w:rFonts w:hint="eastAsia"/>
          <w:color w:val="808080" w:themeColor="background1" w:themeShade="80"/>
          <w:szCs w:val="21"/>
        </w:rPr>
        <w:t>处于相同域散列储存</w:t>
      </w:r>
    </w:p>
    <w:p w14:paraId="1DF32CAF" w14:textId="77777777" w:rsidR="006538ED" w:rsidRPr="00DB6064" w:rsidRDefault="00D0668F" w:rsidP="002D6F97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 w:hint="eastAsia"/>
              <w:szCs w:val="21"/>
            </w:rPr>
            <m:t>optimal</m:t>
          </m:r>
          <m:r>
            <w:rPr>
              <w:rFonts w:ascii="Cambria Math" w:hAnsi="Cambria Math"/>
              <w:szCs w:val="21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szCs w:val="21"/>
            </w:rPr>
            <m:t>+1)</m:t>
          </m:r>
        </m:oMath>
      </m:oMathPara>
    </w:p>
    <w:p w14:paraId="150601B4" w14:textId="77777777" w:rsidR="00DB6064" w:rsidRDefault="00AD4AFA" w:rsidP="002D6F97">
      <w:pPr>
        <w:rPr>
          <w:szCs w:val="21"/>
        </w:rPr>
      </w:pPr>
      <w:r>
        <w:rPr>
          <w:rFonts w:hint="eastAsia"/>
          <w:szCs w:val="21"/>
        </w:rPr>
        <w:t>恢复：冗余必须redundancy、检查发现所有故障</w:t>
      </w:r>
    </w:p>
    <w:p w14:paraId="227C1ED9" w14:textId="77777777" w:rsidR="00AD4AFA" w:rsidRDefault="00AD4AFA" w:rsidP="002D6F9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方法：周期备份dumping（完整备份+增量转储）、</w:t>
      </w:r>
      <w:r w:rsidR="00582546">
        <w:rPr>
          <w:rFonts w:hint="eastAsia"/>
          <w:szCs w:val="21"/>
        </w:rPr>
        <w:t>备份+日志</w:t>
      </w:r>
      <w:r w:rsidR="0077567A">
        <w:rPr>
          <w:rFonts w:hint="eastAsia"/>
          <w:szCs w:val="21"/>
        </w:rPr>
        <w:t>+重演</w:t>
      </w:r>
      <w:r w:rsidR="009C05E6">
        <w:rPr>
          <w:rFonts w:hint="eastAsia"/>
          <w:szCs w:val="21"/>
        </w:rPr>
        <w:t>（前像B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+后像A</w:t>
      </w:r>
      <w:r w:rsidR="009C05E6">
        <w:rPr>
          <w:szCs w:val="21"/>
        </w:rPr>
        <w:t>.I</w:t>
      </w:r>
      <w:r w:rsidR="009C05E6">
        <w:rPr>
          <w:rFonts w:hint="eastAsia"/>
          <w:szCs w:val="21"/>
        </w:rPr>
        <w:t>）</w:t>
      </w:r>
    </w:p>
    <w:p w14:paraId="0EB8371D" w14:textId="77777777" w:rsidR="0077567A" w:rsidRDefault="0077567A" w:rsidP="002D6F97">
      <w:pPr>
        <w:rPr>
          <w:szCs w:val="21"/>
        </w:rPr>
      </w:pPr>
      <w:r>
        <w:rPr>
          <w:szCs w:val="21"/>
        </w:rPr>
        <w:tab/>
      </w:r>
      <w:r w:rsidR="00A95172">
        <w:rPr>
          <w:rFonts w:hint="eastAsia"/>
          <w:szCs w:val="21"/>
        </w:rPr>
        <w:t>最近一致状态：</w:t>
      </w:r>
      <w:r>
        <w:rPr>
          <w:szCs w:val="21"/>
        </w:rPr>
        <w:t>H</w:t>
      </w:r>
      <w:r>
        <w:rPr>
          <w:rFonts w:hint="eastAsia"/>
          <w:szCs w:val="21"/>
        </w:rPr>
        <w:t>alf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down事务：根据B</w:t>
      </w:r>
      <w:r>
        <w:rPr>
          <w:szCs w:val="21"/>
        </w:rPr>
        <w:t xml:space="preserve">.I </w:t>
      </w:r>
      <w:r>
        <w:rPr>
          <w:rFonts w:hint="eastAsia"/>
          <w:szCs w:val="21"/>
        </w:rPr>
        <w:t>undo</w:t>
      </w:r>
      <w:r w:rsidR="00A95172">
        <w:rPr>
          <w:rFonts w:hint="eastAsia"/>
          <w:szCs w:val="21"/>
        </w:rPr>
        <w:t>，</w:t>
      </w:r>
      <w:r w:rsidR="008C0EEF">
        <w:rPr>
          <w:szCs w:val="21"/>
        </w:rPr>
        <w:t>U</w:t>
      </w:r>
      <w:r w:rsidR="00A95172">
        <w:rPr>
          <w:rFonts w:hint="eastAsia"/>
          <w:szCs w:val="21"/>
        </w:rPr>
        <w:t>n</w:t>
      </w:r>
      <w:r w:rsidR="00A95172">
        <w:rPr>
          <w:szCs w:val="21"/>
        </w:rPr>
        <w:t>W</w:t>
      </w:r>
      <w:r w:rsidR="00A95172">
        <w:rPr>
          <w:rFonts w:hint="eastAsia"/>
          <w:szCs w:val="21"/>
        </w:rPr>
        <w:t>rotten</w:t>
      </w:r>
      <w:r>
        <w:rPr>
          <w:rFonts w:hint="eastAsia"/>
          <w:szCs w:val="21"/>
        </w:rPr>
        <w:t>事务：使用A</w:t>
      </w:r>
      <w:r>
        <w:rPr>
          <w:szCs w:val="21"/>
        </w:rPr>
        <w:t>.I</w:t>
      </w:r>
      <w:r w:rsidR="00A95172">
        <w:rPr>
          <w:rFonts w:hint="eastAsia"/>
          <w:szCs w:val="21"/>
        </w:rPr>
        <w:t xml:space="preserve"> redo</w:t>
      </w:r>
    </w:p>
    <w:p w14:paraId="4C270390" w14:textId="77777777" w:rsidR="00A95172" w:rsidRDefault="00A95172" w:rsidP="002D6F97">
      <w:pPr>
        <w:rPr>
          <w:szCs w:val="21"/>
        </w:rPr>
      </w:pPr>
      <w:r w:rsidRPr="008C0EEF">
        <w:rPr>
          <w:rFonts w:hint="eastAsia"/>
          <w:b/>
          <w:szCs w:val="21"/>
        </w:rPr>
        <w:t>事务：原子性</w:t>
      </w:r>
      <w:r w:rsidR="008C0EEF" w:rsidRPr="008C0EEF">
        <w:rPr>
          <w:rFonts w:hint="eastAsia"/>
          <w:b/>
          <w:szCs w:val="21"/>
        </w:rPr>
        <w:t>A</w:t>
      </w:r>
      <w:r w:rsidR="008C0EEF">
        <w:rPr>
          <w:szCs w:val="21"/>
        </w:rPr>
        <w:t>tomic</w:t>
      </w:r>
      <w:r w:rsidRPr="008C0EEF">
        <w:rPr>
          <w:rFonts w:hint="eastAsia"/>
          <w:b/>
          <w:szCs w:val="21"/>
        </w:rPr>
        <w:t>、保持一致</w:t>
      </w:r>
      <w:r w:rsidR="008C0EEF" w:rsidRPr="008C0EEF">
        <w:rPr>
          <w:rFonts w:hint="eastAsia"/>
          <w:b/>
          <w:szCs w:val="21"/>
        </w:rPr>
        <w:t>C</w:t>
      </w:r>
      <w:r w:rsidR="008C0EEF" w:rsidRPr="008C0EEF">
        <w:rPr>
          <w:szCs w:val="21"/>
        </w:rPr>
        <w:t>onsistency</w:t>
      </w:r>
      <w:r w:rsidRPr="008C0EEF">
        <w:rPr>
          <w:rFonts w:hint="eastAsia"/>
          <w:b/>
          <w:szCs w:val="21"/>
        </w:rPr>
        <w:t>、隔离性</w:t>
      </w:r>
      <w:r w:rsidR="008C0EEF">
        <w:rPr>
          <w:rFonts w:hint="eastAsia"/>
          <w:b/>
          <w:szCs w:val="21"/>
        </w:rPr>
        <w:t>I</w:t>
      </w:r>
      <w:r w:rsidR="008C0EEF" w:rsidRPr="008C0EEF">
        <w:rPr>
          <w:szCs w:val="21"/>
        </w:rPr>
        <w:t>solation</w:t>
      </w:r>
      <w:r w:rsidRPr="008C0EEF">
        <w:rPr>
          <w:rFonts w:hint="eastAsia"/>
          <w:b/>
          <w:szCs w:val="21"/>
        </w:rPr>
        <w:t>、</w:t>
      </w:r>
      <w:r w:rsidR="008C0EEF" w:rsidRPr="008C0EEF">
        <w:rPr>
          <w:rFonts w:hint="eastAsia"/>
          <w:b/>
          <w:szCs w:val="21"/>
        </w:rPr>
        <w:t>持久性</w:t>
      </w:r>
      <w:r w:rsidR="008C0EEF">
        <w:rPr>
          <w:rFonts w:hint="eastAsia"/>
          <w:b/>
          <w:szCs w:val="21"/>
        </w:rPr>
        <w:t>D</w:t>
      </w:r>
      <w:r w:rsidR="008C0EEF" w:rsidRPr="008C0EEF">
        <w:rPr>
          <w:szCs w:val="21"/>
        </w:rPr>
        <w:t>urability</w:t>
      </w:r>
    </w:p>
    <w:p w14:paraId="0FC095B7" w14:textId="77777777" w:rsidR="00AA1F9F" w:rsidRDefault="00033F41" w:rsidP="002D6F97">
      <w:pPr>
        <w:rPr>
          <w:szCs w:val="21"/>
        </w:rPr>
      </w:pPr>
      <w:r>
        <w:rPr>
          <w:rFonts w:hint="eastAsia"/>
          <w:szCs w:val="21"/>
        </w:rPr>
        <w:t>恢复保障：</w:t>
      </w:r>
      <w:r w:rsidR="00AA1F9F">
        <w:rPr>
          <w:rFonts w:hint="eastAsia"/>
          <w:szCs w:val="21"/>
        </w:rPr>
        <w:t>提交、活动列表（T</w:t>
      </w:r>
      <w:r w:rsidR="00AA1F9F">
        <w:rPr>
          <w:szCs w:val="21"/>
        </w:rPr>
        <w:t>ID</w:t>
      </w:r>
      <w:r w:rsidR="00074D13">
        <w:rPr>
          <w:szCs w:val="21"/>
        </w:rPr>
        <w:t xml:space="preserve"> </w:t>
      </w:r>
      <w:r w:rsidR="00074D13">
        <w:rPr>
          <w:rFonts w:hint="eastAsia"/>
          <w:szCs w:val="21"/>
        </w:rPr>
        <w:t>list</w:t>
      </w:r>
      <w:r w:rsidR="00AA1F9F">
        <w:rPr>
          <w:rFonts w:hint="eastAsia"/>
          <w:szCs w:val="21"/>
        </w:rPr>
        <w:t>）、log（前后像链表）</w:t>
      </w:r>
    </w:p>
    <w:p w14:paraId="6A3C3E42" w14:textId="77777777" w:rsidR="008C0EEF" w:rsidRDefault="00AA1F9F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ommit：事务的A</w:t>
      </w:r>
      <w:r>
        <w:rPr>
          <w:szCs w:val="21"/>
        </w:rPr>
        <w:t>.I</w:t>
      </w:r>
      <w:r>
        <w:rPr>
          <w:rFonts w:hint="eastAsia"/>
          <w:szCs w:val="21"/>
        </w:rPr>
        <w:t>在commit前必须写入非易失存储器</w:t>
      </w:r>
    </w:p>
    <w:p w14:paraId="242D4D55" w14:textId="77777777" w:rsidR="00AA1F9F" w:rsidRDefault="00AA1F9F" w:rsidP="00AA1F9F">
      <w:pPr>
        <w:ind w:firstLine="420"/>
        <w:rPr>
          <w:szCs w:val="21"/>
        </w:rPr>
      </w:pPr>
      <w:r>
        <w:rPr>
          <w:rFonts w:hint="eastAsia"/>
          <w:szCs w:val="21"/>
        </w:rPr>
        <w:t>Log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head：B.</w:t>
      </w:r>
      <w:r>
        <w:rPr>
          <w:szCs w:val="21"/>
        </w:rPr>
        <w:t>I</w:t>
      </w:r>
      <w:r>
        <w:rPr>
          <w:rFonts w:hint="eastAsia"/>
          <w:szCs w:val="21"/>
        </w:rPr>
        <w:t>在A</w:t>
      </w:r>
      <w:r>
        <w:rPr>
          <w:szCs w:val="21"/>
        </w:rPr>
        <w:t>.I</w:t>
      </w:r>
      <w:r>
        <w:rPr>
          <w:rFonts w:hint="eastAsia"/>
          <w:szCs w:val="21"/>
        </w:rPr>
        <w:t>写入数据库前需先写入log</w:t>
      </w:r>
    </w:p>
    <w:p w14:paraId="78FC8A2C" w14:textId="77777777" w:rsidR="00074D13" w:rsidRDefault="00074D13" w:rsidP="00AA1F9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point检查点：系统定时检查恢复</w:t>
      </w:r>
    </w:p>
    <w:p w14:paraId="0B4DA117" w14:textId="77777777" w:rsidR="00507508" w:rsidRDefault="00074D13" w:rsidP="00074D13">
      <w:pPr>
        <w:rPr>
          <w:szCs w:val="21"/>
        </w:rPr>
      </w:pPr>
      <w:r w:rsidRPr="009659C8">
        <w:rPr>
          <w:rFonts w:hint="eastAsia"/>
          <w:b/>
          <w:szCs w:val="21"/>
        </w:rPr>
        <w:t>三种</w:t>
      </w:r>
      <w:r w:rsidRPr="00866F48">
        <w:rPr>
          <w:rFonts w:hint="eastAsia"/>
          <w:b/>
          <w:szCs w:val="21"/>
        </w:rPr>
        <w:t>更新方式</w:t>
      </w:r>
      <w:r>
        <w:rPr>
          <w:rFonts w:hint="eastAsia"/>
          <w:szCs w:val="21"/>
        </w:rPr>
        <w:t>：直接写</w:t>
      </w:r>
      <w:r w:rsidR="00507508">
        <w:rPr>
          <w:rFonts w:hint="eastAsia"/>
          <w:szCs w:val="21"/>
        </w:rPr>
        <w:t>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（先B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写入log）、提交后写D</w:t>
      </w:r>
      <w:r w:rsidR="00507508">
        <w:rPr>
          <w:szCs w:val="21"/>
        </w:rPr>
        <w:t>B</w:t>
      </w:r>
      <w:r w:rsidR="00507508">
        <w:rPr>
          <w:rFonts w:hint="eastAsia"/>
          <w:szCs w:val="21"/>
        </w:rPr>
        <w:t>（先A</w:t>
      </w:r>
      <w:r w:rsidR="00507508">
        <w:rPr>
          <w:szCs w:val="21"/>
        </w:rPr>
        <w:t>.I</w:t>
      </w:r>
      <w:r w:rsidR="00507508">
        <w:rPr>
          <w:rFonts w:hint="eastAsia"/>
          <w:szCs w:val="21"/>
        </w:rPr>
        <w:t>写入log）、</w:t>
      </w:r>
      <w:r w:rsidR="00D57F4D">
        <w:rPr>
          <w:rFonts w:hint="eastAsia"/>
          <w:szCs w:val="21"/>
        </w:rPr>
        <w:t>提交修改并发（A</w:t>
      </w:r>
      <w:r w:rsidR="00D57F4D">
        <w:rPr>
          <w:szCs w:val="21"/>
        </w:rPr>
        <w:t>.I B.I</w:t>
      </w:r>
      <w:r w:rsidR="00D57F4D">
        <w:rPr>
          <w:rFonts w:hint="eastAsia"/>
          <w:szCs w:val="21"/>
        </w:rPr>
        <w:t>写入log，后台进程发现硬盘空闲搬移log修改数据库）</w:t>
      </w:r>
    </w:p>
    <w:p w14:paraId="3C29A06F" w14:textId="77777777" w:rsidR="00D57F4D" w:rsidRDefault="00D57F4D" w:rsidP="00074D13">
      <w:pPr>
        <w:rPr>
          <w:szCs w:val="21"/>
        </w:rPr>
      </w:pPr>
      <w:r>
        <w:rPr>
          <w:rFonts w:hint="eastAsia"/>
          <w:szCs w:val="21"/>
        </w:rPr>
        <w:t>故障</w:t>
      </w:r>
      <w:r w:rsidRPr="00866F48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：检查active、commit列表，按照更新方式恢复（undo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ac、</w:t>
      </w:r>
      <w:r w:rsidR="00636B8D">
        <w:rPr>
          <w:rFonts w:hint="eastAsia"/>
          <w:szCs w:val="21"/>
        </w:rPr>
        <w:t>redo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co&amp;ac、undo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ac,</w:t>
      </w:r>
      <w:r>
        <w:rPr>
          <w:szCs w:val="21"/>
        </w:rPr>
        <w:t xml:space="preserve"> redo co&amp;ac</w:t>
      </w:r>
      <w:r w:rsidR="00636B8D">
        <w:rPr>
          <w:szCs w:val="21"/>
        </w:rPr>
        <w:t xml:space="preserve"> </w:t>
      </w:r>
      <w:r w:rsidR="00636B8D">
        <w:rPr>
          <w:rFonts w:hint="eastAsia"/>
          <w:szCs w:val="21"/>
        </w:rPr>
        <w:t>删除相应T</w:t>
      </w:r>
      <w:r w:rsidR="00636B8D">
        <w:rPr>
          <w:szCs w:val="21"/>
        </w:rPr>
        <w:t>ID</w:t>
      </w:r>
      <w:r>
        <w:rPr>
          <w:szCs w:val="21"/>
        </w:rPr>
        <w:t>）</w:t>
      </w:r>
    </w:p>
    <w:p w14:paraId="23FC9B31" w14:textId="77777777" w:rsidR="00866F48" w:rsidRDefault="00866F48" w:rsidP="00074D13">
      <w:pPr>
        <w:rPr>
          <w:szCs w:val="21"/>
        </w:rPr>
      </w:pPr>
      <w:r>
        <w:rPr>
          <w:rFonts w:hint="eastAsia"/>
          <w:szCs w:val="21"/>
        </w:rPr>
        <w:t>并发控制：丢失更新</w:t>
      </w:r>
      <w:r w:rsidR="00C3045A">
        <w:rPr>
          <w:rFonts w:hint="eastAsia"/>
          <w:szCs w:val="21"/>
        </w:rPr>
        <w:t>（写写冲突 禁止）</w:t>
      </w:r>
      <w:r>
        <w:rPr>
          <w:rFonts w:hint="eastAsia"/>
          <w:szCs w:val="21"/>
        </w:rPr>
        <w:t>、读脏数据、</w:t>
      </w:r>
      <w:r w:rsidR="00C3045A">
        <w:rPr>
          <w:rFonts w:hint="eastAsia"/>
          <w:szCs w:val="21"/>
        </w:rPr>
        <w:t>不可重复读（隔离性）</w:t>
      </w:r>
    </w:p>
    <w:p w14:paraId="2CDA6A9D" w14:textId="77777777" w:rsidR="00C3045A" w:rsidRDefault="00C3045A" w:rsidP="00074D13">
      <w:pPr>
        <w:rPr>
          <w:szCs w:val="21"/>
        </w:rPr>
      </w:pPr>
      <w:r>
        <w:rPr>
          <w:rFonts w:hint="eastAsia"/>
          <w:szCs w:val="21"/>
        </w:rPr>
        <w:t>可串行化</w:t>
      </w:r>
      <w:r w:rsidR="009E4095">
        <w:rPr>
          <w:szCs w:val="21"/>
        </w:rPr>
        <w:t>S</w:t>
      </w:r>
      <w:r w:rsidR="009E4095">
        <w:rPr>
          <w:rFonts w:hint="eastAsia"/>
          <w:szCs w:val="21"/>
        </w:rPr>
        <w:t>erializable</w:t>
      </w:r>
      <w:r>
        <w:rPr>
          <w:rFonts w:hint="eastAsia"/>
          <w:szCs w:val="21"/>
        </w:rPr>
        <w:t>：</w:t>
      </w:r>
      <w:r w:rsidR="001B59F0">
        <w:rPr>
          <w:rFonts w:hint="eastAsia"/>
          <w:szCs w:val="21"/>
        </w:rPr>
        <w:t>事务可串行运行认为结果正确（n</w:t>
      </w:r>
      <w:r w:rsidR="001B59F0">
        <w:rPr>
          <w:szCs w:val="21"/>
        </w:rPr>
        <w:t>!</w:t>
      </w:r>
      <w:r w:rsidR="001B59F0">
        <w:rPr>
          <w:rFonts w:hint="eastAsia"/>
          <w:szCs w:val="21"/>
        </w:rPr>
        <w:t>种结果）</w:t>
      </w:r>
    </w:p>
    <w:p w14:paraId="5238CB45" w14:textId="77777777" w:rsidR="009E4095" w:rsidRDefault="001B59F0" w:rsidP="00074D13">
      <w:pPr>
        <w:rPr>
          <w:szCs w:val="21"/>
        </w:rPr>
      </w:pPr>
      <w:r>
        <w:rPr>
          <w:rFonts w:hint="eastAsia"/>
          <w:szCs w:val="21"/>
        </w:rPr>
        <w:t>封锁法L</w:t>
      </w:r>
      <w:r>
        <w:rPr>
          <w:szCs w:val="21"/>
        </w:rPr>
        <w:t>ock</w:t>
      </w:r>
      <w:r>
        <w:rPr>
          <w:rFonts w:hint="eastAsia"/>
          <w:szCs w:val="21"/>
        </w:rPr>
        <w:t>：X锁（</w:t>
      </w:r>
      <w:r w:rsidR="009E4095">
        <w:rPr>
          <w:rFonts w:hint="eastAsia"/>
          <w:szCs w:val="21"/>
        </w:rPr>
        <w:t>读写</w:t>
      </w:r>
      <w:r>
        <w:rPr>
          <w:rFonts w:hint="eastAsia"/>
          <w:szCs w:val="21"/>
        </w:rPr>
        <w:t>排他，相容矩阵分配锁）、</w:t>
      </w:r>
      <w:r w:rsidR="009E4095">
        <w:rPr>
          <w:rFonts w:hint="eastAsia"/>
          <w:szCs w:val="21"/>
        </w:rPr>
        <w:t>封锁表为系统临界资源</w:t>
      </w:r>
    </w:p>
    <w:p w14:paraId="67DB05C8" w14:textId="77777777" w:rsidR="009E4095" w:rsidRDefault="009E4095" w:rsidP="00074D13">
      <w:pPr>
        <w:rPr>
          <w:szCs w:val="21"/>
        </w:rPr>
      </w:pPr>
      <w:r>
        <w:rPr>
          <w:rFonts w:hint="eastAsia"/>
          <w:szCs w:val="21"/>
        </w:rPr>
        <w:t>两阶段事务：所有锁申请在释放前、申请锁后读（守规矩well-form）、</w:t>
      </w:r>
      <w:r w:rsidRPr="009E4095">
        <w:rPr>
          <w:rFonts w:hint="eastAsia"/>
          <w:b/>
          <w:szCs w:val="21"/>
        </w:rPr>
        <w:t>任何两阶段</w:t>
      </w:r>
      <w:r>
        <w:rPr>
          <w:rFonts w:hint="eastAsia"/>
          <w:b/>
          <w:szCs w:val="21"/>
        </w:rPr>
        <w:t>+well-form</w:t>
      </w:r>
      <w:r w:rsidRPr="009E4095">
        <w:rPr>
          <w:rFonts w:hint="eastAsia"/>
          <w:b/>
          <w:szCs w:val="21"/>
        </w:rPr>
        <w:t>事务组可串行</w:t>
      </w:r>
      <w:r w:rsidR="00A2314B">
        <w:rPr>
          <w:rFonts w:hint="eastAsia"/>
          <w:b/>
          <w:szCs w:val="21"/>
        </w:rPr>
        <w:t>2</w:t>
      </w:r>
      <w:r w:rsidR="00A2314B">
        <w:rPr>
          <w:b/>
          <w:szCs w:val="21"/>
        </w:rPr>
        <w:t>PL</w:t>
      </w:r>
      <w:r w:rsidR="009C6274">
        <w:rPr>
          <w:rFonts w:hint="eastAsia"/>
          <w:szCs w:val="21"/>
        </w:rPr>
        <w:t>（反证法证明）+解锁在事务结束</w:t>
      </w:r>
      <w:r w:rsidR="00F3714E">
        <w:rPr>
          <w:rFonts w:hint="eastAsia"/>
          <w:szCs w:val="21"/>
        </w:rPr>
        <w:t>E</w:t>
      </w:r>
      <w:r w:rsidR="00F3714E">
        <w:rPr>
          <w:szCs w:val="21"/>
        </w:rPr>
        <w:t>OF</w:t>
      </w:r>
      <w:r w:rsidR="009C6274">
        <w:rPr>
          <w:rFonts w:hint="eastAsia"/>
          <w:szCs w:val="21"/>
        </w:rPr>
        <w:t>（可恢复</w:t>
      </w:r>
      <w:r w:rsidR="00F3714E">
        <w:rPr>
          <w:rFonts w:hint="eastAsia"/>
          <w:szCs w:val="21"/>
        </w:rPr>
        <w:t xml:space="preserve"> 回滚无影响</w:t>
      </w:r>
      <w:r w:rsidR="009C6274">
        <w:rPr>
          <w:rFonts w:hint="eastAsia"/>
          <w:szCs w:val="21"/>
        </w:rPr>
        <w:t>）</w:t>
      </w:r>
    </w:p>
    <w:p w14:paraId="5879C330" w14:textId="77777777" w:rsidR="009E4095" w:rsidRDefault="0076510E" w:rsidP="00074D13">
      <w:pPr>
        <w:rPr>
          <w:szCs w:val="21"/>
        </w:rPr>
      </w:pPr>
      <w:r>
        <w:rPr>
          <w:rFonts w:hint="eastAsia"/>
          <w:szCs w:val="21"/>
        </w:rPr>
        <w:t>严格两端加锁：2</w:t>
      </w:r>
      <w:r>
        <w:rPr>
          <w:szCs w:val="21"/>
        </w:rPr>
        <w:t>PL</w:t>
      </w:r>
      <w:r>
        <w:rPr>
          <w:rFonts w:hint="eastAsia"/>
          <w:szCs w:val="21"/>
        </w:rPr>
        <w:t>+wellformed+所有锁释放在E</w:t>
      </w:r>
      <w:r>
        <w:rPr>
          <w:szCs w:val="21"/>
        </w:rPr>
        <w:t>OT</w:t>
      </w:r>
      <w:r w:rsidR="00A2314B">
        <w:rPr>
          <w:rFonts w:hint="eastAsia"/>
          <w:szCs w:val="21"/>
        </w:rPr>
        <w:t>（多粒度封锁时有漏洞）</w:t>
      </w:r>
    </w:p>
    <w:p w14:paraId="5241FA1A" w14:textId="77777777" w:rsidR="007F66B0" w:rsidRDefault="007F66B0" w:rsidP="00074D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UX</w:t>
      </w:r>
      <w:r>
        <w:rPr>
          <w:rFonts w:hint="eastAsia"/>
          <w:szCs w:val="21"/>
        </w:rPr>
        <w:t>锁协议：</w:t>
      </w:r>
      <w:r w:rsidR="00C625F4">
        <w:rPr>
          <w:rFonts w:hint="eastAsia"/>
          <w:szCs w:val="21"/>
        </w:rPr>
        <w:t>U（更新读取申请，写时升级为X锁）、X（读写排他）、S（读标识锁）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25F4" w14:paraId="42C5824C" w14:textId="77777777" w:rsidTr="00C625F4">
        <w:tc>
          <w:tcPr>
            <w:tcW w:w="1659" w:type="dxa"/>
          </w:tcPr>
          <w:p w14:paraId="4824A657" w14:textId="77777777" w:rsidR="00C625F4" w:rsidRPr="009659C8" w:rsidRDefault="00C625F4" w:rsidP="009659C8">
            <w:pPr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410E2ADA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14:paraId="578EBF7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14:paraId="1A542302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60" w:type="dxa"/>
          </w:tcPr>
          <w:p w14:paraId="28CFB0FC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 w:rsidR="00C625F4" w14:paraId="646E3034" w14:textId="77777777" w:rsidTr="00C625F4">
        <w:tc>
          <w:tcPr>
            <w:tcW w:w="1659" w:type="dxa"/>
          </w:tcPr>
          <w:p w14:paraId="2E2473C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L</w:t>
            </w:r>
          </w:p>
        </w:tc>
        <w:tc>
          <w:tcPr>
            <w:tcW w:w="1659" w:type="dxa"/>
          </w:tcPr>
          <w:p w14:paraId="477A6EC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3EF8F886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70630EE8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14:paraId="233FDF81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C625F4" w14:paraId="2B296FF0" w14:textId="77777777" w:rsidTr="00C625F4">
        <w:tc>
          <w:tcPr>
            <w:tcW w:w="1659" w:type="dxa"/>
          </w:tcPr>
          <w:p w14:paraId="723C1AA5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659" w:type="dxa"/>
          </w:tcPr>
          <w:p w14:paraId="06D7316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088E902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603C5B24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60" w:type="dxa"/>
          </w:tcPr>
          <w:p w14:paraId="0681586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14:paraId="6EA9A7EA" w14:textId="77777777" w:rsidTr="00C625F4">
        <w:tc>
          <w:tcPr>
            <w:tcW w:w="1659" w:type="dxa"/>
          </w:tcPr>
          <w:p w14:paraId="6FB82213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</w:p>
        </w:tc>
        <w:tc>
          <w:tcPr>
            <w:tcW w:w="1659" w:type="dxa"/>
          </w:tcPr>
          <w:p w14:paraId="06003595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51144036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10F04278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14:paraId="6C32A9D1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  <w:tr w:rsidR="00C625F4" w14:paraId="3FD44280" w14:textId="77777777" w:rsidTr="00C625F4">
        <w:tc>
          <w:tcPr>
            <w:tcW w:w="1659" w:type="dxa"/>
          </w:tcPr>
          <w:p w14:paraId="7D9BB8E9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659" w:type="dxa"/>
          </w:tcPr>
          <w:p w14:paraId="5A11BB0E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659" w:type="dxa"/>
          </w:tcPr>
          <w:p w14:paraId="7541DE07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59" w:type="dxa"/>
          </w:tcPr>
          <w:p w14:paraId="7AEF997E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660" w:type="dxa"/>
          </w:tcPr>
          <w:p w14:paraId="54E066CA" w14:textId="77777777" w:rsidR="00C625F4" w:rsidRDefault="00C625F4" w:rsidP="00965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</w:tr>
    </w:tbl>
    <w:p w14:paraId="4D0810A6" w14:textId="77777777" w:rsidR="00C01648" w:rsidRDefault="00C01648" w:rsidP="00074D13">
      <w:pPr>
        <w:rPr>
          <w:szCs w:val="21"/>
        </w:rPr>
      </w:pPr>
      <w:r>
        <w:rPr>
          <w:rFonts w:hint="eastAsia"/>
          <w:szCs w:val="21"/>
        </w:rPr>
        <w:t>死锁：等待时间限制、优先级允许等待、构建等待图（周期性、加入新事务时检查）</w:t>
      </w:r>
    </w:p>
    <w:p w14:paraId="49739C93" w14:textId="77777777" w:rsidR="00752965" w:rsidRDefault="00752965" w:rsidP="00074D13">
      <w:pPr>
        <w:rPr>
          <w:szCs w:val="21"/>
        </w:rPr>
      </w:pPr>
      <w:r>
        <w:rPr>
          <w:rFonts w:hint="eastAsia"/>
          <w:szCs w:val="21"/>
        </w:rPr>
        <w:lastRenderedPageBreak/>
        <w:t>解决死锁：等待死亡（记录等待时间）、击伤等待（杀死年轻事务）</w:t>
      </w:r>
    </w:p>
    <w:p w14:paraId="734A9F4C" w14:textId="77777777" w:rsidR="00B0353E" w:rsidRDefault="00B0353E" w:rsidP="00074D13">
      <w:pPr>
        <w:rPr>
          <w:szCs w:val="21"/>
        </w:rPr>
      </w:pPr>
    </w:p>
    <w:p w14:paraId="10CE1608" w14:textId="77777777" w:rsidR="00752965" w:rsidRDefault="00F07631" w:rsidP="00074D13">
      <w:pPr>
        <w:rPr>
          <w:sz w:val="28"/>
          <w:szCs w:val="28"/>
        </w:rPr>
      </w:pPr>
      <w:r w:rsidRPr="00F07631">
        <w:rPr>
          <w:sz w:val="28"/>
          <w:szCs w:val="28"/>
        </w:rPr>
        <w:t>S</w:t>
      </w:r>
      <w:r w:rsidRPr="00F07631">
        <w:rPr>
          <w:rFonts w:hint="eastAsia"/>
          <w:sz w:val="28"/>
          <w:szCs w:val="28"/>
        </w:rPr>
        <w:t>ecurity</w:t>
      </w:r>
      <w:r w:rsidRPr="00F07631">
        <w:rPr>
          <w:sz w:val="28"/>
          <w:szCs w:val="28"/>
        </w:rPr>
        <w:t xml:space="preserve"> </w:t>
      </w:r>
      <w:r w:rsidRPr="00F07631">
        <w:rPr>
          <w:rFonts w:hint="eastAsia"/>
          <w:sz w:val="28"/>
          <w:szCs w:val="28"/>
        </w:rPr>
        <w:t>&amp;</w:t>
      </w:r>
      <w:r w:rsidRPr="00F07631">
        <w:rPr>
          <w:sz w:val="28"/>
          <w:szCs w:val="28"/>
        </w:rPr>
        <w:t xml:space="preserve"> I</w:t>
      </w:r>
      <w:r w:rsidRPr="00F07631">
        <w:rPr>
          <w:rFonts w:hint="eastAsia"/>
          <w:sz w:val="28"/>
          <w:szCs w:val="28"/>
        </w:rPr>
        <w:t>ntegrity</w:t>
      </w:r>
      <w:r w:rsidR="00BB21E6">
        <w:rPr>
          <w:rFonts w:hint="eastAsia"/>
          <w:sz w:val="28"/>
          <w:szCs w:val="28"/>
        </w:rPr>
        <w:t>安全与一致性</w:t>
      </w:r>
    </w:p>
    <w:p w14:paraId="4D2FE847" w14:textId="77777777" w:rsidR="00A01822" w:rsidRDefault="00B0353E" w:rsidP="00C210F3">
      <w:pPr>
        <w:rPr>
          <w:szCs w:val="21"/>
        </w:rPr>
      </w:pPr>
      <w:r>
        <w:rPr>
          <w:rFonts w:hint="eastAsia"/>
          <w:szCs w:val="21"/>
        </w:rPr>
        <w:t>视图、访问控制（普通，资源特权，D</w:t>
      </w:r>
      <w:r>
        <w:rPr>
          <w:szCs w:val="21"/>
        </w:rPr>
        <w:t>BA</w:t>
      </w:r>
      <w:r>
        <w:rPr>
          <w:rFonts w:hint="eastAsia"/>
          <w:szCs w:val="21"/>
        </w:rPr>
        <w:t>）、识别授权（角色）、</w:t>
      </w:r>
      <w:r w:rsidR="00AC242F">
        <w:rPr>
          <w:rFonts w:hint="eastAsia"/>
          <w:szCs w:val="21"/>
        </w:rPr>
        <w:t>数据加密、审计（记录动作）</w:t>
      </w:r>
    </w:p>
    <w:p w14:paraId="41EECE8C" w14:textId="77777777" w:rsidR="00A01822" w:rsidRDefault="00A01822" w:rsidP="00A01822">
      <w:pPr>
        <w:rPr>
          <w:szCs w:val="21"/>
        </w:rPr>
      </w:pPr>
    </w:p>
    <w:p w14:paraId="0176BA23" w14:textId="77777777"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REATE TRIGGER </w:t>
      </w:r>
      <w:r>
        <w:rPr>
          <w:rFonts w:hint="eastAsia"/>
          <w:szCs w:val="21"/>
        </w:rPr>
        <w:t>监控器名</w:t>
      </w:r>
    </w:p>
    <w:p w14:paraId="42CF8C0F" w14:textId="77777777" w:rsidR="00A01822" w:rsidRDefault="00A01822" w:rsidP="00A01822">
      <w:pPr>
        <w:rPr>
          <w:szCs w:val="21"/>
        </w:rPr>
      </w:pPr>
      <w:r>
        <w:rPr>
          <w:szCs w:val="21"/>
        </w:rPr>
        <w:t>BEFORE/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FTER INSERT ON </w:t>
      </w:r>
      <w:r>
        <w:rPr>
          <w:rFonts w:hint="eastAsia"/>
          <w:szCs w:val="21"/>
        </w:rPr>
        <w:t>监控表名</w:t>
      </w:r>
    </w:p>
    <w:p w14:paraId="2F3CEFE5" w14:textId="77777777" w:rsidR="00A01822" w:rsidRDefault="00A01822" w:rsidP="00A01822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EFERENCING NEW TABLE </w:t>
      </w:r>
      <w:r>
        <w:rPr>
          <w:rFonts w:hint="eastAsia"/>
          <w:szCs w:val="21"/>
        </w:rPr>
        <w:t>新表名</w:t>
      </w:r>
    </w:p>
    <w:p w14:paraId="4FCBFE54" w14:textId="77777777" w:rsidR="00A66370" w:rsidRPr="00A01822" w:rsidRDefault="00A01822" w:rsidP="00074D13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 EACH STATRMENTS (</w:t>
      </w:r>
      <w:r>
        <w:rPr>
          <w:rFonts w:hint="eastAsia"/>
          <w:szCs w:val="21"/>
        </w:rPr>
        <w:t>操作名)</w:t>
      </w:r>
    </w:p>
    <w:p w14:paraId="5FE8CA0F" w14:textId="77777777" w:rsidR="00AC242F" w:rsidRDefault="00CA68AC" w:rsidP="00074D13">
      <w:pPr>
        <w:rPr>
          <w:szCs w:val="21"/>
        </w:rPr>
      </w:pPr>
      <w:r>
        <w:rPr>
          <w:rFonts w:hint="eastAsia"/>
          <w:szCs w:val="21"/>
        </w:rPr>
        <w:t>完整性约束：</w:t>
      </w:r>
      <w:r w:rsidR="00A66370">
        <w:rPr>
          <w:rFonts w:hint="eastAsia"/>
          <w:szCs w:val="21"/>
        </w:rPr>
        <w:t>关系中每一条合法数据应该满足的条件（固有、隐含、显式/动态）</w:t>
      </w:r>
      <w:r w:rsidR="00DB64B9">
        <w:rPr>
          <w:rFonts w:hint="eastAsia"/>
          <w:szCs w:val="21"/>
        </w:rPr>
        <w:t xml:space="preserve"> </w:t>
      </w:r>
      <w:r w:rsidR="00DB64B9">
        <w:rPr>
          <w:szCs w:val="21"/>
        </w:rPr>
        <w:t>REFERENCING</w:t>
      </w:r>
    </w:p>
    <w:p w14:paraId="009C90B9" w14:textId="77777777" w:rsidR="00A66370" w:rsidRDefault="009D48DB" w:rsidP="00074D1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HECK</w:t>
      </w:r>
      <w:r w:rsidR="00E6026E">
        <w:rPr>
          <w:rFonts w:hint="eastAsia"/>
          <w:szCs w:val="21"/>
        </w:rPr>
        <w:t>：定义表插删改规则、由D</w:t>
      </w:r>
      <w:r w:rsidR="00E6026E">
        <w:rPr>
          <w:szCs w:val="21"/>
        </w:rPr>
        <w:t>BMS</w:t>
      </w:r>
      <w:r w:rsidR="00E6026E">
        <w:rPr>
          <w:rFonts w:hint="eastAsia"/>
          <w:szCs w:val="21"/>
        </w:rPr>
        <w:t>而非应用程序检查数据完整性</w:t>
      </w:r>
    </w:p>
    <w:p w14:paraId="1168B292" w14:textId="77777777" w:rsidR="00DB64B9" w:rsidRDefault="00E6026E" w:rsidP="00A01822">
      <w:pPr>
        <w:rPr>
          <w:szCs w:val="21"/>
        </w:rPr>
      </w:pPr>
      <w:r>
        <w:rPr>
          <w:rFonts w:hint="eastAsia"/>
          <w:szCs w:val="21"/>
        </w:rPr>
        <w:t>Triggers</w:t>
      </w:r>
      <w:r w:rsidR="00414D58">
        <w:rPr>
          <w:rFonts w:hint="eastAsia"/>
          <w:szCs w:val="21"/>
        </w:rPr>
        <w:t>触发器（</w:t>
      </w:r>
      <w:r>
        <w:rPr>
          <w:rFonts w:hint="eastAsia"/>
          <w:szCs w:val="21"/>
        </w:rPr>
        <w:t>主动数据库</w:t>
      </w:r>
      <w:r w:rsidR="00414D58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FC51B6">
        <w:rPr>
          <w:rFonts w:hint="eastAsia"/>
          <w:szCs w:val="21"/>
        </w:rPr>
        <w:t>某种变化发生时自启动的过程</w:t>
      </w:r>
      <w:r w:rsidR="00A01822">
        <w:rPr>
          <w:rFonts w:hint="eastAsia"/>
          <w:szCs w:val="21"/>
        </w:rPr>
        <w:t>（连锁触发）</w:t>
      </w:r>
    </w:p>
    <w:p w14:paraId="789748B4" w14:textId="77777777" w:rsidR="001C0E2D" w:rsidRDefault="001C0E2D" w:rsidP="00A01822">
      <w:pPr>
        <w:rPr>
          <w:szCs w:val="21"/>
        </w:rPr>
      </w:pPr>
      <w:r>
        <w:rPr>
          <w:rFonts w:hint="eastAsia"/>
          <w:szCs w:val="21"/>
        </w:rPr>
        <w:t>提供影子表，便于共享数据库维护</w:t>
      </w:r>
    </w:p>
    <w:p w14:paraId="5ECD1989" w14:textId="77777777" w:rsidR="00880366" w:rsidRDefault="00880366" w:rsidP="00A01822">
      <w:pPr>
        <w:rPr>
          <w:szCs w:val="21"/>
        </w:rPr>
      </w:pPr>
    </w:p>
    <w:p w14:paraId="7D5993D4" w14:textId="77777777" w:rsidR="00880366" w:rsidRDefault="00880366" w:rsidP="00A01822">
      <w:pPr>
        <w:rPr>
          <w:sz w:val="28"/>
          <w:szCs w:val="28"/>
        </w:rPr>
      </w:pPr>
      <w:r w:rsidRPr="00880366">
        <w:rPr>
          <w:sz w:val="28"/>
          <w:szCs w:val="28"/>
        </w:rPr>
        <w:t>D</w:t>
      </w:r>
      <w:r w:rsidRPr="00880366">
        <w:rPr>
          <w:rFonts w:hint="eastAsia"/>
          <w:sz w:val="28"/>
          <w:szCs w:val="28"/>
        </w:rPr>
        <w:t>atabase</w:t>
      </w:r>
      <w:r w:rsidRPr="00880366">
        <w:rPr>
          <w:sz w:val="28"/>
          <w:szCs w:val="28"/>
        </w:rPr>
        <w:t xml:space="preserve"> D</w:t>
      </w:r>
      <w:r w:rsidRPr="00880366">
        <w:rPr>
          <w:rFonts w:hint="eastAsia"/>
          <w:sz w:val="28"/>
          <w:szCs w:val="28"/>
        </w:rPr>
        <w:t>esign</w:t>
      </w:r>
    </w:p>
    <w:p w14:paraId="70891DE7" w14:textId="77777777" w:rsidR="00426D7D" w:rsidRDefault="00BB21E6" w:rsidP="00A01822">
      <w:pPr>
        <w:rPr>
          <w:szCs w:val="21"/>
        </w:rPr>
      </w:pPr>
      <w:r>
        <w:rPr>
          <w:rFonts w:hint="eastAsia"/>
          <w:szCs w:val="21"/>
        </w:rPr>
        <w:t>数据依赖：</w:t>
      </w:r>
      <w:r w:rsidRPr="00BB21E6">
        <w:rPr>
          <w:rFonts w:hint="eastAsia"/>
          <w:b/>
          <w:szCs w:val="21"/>
        </w:rPr>
        <w:t>函数依赖</w:t>
      </w:r>
      <w:r>
        <w:rPr>
          <w:rFonts w:hint="eastAsia"/>
          <w:szCs w:val="21"/>
        </w:rPr>
        <w:t>F</w:t>
      </w:r>
      <w:r>
        <w:rPr>
          <w:szCs w:val="21"/>
        </w:rPr>
        <w:t>D</w:t>
      </w:r>
      <w:r w:rsidR="009D773F">
        <w:rPr>
          <w:rFonts w:hint="eastAsia"/>
          <w:szCs w:val="21"/>
        </w:rPr>
        <w:t>(多对一)</w:t>
      </w:r>
      <w:r>
        <w:rPr>
          <w:rFonts w:hint="eastAsia"/>
          <w:szCs w:val="21"/>
        </w:rPr>
        <w:t>、多值依赖M</w:t>
      </w:r>
      <w:r>
        <w:rPr>
          <w:szCs w:val="21"/>
        </w:rPr>
        <w:t>VD</w:t>
      </w:r>
      <w:r w:rsidR="009D773F">
        <w:rPr>
          <w:szCs w:val="21"/>
        </w:rPr>
        <w:t>(</w:t>
      </w:r>
      <w:r w:rsidR="009D773F">
        <w:rPr>
          <w:rFonts w:hint="eastAsia"/>
          <w:szCs w:val="21"/>
        </w:rPr>
        <w:t>一对多)</w:t>
      </w:r>
      <w:r>
        <w:rPr>
          <w:rFonts w:hint="eastAsia"/>
          <w:szCs w:val="21"/>
        </w:rPr>
        <w:t>、联系依赖J</w:t>
      </w:r>
      <w:r>
        <w:rPr>
          <w:szCs w:val="21"/>
        </w:rPr>
        <w:t>D</w:t>
      </w:r>
      <w:r w:rsidR="009D773F">
        <w:rPr>
          <w:rFonts w:hint="eastAsia"/>
          <w:szCs w:val="21"/>
        </w:rPr>
        <w:t>(无损连接分解）</w:t>
      </w:r>
    </w:p>
    <w:p w14:paraId="574D2AB7" w14:textId="77777777" w:rsidR="00C210F3" w:rsidRDefault="009D773F" w:rsidP="00C210F3">
      <w:pPr>
        <w:rPr>
          <w:szCs w:val="21"/>
        </w:rPr>
      </w:pPr>
      <w:r>
        <w:rPr>
          <w:rFonts w:hint="eastAsia"/>
          <w:szCs w:val="21"/>
        </w:rPr>
        <w:t>无损连接分解：投影的子关系join后可以还原</w:t>
      </w:r>
    </w:p>
    <w:p w14:paraId="466C9BCD" w14:textId="77777777" w:rsidR="0027042A" w:rsidRPr="004A7F8C" w:rsidRDefault="0027042A" w:rsidP="00C210F3">
      <w:pPr>
        <w:rPr>
          <w:szCs w:val="21"/>
        </w:rPr>
      </w:pPr>
      <w:r w:rsidRPr="0027042A">
        <w:rPr>
          <w:rFonts w:hint="eastAsia"/>
          <w:b/>
          <w:szCs w:val="21"/>
        </w:rPr>
        <w:t>一事一地</w:t>
      </w:r>
      <w:r w:rsidR="004A7F8C">
        <w:rPr>
          <w:rFonts w:hint="eastAsia"/>
          <w:szCs w:val="21"/>
        </w:rPr>
        <w:t>（主键不能为空）</w:t>
      </w:r>
    </w:p>
    <w:p w14:paraId="4FA1E1D6" w14:textId="77777777" w:rsidR="009D773F" w:rsidRPr="00C210F3" w:rsidRDefault="00C210F3" w:rsidP="00A01822">
      <w:pPr>
        <w:rPr>
          <w:szCs w:val="21"/>
        </w:rPr>
      </w:pPr>
      <w:r w:rsidRPr="00C210F3">
        <w:rPr>
          <w:rFonts w:hint="eastAsia"/>
          <w:b/>
          <w:szCs w:val="21"/>
        </w:rPr>
        <w:t>1</w:t>
      </w:r>
      <w:r w:rsidRPr="00C210F3">
        <w:rPr>
          <w:b/>
          <w:szCs w:val="21"/>
        </w:rPr>
        <w:t>NF</w:t>
      </w:r>
      <w:r w:rsidRPr="00C210F3"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：每个属性应为原子类型（不允许表中套表）</w:t>
      </w:r>
    </w:p>
    <w:p w14:paraId="1061AAD5" w14:textId="77777777" w:rsidR="00C210F3" w:rsidRDefault="00C210F3" w:rsidP="00A01822">
      <w:pPr>
        <w:rPr>
          <w:szCs w:val="21"/>
        </w:rPr>
      </w:pPr>
      <w:r>
        <w:rPr>
          <w:b/>
          <w:szCs w:val="21"/>
        </w:rPr>
        <w:t>2NF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：1</w:t>
      </w:r>
      <w:r>
        <w:rPr>
          <w:szCs w:val="21"/>
        </w:rPr>
        <w:t>NF</w:t>
      </w:r>
      <w:r>
        <w:rPr>
          <w:rFonts w:hint="eastAsia"/>
          <w:szCs w:val="21"/>
        </w:rPr>
        <w:t>属性</w:t>
      </w:r>
      <w:r w:rsidR="0027042A">
        <w:rPr>
          <w:rFonts w:hint="eastAsia"/>
          <w:szCs w:val="21"/>
        </w:rPr>
        <w:t>对主键无</w:t>
      </w:r>
      <w:r>
        <w:rPr>
          <w:rFonts w:hint="eastAsia"/>
          <w:szCs w:val="21"/>
        </w:rPr>
        <w:t>部分函数依赖</w:t>
      </w:r>
    </w:p>
    <w:p w14:paraId="0DE369ED" w14:textId="77777777" w:rsidR="0027042A" w:rsidRDefault="0027042A" w:rsidP="00A01822">
      <w:pPr>
        <w:rPr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：2</w:t>
      </w:r>
      <w:r>
        <w:rPr>
          <w:szCs w:val="21"/>
        </w:rPr>
        <w:t>NF</w:t>
      </w:r>
      <w:r>
        <w:rPr>
          <w:rFonts w:hint="eastAsia"/>
          <w:szCs w:val="21"/>
        </w:rPr>
        <w:t>属性间无传递依赖</w:t>
      </w:r>
      <w:r w:rsidR="004A7F8C">
        <w:rPr>
          <w:rFonts w:hint="eastAsia"/>
          <w:szCs w:val="21"/>
        </w:rPr>
        <w:t>（信息冗余，一致性难保证，插入、删除、更新异常）</w:t>
      </w:r>
    </w:p>
    <w:p w14:paraId="68635394" w14:textId="77777777" w:rsidR="004A7F8C" w:rsidRDefault="00932EAC" w:rsidP="00A01822">
      <w:pPr>
        <w:rPr>
          <w:szCs w:val="21"/>
        </w:rPr>
      </w:pPr>
      <w:r>
        <w:rPr>
          <w:rFonts w:hint="eastAsia"/>
          <w:b/>
          <w:szCs w:val="21"/>
        </w:rPr>
        <w:t>B</w:t>
      </w:r>
      <w:r>
        <w:rPr>
          <w:b/>
          <w:szCs w:val="21"/>
        </w:rPr>
        <w:t>CNF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</w:t>
      </w:r>
      <w:r w:rsidR="00F147D9">
        <w:rPr>
          <w:rFonts w:hint="eastAsia"/>
          <w:szCs w:val="21"/>
        </w:rPr>
        <w:t>属性依赖函数左侧的</w:t>
      </w:r>
      <w:r>
        <w:rPr>
          <w:rFonts w:hint="eastAsia"/>
          <w:szCs w:val="21"/>
        </w:rPr>
        <w:t>决定子全为主键</w:t>
      </w:r>
    </w:p>
    <w:p w14:paraId="458A5498" w14:textId="77777777" w:rsidR="00736927" w:rsidRDefault="00736927" w:rsidP="00A01822">
      <w:pPr>
        <w:rPr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：消除多值依赖</w:t>
      </w:r>
    </w:p>
    <w:p w14:paraId="66DC2069" w14:textId="77777777" w:rsidR="008E112A" w:rsidRDefault="00736927" w:rsidP="00A01822">
      <w:pPr>
        <w:rPr>
          <w:szCs w:val="21"/>
        </w:rPr>
      </w:pPr>
      <w:r>
        <w:rPr>
          <w:b/>
          <w:szCs w:val="21"/>
        </w:rPr>
        <w:t>5NF</w:t>
      </w:r>
      <w:r>
        <w:rPr>
          <w:rFonts w:hint="eastAsia"/>
          <w:b/>
          <w:szCs w:val="21"/>
        </w:rPr>
        <w:t>范式</w:t>
      </w:r>
      <w:r>
        <w:rPr>
          <w:rFonts w:hint="eastAsia"/>
          <w:szCs w:val="21"/>
        </w:rPr>
        <w:t>：消除连接依赖</w:t>
      </w:r>
    </w:p>
    <w:p w14:paraId="25D44A24" w14:textId="77777777" w:rsidR="008E112A" w:rsidRDefault="008E112A" w:rsidP="00A01822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模型与E</w:t>
      </w:r>
      <w:r>
        <w:rPr>
          <w:szCs w:val="21"/>
        </w:rPr>
        <w:t>R</w:t>
      </w:r>
      <w:r>
        <w:rPr>
          <w:rFonts w:hint="eastAsia"/>
          <w:szCs w:val="21"/>
        </w:rPr>
        <w:t>图：实体、关系、属性</w:t>
      </w:r>
    </w:p>
    <w:p w14:paraId="5C2D136E" w14:textId="77777777" w:rsidR="00D527AC" w:rsidRDefault="00D527AC" w:rsidP="00A01822">
      <w:pPr>
        <w:rPr>
          <w:szCs w:val="21"/>
        </w:rPr>
      </w:pPr>
      <w:r>
        <w:rPr>
          <w:szCs w:val="21"/>
        </w:rPr>
        <w:t>3NF</w:t>
      </w:r>
      <w:r>
        <w:rPr>
          <w:rFonts w:hint="eastAsia"/>
          <w:szCs w:val="21"/>
        </w:rPr>
        <w:t>范式不是唯一标准，需理清数据间关系</w:t>
      </w:r>
    </w:p>
    <w:p w14:paraId="484F4052" w14:textId="77777777" w:rsidR="005743C5" w:rsidRDefault="005743C5" w:rsidP="00A01822">
      <w:pPr>
        <w:rPr>
          <w:szCs w:val="21"/>
        </w:rPr>
      </w:pPr>
      <w:r>
        <w:rPr>
          <w:rFonts w:hint="eastAsia"/>
          <w:szCs w:val="21"/>
        </w:rPr>
        <w:t>以业务为中心：处理结点需处理的数据建表（</w:t>
      </w:r>
      <w:r w:rsidR="008B0F6E">
        <w:rPr>
          <w:rFonts w:hint="eastAsia"/>
          <w:szCs w:val="21"/>
        </w:rPr>
        <w:t>开发</w:t>
      </w:r>
      <w:r>
        <w:rPr>
          <w:rFonts w:hint="eastAsia"/>
          <w:szCs w:val="21"/>
        </w:rPr>
        <w:t>速度快</w:t>
      </w:r>
      <w:r w:rsidR="00BA1630">
        <w:rPr>
          <w:rFonts w:hint="eastAsia"/>
          <w:szCs w:val="21"/>
        </w:rPr>
        <w:t>，无法分析数据间关系</w:t>
      </w:r>
      <w:r>
        <w:rPr>
          <w:rFonts w:hint="eastAsia"/>
          <w:szCs w:val="21"/>
        </w:rPr>
        <w:t>）</w:t>
      </w:r>
    </w:p>
    <w:p w14:paraId="23637011" w14:textId="77777777" w:rsidR="005743C5" w:rsidRDefault="008B0F6E" w:rsidP="00A01822">
      <w:pPr>
        <w:rPr>
          <w:szCs w:val="21"/>
        </w:rPr>
      </w:pPr>
      <w:r>
        <w:rPr>
          <w:rFonts w:hint="eastAsia"/>
          <w:szCs w:val="21"/>
        </w:rPr>
        <w:t>以数据为中心：分析数据项间关系、提炼并合理设计数据表</w:t>
      </w:r>
    </w:p>
    <w:p w14:paraId="38CF13B1" w14:textId="77777777" w:rsidR="009A622D" w:rsidRDefault="004510F6" w:rsidP="00A01822">
      <w:pPr>
        <w:rPr>
          <w:szCs w:val="21"/>
        </w:rPr>
      </w:pPr>
      <w:r>
        <w:rPr>
          <w:rFonts w:hint="eastAsia"/>
          <w:szCs w:val="21"/>
        </w:rPr>
        <w:t>数据库设计：</w:t>
      </w:r>
      <w:r w:rsidR="009A622D">
        <w:rPr>
          <w:rFonts w:hint="eastAsia"/>
          <w:szCs w:val="21"/>
        </w:rPr>
        <w:t>需求分析、概念设计、逻辑设计（</w:t>
      </w:r>
      <w:r w:rsidR="00A759DE">
        <w:rPr>
          <w:rFonts w:hint="eastAsia"/>
          <w:szCs w:val="21"/>
        </w:rPr>
        <w:t>3</w:t>
      </w:r>
      <w:r w:rsidR="00A759DE">
        <w:rPr>
          <w:szCs w:val="21"/>
        </w:rPr>
        <w:t>NF</w:t>
      </w:r>
      <w:r w:rsidR="00A759DE">
        <w:rPr>
          <w:rFonts w:hint="eastAsia"/>
          <w:szCs w:val="21"/>
        </w:rPr>
        <w:t>要求</w:t>
      </w:r>
      <w:r>
        <w:rPr>
          <w:rFonts w:hint="eastAsia"/>
          <w:szCs w:val="21"/>
        </w:rPr>
        <w:t>，可适当缩减</w:t>
      </w:r>
      <w:r w:rsidR="009A622D">
        <w:rPr>
          <w:rFonts w:hint="eastAsia"/>
          <w:szCs w:val="21"/>
        </w:rPr>
        <w:t>）、物理设计</w:t>
      </w:r>
    </w:p>
    <w:p w14:paraId="7B334D21" w14:textId="77777777" w:rsidR="009A622D" w:rsidRDefault="00E3213D" w:rsidP="00A01822">
      <w:pPr>
        <w:rPr>
          <w:szCs w:val="21"/>
        </w:rPr>
      </w:pPr>
      <w:r>
        <w:rPr>
          <w:rFonts w:hint="eastAsia"/>
          <w:szCs w:val="21"/>
        </w:rPr>
        <w:t>数据字典：业务逻辑中涉及到的数据项</w:t>
      </w:r>
    </w:p>
    <w:p w14:paraId="7A22F767" w14:textId="77777777" w:rsidR="00F625FE" w:rsidRDefault="00F625FE" w:rsidP="00A01822">
      <w:pPr>
        <w:rPr>
          <w:szCs w:val="21"/>
        </w:rPr>
      </w:pPr>
    </w:p>
    <w:p w14:paraId="2A7A138B" w14:textId="590C24A6" w:rsidR="00F625FE" w:rsidRDefault="00F625FE" w:rsidP="00A01822">
      <w:pPr>
        <w:rPr>
          <w:sz w:val="28"/>
          <w:szCs w:val="28"/>
        </w:rPr>
      </w:pPr>
      <w:r w:rsidRPr="00F625FE">
        <w:rPr>
          <w:rFonts w:hint="eastAsia"/>
          <w:sz w:val="28"/>
          <w:szCs w:val="28"/>
        </w:rPr>
        <w:t>分布式数据库</w:t>
      </w:r>
      <w:r w:rsidR="004843CF">
        <w:rPr>
          <w:rFonts w:hint="eastAsia"/>
          <w:sz w:val="28"/>
          <w:szCs w:val="28"/>
        </w:rPr>
        <w:t>D</w:t>
      </w:r>
      <w:r w:rsidR="004843CF">
        <w:rPr>
          <w:sz w:val="28"/>
          <w:szCs w:val="28"/>
        </w:rPr>
        <w:t>DB</w:t>
      </w:r>
    </w:p>
    <w:p w14:paraId="284C8F58" w14:textId="77777777" w:rsidR="00F625FE" w:rsidRDefault="00F625FE" w:rsidP="00A01822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DB</w:t>
      </w:r>
      <w:r>
        <w:rPr>
          <w:rFonts w:hint="eastAsia"/>
          <w:szCs w:val="21"/>
        </w:rPr>
        <w:t>分布式：物理分布，逻辑集中</w:t>
      </w:r>
    </w:p>
    <w:p w14:paraId="1C23E043" w14:textId="77777777" w:rsidR="00F625FE" w:rsidRDefault="00F625FE" w:rsidP="00A01822">
      <w:pPr>
        <w:rPr>
          <w:kern w:val="0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DBS</w:t>
      </w:r>
      <w:r>
        <w:rPr>
          <w:rFonts w:hint="eastAsia"/>
          <w:szCs w:val="21"/>
        </w:rPr>
        <w:t>联邦式：物理</w:t>
      </w:r>
      <w:r>
        <w:rPr>
          <w:rFonts w:hint="eastAsia"/>
          <w:kern w:val="0"/>
          <w:szCs w:val="21"/>
        </w:rPr>
        <w:t>、逻辑上均分布</w:t>
      </w:r>
    </w:p>
    <w:p w14:paraId="275F3425" w14:textId="77777777" w:rsidR="00F625FE" w:rsidRDefault="00F625FE" w:rsidP="00A01822">
      <w:pPr>
        <w:rPr>
          <w:kern w:val="0"/>
          <w:szCs w:val="21"/>
        </w:rPr>
      </w:pPr>
      <w:r>
        <w:rPr>
          <w:rFonts w:hint="eastAsia"/>
          <w:szCs w:val="21"/>
        </w:rPr>
        <w:t>分布</w:t>
      </w:r>
      <w:r>
        <w:rPr>
          <w:rFonts w:hint="eastAsia"/>
          <w:kern w:val="0"/>
          <w:szCs w:val="21"/>
        </w:rPr>
        <w:t>、关联、统一由D</w:t>
      </w:r>
      <w:r>
        <w:rPr>
          <w:kern w:val="0"/>
          <w:szCs w:val="21"/>
        </w:rPr>
        <w:t>DBMS</w:t>
      </w:r>
      <w:r>
        <w:rPr>
          <w:rFonts w:hint="eastAsia"/>
          <w:kern w:val="0"/>
          <w:szCs w:val="21"/>
        </w:rPr>
        <w:t>管理</w:t>
      </w:r>
    </w:p>
    <w:p w14:paraId="0A604610" w14:textId="6BD93665" w:rsidR="00F625FE" w:rsidRDefault="00D20EE4" w:rsidP="00A01822">
      <w:pPr>
        <w:rPr>
          <w:kern w:val="0"/>
          <w:szCs w:val="21"/>
        </w:rPr>
      </w:pPr>
      <w:r>
        <w:rPr>
          <w:rFonts w:hint="eastAsia"/>
          <w:szCs w:val="21"/>
        </w:rPr>
        <w:t>自治</w:t>
      </w:r>
      <w:r>
        <w:rPr>
          <w:rFonts w:hint="eastAsia"/>
          <w:kern w:val="0"/>
          <w:szCs w:val="21"/>
        </w:rPr>
        <w:t>、</w:t>
      </w:r>
      <w:r w:rsidR="000A67E8">
        <w:rPr>
          <w:rFonts w:hint="eastAsia"/>
          <w:kern w:val="0"/>
          <w:szCs w:val="21"/>
        </w:rPr>
        <w:t>可用、稳定、高效、廉价</w:t>
      </w:r>
    </w:p>
    <w:p w14:paraId="07089EE1" w14:textId="434FE30F" w:rsidR="00C2526E" w:rsidRDefault="00C2526E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常见场景：自底向上集成</w:t>
      </w:r>
      <w:r w:rsidR="00D77466">
        <w:rPr>
          <w:rFonts w:hint="eastAsia"/>
          <w:kern w:val="0"/>
          <w:szCs w:val="21"/>
        </w:rPr>
        <w:t>（应用</w:t>
      </w:r>
      <w:r w:rsidR="00D77466">
        <w:rPr>
          <w:rFonts w:hint="eastAsia"/>
          <w:szCs w:val="21"/>
        </w:rPr>
        <w:t>、运维复杂，</w:t>
      </w:r>
      <w:r w:rsidR="00D77466">
        <w:rPr>
          <w:rFonts w:hint="eastAsia"/>
          <w:kern w:val="0"/>
          <w:szCs w:val="21"/>
        </w:rPr>
        <w:t>成功案例较少）</w:t>
      </w:r>
    </w:p>
    <w:p w14:paraId="3959657A" w14:textId="2F94E6C2" w:rsidR="00D77466" w:rsidRDefault="00E075F7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减少数据传输，网络全局并发控制，</w:t>
      </w:r>
      <w:r w:rsidR="00F85501">
        <w:rPr>
          <w:rFonts w:hint="eastAsia"/>
          <w:kern w:val="0"/>
          <w:szCs w:val="21"/>
        </w:rPr>
        <w:t>2</w:t>
      </w:r>
      <w:r w:rsidR="00F85501">
        <w:rPr>
          <w:kern w:val="0"/>
          <w:szCs w:val="21"/>
        </w:rPr>
        <w:t>PC</w:t>
      </w:r>
      <w:r w:rsidR="00F85501">
        <w:rPr>
          <w:rFonts w:hint="eastAsia"/>
          <w:kern w:val="0"/>
          <w:szCs w:val="21"/>
        </w:rPr>
        <w:t>事务同步协调</w:t>
      </w:r>
    </w:p>
    <w:p w14:paraId="7E657465" w14:textId="37BDD756" w:rsidR="004843CF" w:rsidRDefault="004843CF" w:rsidP="00A01822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故障容忍度：</w:t>
      </w:r>
      <w:r w:rsidR="00470190">
        <w:rPr>
          <w:rFonts w:hint="eastAsia"/>
          <w:kern w:val="0"/>
          <w:szCs w:val="21"/>
        </w:rPr>
        <w:t>最多</w:t>
      </w:r>
      <w:r>
        <w:rPr>
          <w:rFonts w:hint="eastAsia"/>
          <w:kern w:val="0"/>
          <w:szCs w:val="21"/>
        </w:rPr>
        <w:t>同时发生故障的机器数</w:t>
      </w:r>
    </w:p>
    <w:p w14:paraId="3F2D1ED6" w14:textId="4EDCEFBD" w:rsidR="006E4FF4" w:rsidRDefault="00470190" w:rsidP="00A01822">
      <w:pPr>
        <w:rPr>
          <w:szCs w:val="21"/>
        </w:rPr>
      </w:pPr>
      <w:r>
        <w:rPr>
          <w:rFonts w:hint="eastAsia"/>
          <w:szCs w:val="21"/>
        </w:rPr>
        <w:t>数据处理：中心节点、部分复制、全复制（共识算法）</w:t>
      </w:r>
      <w:r w:rsidR="006E4FF4">
        <w:rPr>
          <w:rFonts w:hint="eastAsia"/>
          <w:szCs w:val="21"/>
        </w:rPr>
        <w:t>、混合</w:t>
      </w:r>
    </w:p>
    <w:p w14:paraId="0AAEF915" w14:textId="41834D35" w:rsidR="00736CA8" w:rsidRDefault="006E4FF4" w:rsidP="00A01822">
      <w:pPr>
        <w:rPr>
          <w:szCs w:val="21"/>
        </w:rPr>
      </w:pPr>
      <w:r>
        <w:rPr>
          <w:rFonts w:hint="eastAsia"/>
          <w:szCs w:val="21"/>
        </w:rPr>
        <w:t>分割方式：文件、</w:t>
      </w:r>
      <w:r w:rsidR="002250C2">
        <w:rPr>
          <w:rFonts w:hint="eastAsia"/>
          <w:szCs w:val="21"/>
        </w:rPr>
        <w:t>片段（水平，垂直，混合）</w:t>
      </w:r>
    </w:p>
    <w:p w14:paraId="6535B8DA" w14:textId="4289980B" w:rsidR="007A4EDA" w:rsidRDefault="007A4EDA" w:rsidP="00A01822">
      <w:pPr>
        <w:rPr>
          <w:szCs w:val="21"/>
        </w:rPr>
      </w:pPr>
      <w:r>
        <w:rPr>
          <w:rFonts w:hint="eastAsia"/>
          <w:szCs w:val="21"/>
        </w:rPr>
        <w:lastRenderedPageBreak/>
        <w:t>锁操作：读时该节点S锁，写时全部副本X锁</w:t>
      </w:r>
    </w:p>
    <w:p w14:paraId="339AAD0C" w14:textId="4FED7109" w:rsidR="0053012B" w:rsidRDefault="0053012B" w:rsidP="00A01822">
      <w:pPr>
        <w:rPr>
          <w:szCs w:val="21"/>
        </w:rPr>
      </w:pPr>
    </w:p>
    <w:p w14:paraId="631651A4" w14:textId="68AB1B88" w:rsidR="0053012B" w:rsidRDefault="0053012B" w:rsidP="00A018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数据仓库&amp;数据挖掘</w:t>
      </w:r>
    </w:p>
    <w:p w14:paraId="1353ADA1" w14:textId="3670C5BC" w:rsidR="0053012B" w:rsidRDefault="0053012B" w:rsidP="00A01822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LAP</w:t>
      </w:r>
      <w:r>
        <w:rPr>
          <w:rFonts w:hint="eastAsia"/>
          <w:szCs w:val="21"/>
        </w:rPr>
        <w:t>辅助决策分析：根据历史行为分析得出决策</w:t>
      </w:r>
      <w:r w:rsidR="00A27216">
        <w:rPr>
          <w:rFonts w:hint="eastAsia"/>
          <w:szCs w:val="21"/>
        </w:rPr>
        <w:t>（概要</w:t>
      </w:r>
      <w:r w:rsidR="00A27216">
        <w:rPr>
          <w:rFonts w:hint="eastAsia"/>
          <w:szCs w:val="21"/>
        </w:rPr>
        <w:t>、</w:t>
      </w:r>
      <w:r w:rsidR="00A27216">
        <w:rPr>
          <w:rFonts w:hint="eastAsia"/>
          <w:szCs w:val="21"/>
        </w:rPr>
        <w:t>总结性</w:t>
      </w:r>
      <w:r w:rsidR="00A27216">
        <w:rPr>
          <w:rFonts w:hint="eastAsia"/>
          <w:szCs w:val="21"/>
        </w:rPr>
        <w:t>、</w:t>
      </w:r>
      <w:r w:rsidR="00A27216">
        <w:rPr>
          <w:rFonts w:hint="eastAsia"/>
          <w:szCs w:val="21"/>
        </w:rPr>
        <w:t>历史</w:t>
      </w:r>
      <w:r w:rsidR="00A27216">
        <w:rPr>
          <w:rFonts w:hint="eastAsia"/>
          <w:szCs w:val="21"/>
        </w:rPr>
        <w:t>、</w:t>
      </w:r>
      <w:r w:rsidR="00A27216">
        <w:rPr>
          <w:rFonts w:hint="eastAsia"/>
          <w:szCs w:val="21"/>
        </w:rPr>
        <w:t>外部数据）</w:t>
      </w:r>
    </w:p>
    <w:p w14:paraId="50A3D9D2" w14:textId="341A2193" w:rsidR="00A27216" w:rsidRDefault="00A27216" w:rsidP="00A01822">
      <w:pPr>
        <w:rPr>
          <w:szCs w:val="21"/>
        </w:rPr>
      </w:pPr>
      <w:r>
        <w:rPr>
          <w:rFonts w:hint="eastAsia"/>
          <w:szCs w:val="21"/>
        </w:rPr>
        <w:t>数据仓库：从多个数据源采集获得的，</w:t>
      </w:r>
      <w:r w:rsidR="0036136C">
        <w:rPr>
          <w:rFonts w:hint="eastAsia"/>
          <w:szCs w:val="21"/>
        </w:rPr>
        <w:t>面向决策主题，</w:t>
      </w:r>
      <w:r>
        <w:rPr>
          <w:rFonts w:hint="eastAsia"/>
          <w:szCs w:val="21"/>
        </w:rPr>
        <w:t>以读为主的</w:t>
      </w:r>
      <w:r w:rsidR="0036136C">
        <w:rPr>
          <w:rFonts w:hint="eastAsia"/>
          <w:szCs w:val="21"/>
        </w:rPr>
        <w:t>数据库系统</w:t>
      </w:r>
    </w:p>
    <w:p w14:paraId="6986D27A" w14:textId="61D3992E" w:rsidR="0036136C" w:rsidRDefault="0036136C" w:rsidP="00A01822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TL</w:t>
      </w:r>
      <w:r>
        <w:rPr>
          <w:rFonts w:hint="eastAsia"/>
          <w:szCs w:val="21"/>
        </w:rPr>
        <w:t>：将外部数据搬入数据仓库</w:t>
      </w:r>
    </w:p>
    <w:p w14:paraId="0DA85D98" w14:textId="3E4843D7" w:rsidR="003310A9" w:rsidRDefault="003310A9" w:rsidP="00A01822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DI</w:t>
      </w:r>
      <w:r>
        <w:rPr>
          <w:rFonts w:hint="eastAsia"/>
          <w:szCs w:val="21"/>
        </w:rPr>
        <w:t>：Oracle自带的E</w:t>
      </w:r>
      <w:r>
        <w:rPr>
          <w:szCs w:val="21"/>
        </w:rPr>
        <w:t>TL</w:t>
      </w:r>
      <w:r>
        <w:rPr>
          <w:rFonts w:hint="eastAsia"/>
          <w:szCs w:val="21"/>
        </w:rPr>
        <w:t>工具</w:t>
      </w:r>
    </w:p>
    <w:p w14:paraId="755F717C" w14:textId="27381B1E" w:rsidR="00AC229B" w:rsidRDefault="00AC229B" w:rsidP="00A01822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SD</w:t>
      </w:r>
      <w:r>
        <w:rPr>
          <w:rFonts w:hint="eastAsia"/>
          <w:szCs w:val="21"/>
        </w:rPr>
        <w:t>视图：按不同维度进行求和运算</w:t>
      </w:r>
    </w:p>
    <w:p w14:paraId="2E751A67" w14:textId="60DD37CB" w:rsidR="00AC229B" w:rsidRDefault="00AC229B" w:rsidP="00A01822">
      <w:pPr>
        <w:rPr>
          <w:szCs w:val="21"/>
        </w:rPr>
      </w:pPr>
      <w:r>
        <w:rPr>
          <w:rFonts w:hint="eastAsia"/>
          <w:szCs w:val="21"/>
        </w:rPr>
        <w:t>上卷：</w:t>
      </w:r>
      <w:r w:rsidR="00D1535F">
        <w:rPr>
          <w:rFonts w:hint="eastAsia"/>
          <w:szCs w:val="21"/>
        </w:rPr>
        <w:t>在一个维度上，从细粒度向高粒度统计</w:t>
      </w:r>
    </w:p>
    <w:p w14:paraId="21B25ABD" w14:textId="10F50796" w:rsidR="00D1535F" w:rsidRDefault="00D1535F" w:rsidP="00A01822">
      <w:pPr>
        <w:rPr>
          <w:szCs w:val="21"/>
        </w:rPr>
      </w:pPr>
      <w:r>
        <w:rPr>
          <w:rFonts w:hint="eastAsia"/>
          <w:szCs w:val="21"/>
        </w:rPr>
        <w:t>旋转：展示其它面的关系</w:t>
      </w:r>
    </w:p>
    <w:p w14:paraId="2330B1B4" w14:textId="16173A2C" w:rsidR="00D1535F" w:rsidRPr="0036136C" w:rsidRDefault="00D1535F" w:rsidP="00A01822">
      <w:pPr>
        <w:rPr>
          <w:rFonts w:hint="eastAsia"/>
          <w:szCs w:val="21"/>
        </w:rPr>
      </w:pPr>
      <w:r>
        <w:rPr>
          <w:rFonts w:hint="eastAsia"/>
          <w:szCs w:val="21"/>
        </w:rPr>
        <w:t>切片：</w:t>
      </w:r>
      <w:bookmarkStart w:id="1" w:name="_GoBack"/>
      <w:bookmarkEnd w:id="1"/>
    </w:p>
    <w:sectPr w:rsidR="00D1535F" w:rsidRPr="00361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9FDB4" w14:textId="77777777" w:rsidR="00D0668F" w:rsidRDefault="00D0668F" w:rsidP="005D731D">
      <w:r>
        <w:separator/>
      </w:r>
    </w:p>
  </w:endnote>
  <w:endnote w:type="continuationSeparator" w:id="0">
    <w:p w14:paraId="27C5A45F" w14:textId="77777777" w:rsidR="00D0668F" w:rsidRDefault="00D0668F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D8FC" w14:textId="77777777" w:rsidR="00D0668F" w:rsidRDefault="00D0668F" w:rsidP="005D731D">
      <w:r>
        <w:separator/>
      </w:r>
    </w:p>
  </w:footnote>
  <w:footnote w:type="continuationSeparator" w:id="0">
    <w:p w14:paraId="480EB35F" w14:textId="77777777" w:rsidR="00D0668F" w:rsidRDefault="00D0668F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6D8"/>
    <w:rsid w:val="00013851"/>
    <w:rsid w:val="00033F41"/>
    <w:rsid w:val="00050978"/>
    <w:rsid w:val="00052C70"/>
    <w:rsid w:val="00074D13"/>
    <w:rsid w:val="000944CF"/>
    <w:rsid w:val="000A0F7F"/>
    <w:rsid w:val="000A67E8"/>
    <w:rsid w:val="000D3357"/>
    <w:rsid w:val="000F1CC7"/>
    <w:rsid w:val="001007FD"/>
    <w:rsid w:val="001130DB"/>
    <w:rsid w:val="00127214"/>
    <w:rsid w:val="00135D7F"/>
    <w:rsid w:val="00176B87"/>
    <w:rsid w:val="001815CA"/>
    <w:rsid w:val="00193FA3"/>
    <w:rsid w:val="001A231E"/>
    <w:rsid w:val="001B59F0"/>
    <w:rsid w:val="001C0E2D"/>
    <w:rsid w:val="001D6088"/>
    <w:rsid w:val="001F44FF"/>
    <w:rsid w:val="001F561B"/>
    <w:rsid w:val="00200504"/>
    <w:rsid w:val="00200D30"/>
    <w:rsid w:val="00202689"/>
    <w:rsid w:val="00224458"/>
    <w:rsid w:val="002250C2"/>
    <w:rsid w:val="00226C11"/>
    <w:rsid w:val="00266B6E"/>
    <w:rsid w:val="0027042A"/>
    <w:rsid w:val="00272B49"/>
    <w:rsid w:val="002808B7"/>
    <w:rsid w:val="00285595"/>
    <w:rsid w:val="002B0729"/>
    <w:rsid w:val="002B286C"/>
    <w:rsid w:val="002D1142"/>
    <w:rsid w:val="002D4D1A"/>
    <w:rsid w:val="002D6F97"/>
    <w:rsid w:val="003112A0"/>
    <w:rsid w:val="003310A9"/>
    <w:rsid w:val="00333D77"/>
    <w:rsid w:val="0036136C"/>
    <w:rsid w:val="00380836"/>
    <w:rsid w:val="003A1FFF"/>
    <w:rsid w:val="003A24EE"/>
    <w:rsid w:val="004110B6"/>
    <w:rsid w:val="00414D58"/>
    <w:rsid w:val="00426D7D"/>
    <w:rsid w:val="004472D4"/>
    <w:rsid w:val="004510F6"/>
    <w:rsid w:val="00470190"/>
    <w:rsid w:val="00473724"/>
    <w:rsid w:val="004843CF"/>
    <w:rsid w:val="004921A3"/>
    <w:rsid w:val="004A7F8C"/>
    <w:rsid w:val="004E084C"/>
    <w:rsid w:val="00507508"/>
    <w:rsid w:val="0053012B"/>
    <w:rsid w:val="00531DF2"/>
    <w:rsid w:val="00533465"/>
    <w:rsid w:val="00561A3E"/>
    <w:rsid w:val="005743C5"/>
    <w:rsid w:val="005766D4"/>
    <w:rsid w:val="00582546"/>
    <w:rsid w:val="005A236D"/>
    <w:rsid w:val="005C1DCC"/>
    <w:rsid w:val="005C2E5B"/>
    <w:rsid w:val="005C7B3C"/>
    <w:rsid w:val="005D09B4"/>
    <w:rsid w:val="005D5152"/>
    <w:rsid w:val="005D731D"/>
    <w:rsid w:val="005F6216"/>
    <w:rsid w:val="005F6D52"/>
    <w:rsid w:val="00621E8E"/>
    <w:rsid w:val="006269B0"/>
    <w:rsid w:val="00630C9D"/>
    <w:rsid w:val="00631F80"/>
    <w:rsid w:val="00636B8D"/>
    <w:rsid w:val="006538ED"/>
    <w:rsid w:val="00661295"/>
    <w:rsid w:val="00664337"/>
    <w:rsid w:val="00696C2F"/>
    <w:rsid w:val="006A603C"/>
    <w:rsid w:val="006C0717"/>
    <w:rsid w:val="006E4FF4"/>
    <w:rsid w:val="00721B86"/>
    <w:rsid w:val="00736569"/>
    <w:rsid w:val="00736927"/>
    <w:rsid w:val="00736CA8"/>
    <w:rsid w:val="00752965"/>
    <w:rsid w:val="0076510E"/>
    <w:rsid w:val="0077567A"/>
    <w:rsid w:val="00777F99"/>
    <w:rsid w:val="007853F9"/>
    <w:rsid w:val="00787E82"/>
    <w:rsid w:val="007A34EE"/>
    <w:rsid w:val="007A4EDA"/>
    <w:rsid w:val="007A62E6"/>
    <w:rsid w:val="007B6414"/>
    <w:rsid w:val="007F0E75"/>
    <w:rsid w:val="007F66B0"/>
    <w:rsid w:val="00812BE0"/>
    <w:rsid w:val="00825EA5"/>
    <w:rsid w:val="00832E5C"/>
    <w:rsid w:val="0085303E"/>
    <w:rsid w:val="00861691"/>
    <w:rsid w:val="00866F48"/>
    <w:rsid w:val="00880366"/>
    <w:rsid w:val="0088258C"/>
    <w:rsid w:val="00884D32"/>
    <w:rsid w:val="00897B82"/>
    <w:rsid w:val="008A18A9"/>
    <w:rsid w:val="008B0F6E"/>
    <w:rsid w:val="008B1354"/>
    <w:rsid w:val="008C0EEF"/>
    <w:rsid w:val="008C46D8"/>
    <w:rsid w:val="008D3A72"/>
    <w:rsid w:val="008E112A"/>
    <w:rsid w:val="008E7C1A"/>
    <w:rsid w:val="009300D7"/>
    <w:rsid w:val="00932EAC"/>
    <w:rsid w:val="009659C8"/>
    <w:rsid w:val="0098612E"/>
    <w:rsid w:val="0099392F"/>
    <w:rsid w:val="009A622D"/>
    <w:rsid w:val="009C05E6"/>
    <w:rsid w:val="009C6274"/>
    <w:rsid w:val="009D48DB"/>
    <w:rsid w:val="009D773F"/>
    <w:rsid w:val="009E4095"/>
    <w:rsid w:val="009E7DF4"/>
    <w:rsid w:val="009F1FE1"/>
    <w:rsid w:val="009F76DC"/>
    <w:rsid w:val="00A01822"/>
    <w:rsid w:val="00A20861"/>
    <w:rsid w:val="00A2314B"/>
    <w:rsid w:val="00A27216"/>
    <w:rsid w:val="00A60D3C"/>
    <w:rsid w:val="00A66370"/>
    <w:rsid w:val="00A74B99"/>
    <w:rsid w:val="00A759DE"/>
    <w:rsid w:val="00A82D5F"/>
    <w:rsid w:val="00A95172"/>
    <w:rsid w:val="00AA1F9F"/>
    <w:rsid w:val="00AB16B5"/>
    <w:rsid w:val="00AC229B"/>
    <w:rsid w:val="00AC242F"/>
    <w:rsid w:val="00AC44A3"/>
    <w:rsid w:val="00AD4AFA"/>
    <w:rsid w:val="00AD4FA3"/>
    <w:rsid w:val="00AD61AE"/>
    <w:rsid w:val="00B00B01"/>
    <w:rsid w:val="00B0353E"/>
    <w:rsid w:val="00B230ED"/>
    <w:rsid w:val="00B3652C"/>
    <w:rsid w:val="00B4128B"/>
    <w:rsid w:val="00B47BFC"/>
    <w:rsid w:val="00B551B6"/>
    <w:rsid w:val="00B62F4B"/>
    <w:rsid w:val="00B62F5E"/>
    <w:rsid w:val="00B639A5"/>
    <w:rsid w:val="00BA1630"/>
    <w:rsid w:val="00BB21E6"/>
    <w:rsid w:val="00BB578D"/>
    <w:rsid w:val="00BE18F4"/>
    <w:rsid w:val="00BE4287"/>
    <w:rsid w:val="00BF5FAE"/>
    <w:rsid w:val="00BF741D"/>
    <w:rsid w:val="00C01648"/>
    <w:rsid w:val="00C14E7E"/>
    <w:rsid w:val="00C210F3"/>
    <w:rsid w:val="00C2526E"/>
    <w:rsid w:val="00C3045A"/>
    <w:rsid w:val="00C32B8F"/>
    <w:rsid w:val="00C46CA6"/>
    <w:rsid w:val="00C557B4"/>
    <w:rsid w:val="00C6169A"/>
    <w:rsid w:val="00C625F4"/>
    <w:rsid w:val="00C63C0D"/>
    <w:rsid w:val="00C920BE"/>
    <w:rsid w:val="00C977C8"/>
    <w:rsid w:val="00CA68AC"/>
    <w:rsid w:val="00CC1E41"/>
    <w:rsid w:val="00D0668F"/>
    <w:rsid w:val="00D1535F"/>
    <w:rsid w:val="00D20EE4"/>
    <w:rsid w:val="00D527AC"/>
    <w:rsid w:val="00D57A30"/>
    <w:rsid w:val="00D57F4D"/>
    <w:rsid w:val="00D76B2E"/>
    <w:rsid w:val="00D77466"/>
    <w:rsid w:val="00D910AA"/>
    <w:rsid w:val="00DB6064"/>
    <w:rsid w:val="00DB64B9"/>
    <w:rsid w:val="00DD5AA7"/>
    <w:rsid w:val="00DE63AB"/>
    <w:rsid w:val="00DE7B63"/>
    <w:rsid w:val="00E044D5"/>
    <w:rsid w:val="00E06AC1"/>
    <w:rsid w:val="00E075F7"/>
    <w:rsid w:val="00E15D3B"/>
    <w:rsid w:val="00E3213D"/>
    <w:rsid w:val="00E429E5"/>
    <w:rsid w:val="00E6026E"/>
    <w:rsid w:val="00E75E65"/>
    <w:rsid w:val="00E82B33"/>
    <w:rsid w:val="00E850C1"/>
    <w:rsid w:val="00EC7E16"/>
    <w:rsid w:val="00ED6074"/>
    <w:rsid w:val="00F06B92"/>
    <w:rsid w:val="00F07631"/>
    <w:rsid w:val="00F07D9F"/>
    <w:rsid w:val="00F147D9"/>
    <w:rsid w:val="00F1570F"/>
    <w:rsid w:val="00F3714E"/>
    <w:rsid w:val="00F517FC"/>
    <w:rsid w:val="00F51B6E"/>
    <w:rsid w:val="00F56BC0"/>
    <w:rsid w:val="00F625FE"/>
    <w:rsid w:val="00F85501"/>
    <w:rsid w:val="00FA6442"/>
    <w:rsid w:val="00FA6A7C"/>
    <w:rsid w:val="00FC191C"/>
    <w:rsid w:val="00FC51B6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A1E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  <w:style w:type="table" w:styleId="a8">
    <w:name w:val="Table Grid"/>
    <w:basedOn w:val="a1"/>
    <w:uiPriority w:val="39"/>
    <w:rsid w:val="00C6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61</cp:revision>
  <dcterms:created xsi:type="dcterms:W3CDTF">2019-09-17T05:55:00Z</dcterms:created>
  <dcterms:modified xsi:type="dcterms:W3CDTF">2019-12-24T08:34:00Z</dcterms:modified>
</cp:coreProperties>
</file>