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EC" w:rsidRDefault="00E3601A" w:rsidP="00E3601A">
      <w:pPr>
        <w:pStyle w:val="a5"/>
      </w:pPr>
      <w:proofErr w:type="spellStart"/>
      <w:r>
        <w:t>B</w:t>
      </w:r>
      <w:r>
        <w:rPr>
          <w:rFonts w:hint="eastAsia"/>
        </w:rPr>
        <w:t>luebee</w:t>
      </w:r>
      <w:proofErr w:type="spellEnd"/>
      <w:r>
        <w:rPr>
          <w:rFonts w:hint="eastAsia"/>
        </w:rPr>
        <w:t>综述</w:t>
      </w:r>
    </w:p>
    <w:p w:rsidR="00E3601A" w:rsidRDefault="00E3601A" w:rsidP="00E3601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E3601A" w:rsidRDefault="00056305" w:rsidP="00EF2122">
      <w:pPr>
        <w:ind w:firstLine="360"/>
        <w:jc w:val="left"/>
        <w:rPr>
          <w:rFonts w:hint="eastAsia"/>
        </w:rPr>
      </w:pPr>
      <w:r w:rsidRPr="00056305">
        <w:rPr>
          <w:rFonts w:hint="eastAsia"/>
        </w:rPr>
        <w:t>联网智能设备在过去十年经历了爆炸性的增长。物联网的蓬勃发展导致了异构设备密集共存的通信环境，多个异构设备相互竞争通信频段，通信效率严重下滑。此外，由于异构设备具有不同的物理层设计，异构设备无法进行有效沟通。传统的异构设备通信方式是部署额外的物联网网关，存在硬件成本高、通信时延长等诸多缺点。</w:t>
      </w:r>
      <w:r w:rsidR="00E3601A">
        <w:rPr>
          <w:rFonts w:hint="eastAsia"/>
        </w:rPr>
        <w:t>跨技术通信是一种很</w:t>
      </w:r>
      <w:r w:rsidR="00911776">
        <w:rPr>
          <w:rFonts w:hint="eastAsia"/>
        </w:rPr>
        <w:t>有效的通信</w:t>
      </w:r>
      <w:r w:rsidR="00E3601A">
        <w:rPr>
          <w:rFonts w:hint="eastAsia"/>
        </w:rPr>
        <w:t>解决方案</w:t>
      </w:r>
      <w:r w:rsidR="00911776">
        <w:rPr>
          <w:rFonts w:hint="eastAsia"/>
        </w:rPr>
        <w:t>，</w:t>
      </w:r>
      <w:r w:rsidR="00133256">
        <w:rPr>
          <w:rFonts w:hint="eastAsia"/>
        </w:rPr>
        <w:t>对于出现在</w:t>
      </w:r>
      <w:r w:rsidR="00E3601A">
        <w:t>ISM频段中异构无线技术</w:t>
      </w:r>
      <w:r w:rsidR="00133256">
        <w:rPr>
          <w:rFonts w:hint="eastAsia"/>
        </w:rPr>
        <w:t>例如Bluetooth和Zigbee</w:t>
      </w:r>
      <w:r w:rsidR="00E3601A">
        <w:t>的共存问题。 现有</w:t>
      </w:r>
      <w:r w:rsidR="00133256">
        <w:rPr>
          <w:rFonts w:hint="eastAsia"/>
        </w:rPr>
        <w:t>技术</w:t>
      </w:r>
      <w:r w:rsidR="00E3601A">
        <w:t>仅使用粗粒度的数据包级信息进行跨技术调制，</w:t>
      </w:r>
      <w:r w:rsidR="00E3601A">
        <w:rPr>
          <w:rFonts w:hint="eastAsia"/>
        </w:rPr>
        <w:t>吞吐量较低（例如</w:t>
      </w:r>
      <w:r w:rsidR="00E3601A">
        <w:t xml:space="preserve">10bps）。 </w:t>
      </w:r>
      <w:proofErr w:type="spellStart"/>
      <w:r w:rsidR="002B232F">
        <w:t>Blue</w:t>
      </w:r>
      <w:r w:rsidR="002B232F">
        <w:rPr>
          <w:rFonts w:hint="eastAsia"/>
        </w:rPr>
        <w:t>bee</w:t>
      </w:r>
      <w:proofErr w:type="spellEnd"/>
      <w:r w:rsidR="002B232F">
        <w:rPr>
          <w:rFonts w:hint="eastAsia"/>
        </w:rPr>
        <w:t>技术就是在这样的背景下提出，它通过单播的方式在</w:t>
      </w:r>
      <w:r w:rsidR="006D034F">
        <w:rPr>
          <w:rFonts w:hint="eastAsia"/>
        </w:rPr>
        <w:t>数据</w:t>
      </w:r>
      <w:r w:rsidR="001A5A7E">
        <w:rPr>
          <w:rFonts w:hint="eastAsia"/>
        </w:rPr>
        <w:t>帧</w:t>
      </w:r>
      <w:r w:rsidR="006D034F">
        <w:rPr>
          <w:rFonts w:hint="eastAsia"/>
        </w:rPr>
        <w:t>层面实现</w:t>
      </w:r>
      <w:r w:rsidR="002B232F">
        <w:rPr>
          <w:rFonts w:hint="eastAsia"/>
        </w:rPr>
        <w:t>Bluetooth</w:t>
      </w:r>
      <w:r w:rsidR="002B232F">
        <w:rPr>
          <w:rFonts w:hint="eastAsia"/>
        </w:rPr>
        <w:t>和Zig</w:t>
      </w:r>
      <w:r w:rsidR="002B232F">
        <w:t>B</w:t>
      </w:r>
      <w:r w:rsidR="002B232F">
        <w:rPr>
          <w:rFonts w:hint="eastAsia"/>
        </w:rPr>
        <w:t>ee之间实现</w:t>
      </w:r>
      <w:r w:rsidR="00F31576">
        <w:rPr>
          <w:rFonts w:hint="eastAsia"/>
        </w:rPr>
        <w:t>直接</w:t>
      </w:r>
      <w:r w:rsidR="002B232F">
        <w:rPr>
          <w:rFonts w:hint="eastAsia"/>
        </w:rPr>
        <w:t>通信</w:t>
      </w:r>
      <w:r w:rsidR="00F31576">
        <w:rPr>
          <w:rFonts w:hint="eastAsia"/>
        </w:rPr>
        <w:t>。</w:t>
      </w:r>
    </w:p>
    <w:p w:rsidR="004B73AD" w:rsidRDefault="004B73AD" w:rsidP="004B73A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思考</w:t>
      </w:r>
    </w:p>
    <w:p w:rsidR="001D56BA" w:rsidRDefault="00056305" w:rsidP="00056305">
      <w:pPr>
        <w:ind w:firstLine="360"/>
        <w:jc w:val="left"/>
      </w:pPr>
      <w:proofErr w:type="spellStart"/>
      <w:r>
        <w:t>BlueBee</w:t>
      </w:r>
      <w:proofErr w:type="spellEnd"/>
      <w:r>
        <w:t>通过</w:t>
      </w:r>
      <w:r w:rsidRPr="00774505">
        <w:t>Bluetooth无线电模拟ZigBee通信帧，从而实现Bluetooth与ZigBee这两种异构设备在无需额外网关情况下的跨技术通信</w:t>
      </w:r>
      <w:r>
        <w:rPr>
          <w:rFonts w:hint="eastAsia"/>
        </w:rPr>
        <w:t>。</w:t>
      </w:r>
      <w:r>
        <w:t xml:space="preserve"> </w:t>
      </w:r>
      <w:r w:rsidR="002E77B0">
        <w:rPr>
          <w:rFonts w:hint="eastAsia"/>
        </w:rPr>
        <w:t>利用Bluetooth和</w:t>
      </w:r>
      <w:proofErr w:type="spellStart"/>
      <w:r w:rsidR="002E77B0">
        <w:rPr>
          <w:rFonts w:hint="eastAsia"/>
        </w:rPr>
        <w:t>ZigeBee</w:t>
      </w:r>
      <w:proofErr w:type="spellEnd"/>
      <w:r w:rsidR="002E77B0">
        <w:rPr>
          <w:rFonts w:hint="eastAsia"/>
        </w:rPr>
        <w:t>调制技术的相似性以及ZigBee解调的容错性，</w:t>
      </w:r>
      <w:r w:rsidR="002E77B0">
        <w:rPr>
          <w:rFonts w:hint="eastAsia"/>
        </w:rPr>
        <w:t>通过ZigBee的O</w:t>
      </w:r>
      <w:r w:rsidR="002E77B0">
        <w:t>QPSK</w:t>
      </w:r>
      <w:r w:rsidR="002E77B0">
        <w:rPr>
          <w:rFonts w:hint="eastAsia"/>
        </w:rPr>
        <w:t>/</w:t>
      </w:r>
      <w:r w:rsidR="002E77B0">
        <w:t>DSS</w:t>
      </w:r>
      <w:r w:rsidR="002E77B0">
        <w:rPr>
          <w:rFonts w:hint="eastAsia"/>
        </w:rPr>
        <w:t>解调器纠正由于带宽差异而带来的误差，从而实现通信。</w:t>
      </w:r>
      <w:r>
        <w:t>独特的是，</w:t>
      </w:r>
      <w:proofErr w:type="spellStart"/>
      <w:r>
        <w:t>BlueBee</w:t>
      </w:r>
      <w:proofErr w:type="spellEnd"/>
      <w:r>
        <w:t>通过仅选择蓝牙帧的有效载荷即可实现</w:t>
      </w:r>
      <w:r>
        <w:rPr>
          <w:rFonts w:hint="eastAsia"/>
        </w:rPr>
        <w:t>从Bluetooth到Zigbee的跨技术通信，而无需额外的硬件和网关</w:t>
      </w:r>
      <w:r>
        <w:t>。在USRP和商品设备上的实施都表明</w:t>
      </w:r>
      <w:proofErr w:type="spellStart"/>
      <w:r>
        <w:t>BlueBee</w:t>
      </w:r>
      <w:proofErr w:type="spellEnd"/>
      <w:r>
        <w:t>可以实现超过99％的准确性和吞吐量</w:t>
      </w:r>
      <w:r>
        <w:rPr>
          <w:rFonts w:hint="eastAsia"/>
        </w:rPr>
        <w:t>比目前报道的最新</w:t>
      </w:r>
      <w:r>
        <w:t>CTC快10,000倍。</w:t>
      </w:r>
      <w:r w:rsidR="00AC68D4" w:rsidRPr="00AC68D4">
        <w:rPr>
          <w:rFonts w:hint="eastAsia"/>
        </w:rPr>
        <w:t>利用</w:t>
      </w:r>
      <w:r w:rsidR="00AC68D4" w:rsidRPr="00AC68D4">
        <w:t>Bluetooth跳频特性使手机可以同时与多个智能家居设备通信，增强跨技术通信的应用价值。通过该技术，可以降低智能家居设备的部署成本并构建良好的异构设备通信环境，同时降低了异构物联网设备的通信时延。</w:t>
      </w:r>
    </w:p>
    <w:p w:rsidR="003F36E5" w:rsidRDefault="003F36E5" w:rsidP="003F36E5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优点</w:t>
      </w:r>
    </w:p>
    <w:p w:rsidR="003F36E5" w:rsidRDefault="003F36E5" w:rsidP="003F36E5">
      <w:pPr>
        <w:pStyle w:val="a7"/>
        <w:ind w:left="360"/>
        <w:jc w:val="left"/>
      </w:pPr>
      <w:r>
        <w:t>1.</w:t>
      </w:r>
      <w:r>
        <w:tab/>
        <w:t>传统的异构设备通信方式是部署额外的无线网关，然而存在硬件成本高、网络结构复杂、提高通信时延等诸多缺点。本项目中的跨技术通信可以实现异构设备直接交互，无需额外的部署费用，也不需要增加或修改硬件，方便部署。</w:t>
      </w:r>
    </w:p>
    <w:p w:rsidR="003F36E5" w:rsidRDefault="003F36E5" w:rsidP="003F36E5">
      <w:pPr>
        <w:pStyle w:val="a7"/>
        <w:ind w:left="360"/>
        <w:jc w:val="left"/>
      </w:pPr>
      <w:r>
        <w:t>2.</w:t>
      </w:r>
      <w:r>
        <w:tab/>
        <w:t>跨技术通信在Bluetooth模拟ZigBee帧数据同时保留Bluetooth自身特性，并利用此特性完成信道协调实现高吞吐量与低时延的通信系统。</w:t>
      </w:r>
    </w:p>
    <w:p w:rsidR="003F36E5" w:rsidRDefault="003F36E5" w:rsidP="003F36E5">
      <w:pPr>
        <w:pStyle w:val="a7"/>
        <w:ind w:left="420" w:firstLineChars="0" w:firstLine="360"/>
        <w:jc w:val="left"/>
      </w:pPr>
      <w:r>
        <w:t>3.</w:t>
      </w:r>
      <w:r>
        <w:tab/>
        <w:t>我们在USRP平台以及商用Android设备上实现跨技术通信，并通过实验验证该方案能在异构设备间建立可靠通信。</w:t>
      </w:r>
    </w:p>
    <w:p w:rsidR="009D6AB5" w:rsidRDefault="009D6AB5" w:rsidP="009D6AB5">
      <w:pPr>
        <w:jc w:val="left"/>
      </w:pPr>
      <w:r>
        <w:rPr>
          <w:rFonts w:hint="eastAsia"/>
        </w:rPr>
        <w:t>参考文献</w:t>
      </w:r>
    </w:p>
    <w:p w:rsidR="006C7450" w:rsidRDefault="006C7450" w:rsidP="009D6AB5">
      <w:pPr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[1] </w:t>
      </w:r>
      <w:r>
        <w:t xml:space="preserve">Tian Hao, </w:t>
      </w:r>
      <w:proofErr w:type="spellStart"/>
      <w:r>
        <w:t>Ruogu</w:t>
      </w:r>
      <w:proofErr w:type="spellEnd"/>
      <w:r>
        <w:t xml:space="preserve"> Zhou, Guoliang Xing, Matt W </w:t>
      </w:r>
      <w:proofErr w:type="spellStart"/>
      <w:r>
        <w:t>Mutka</w:t>
      </w:r>
      <w:proofErr w:type="spellEnd"/>
      <w:r>
        <w:t xml:space="preserve">, and </w:t>
      </w:r>
      <w:proofErr w:type="spellStart"/>
      <w:r>
        <w:t>Jiming</w:t>
      </w:r>
      <w:proofErr w:type="spellEnd"/>
      <w:r>
        <w:t xml:space="preserve"> Chen. 2014. </w:t>
      </w:r>
      <w:proofErr w:type="spellStart"/>
      <w:r>
        <w:t>Wizsync</w:t>
      </w:r>
      <w:proofErr w:type="spellEnd"/>
      <w:r>
        <w:t>: Exploiting wi-fi infrastructure for clock synchronization in wireless sensor networks. IEEE Transactions on mobile computing 13, 6 (2014), 1379–1392</w:t>
      </w:r>
    </w:p>
    <w:p w:rsidR="006C7450" w:rsidRDefault="006C7450" w:rsidP="009D6AB5">
      <w:pPr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[2]</w:t>
      </w:r>
      <w:r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>
        <w:t xml:space="preserve">Song Min Kim and Tian He. 2015. </w:t>
      </w:r>
      <w:proofErr w:type="spellStart"/>
      <w:r>
        <w:t>FreeBee</w:t>
      </w:r>
      <w:proofErr w:type="spellEnd"/>
      <w:r>
        <w:t xml:space="preserve">: </w:t>
      </w:r>
      <w:proofErr w:type="spellStart"/>
      <w:r>
        <w:t>Crosstechnology</w:t>
      </w:r>
      <w:proofErr w:type="spellEnd"/>
      <w:r>
        <w:t xml:space="preserve"> Communication via Free </w:t>
      </w:r>
      <w:r w:rsidR="004842C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[3]</w:t>
      </w:r>
      <w:r w:rsidR="004842CB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bookmarkStart w:id="0" w:name="_GoBack"/>
      <w:bookmarkEnd w:id="0"/>
      <w:proofErr w:type="spellStart"/>
      <w:r>
        <w:t>Sidechannel</w:t>
      </w:r>
      <w:proofErr w:type="spellEnd"/>
      <w:r>
        <w:t>. In MOBICOM, 2013 Proceedings ACM.</w:t>
      </w:r>
    </w:p>
    <w:p w:rsidR="004842CB" w:rsidRPr="00E3601A" w:rsidRDefault="004842CB" w:rsidP="009D6AB5">
      <w:pPr>
        <w:jc w:val="left"/>
        <w:rPr>
          <w:rFonts w:hint="eastAsia"/>
        </w:rPr>
      </w:pPr>
      <w:proofErr w:type="spellStart"/>
      <w:r>
        <w:t>Zhimeng</w:t>
      </w:r>
      <w:proofErr w:type="spellEnd"/>
      <w:r>
        <w:t xml:space="preserve"> Yin, </w:t>
      </w:r>
      <w:proofErr w:type="spellStart"/>
      <w:r>
        <w:t>Wenchao</w:t>
      </w:r>
      <w:proofErr w:type="spellEnd"/>
      <w:r>
        <w:t xml:space="preserve"> Jiang, Song Min Kim, and Tian He. [n. d.]. C-Morse: </w:t>
      </w:r>
      <w:proofErr w:type="spellStart"/>
      <w:r>
        <w:t>Crosstechnology</w:t>
      </w:r>
      <w:proofErr w:type="spellEnd"/>
      <w:r>
        <w:t xml:space="preserve"> Communication with Transparent Morse Coding. In Proceedings of INFOCOM 2017</w:t>
      </w:r>
    </w:p>
    <w:sectPr w:rsidR="004842CB" w:rsidRPr="00E36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C5F0D"/>
    <w:multiLevelType w:val="hybridMultilevel"/>
    <w:tmpl w:val="09E03162"/>
    <w:lvl w:ilvl="0" w:tplc="888CE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1A"/>
    <w:rsid w:val="00056305"/>
    <w:rsid w:val="00133256"/>
    <w:rsid w:val="001A5A7E"/>
    <w:rsid w:val="001D56BA"/>
    <w:rsid w:val="00200CB3"/>
    <w:rsid w:val="002B232F"/>
    <w:rsid w:val="002E77B0"/>
    <w:rsid w:val="003F36E5"/>
    <w:rsid w:val="004842CB"/>
    <w:rsid w:val="004B73AD"/>
    <w:rsid w:val="006C7450"/>
    <w:rsid w:val="006D034F"/>
    <w:rsid w:val="00774505"/>
    <w:rsid w:val="007B24A4"/>
    <w:rsid w:val="007D63AF"/>
    <w:rsid w:val="00911776"/>
    <w:rsid w:val="009D6AB5"/>
    <w:rsid w:val="00AC68D4"/>
    <w:rsid w:val="00AD2FEC"/>
    <w:rsid w:val="00E3601A"/>
    <w:rsid w:val="00EF2122"/>
    <w:rsid w:val="00F3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9E5A"/>
  <w15:chartTrackingRefBased/>
  <w15:docId w15:val="{93E19D50-A69B-4C2C-90FE-882C1F1B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6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6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3601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3601A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36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20</cp:revision>
  <dcterms:created xsi:type="dcterms:W3CDTF">2020-02-08T11:29:00Z</dcterms:created>
  <dcterms:modified xsi:type="dcterms:W3CDTF">2020-02-08T11:57:00Z</dcterms:modified>
</cp:coreProperties>
</file>