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David" w:cs="David" w:eastAsia="David" w:hAnsi="David"/>
          <w:b w:val="1"/>
          <w:sz w:val="36"/>
          <w:szCs w:val="36"/>
        </w:rPr>
      </w:pPr>
      <w:r w:rsidDel="00000000" w:rsidR="00000000" w:rsidRPr="00000000">
        <w:rPr>
          <w:rFonts w:ascii="David" w:cs="David" w:eastAsia="David" w:hAnsi="David"/>
          <w:b w:val="1"/>
          <w:sz w:val="36"/>
          <w:szCs w:val="36"/>
          <w:rtl w:val="0"/>
        </w:rPr>
        <w:t xml:space="preserve">Lyale Azbarka</w:t>
      </w:r>
    </w:p>
    <w:p w:rsidR="00000000" w:rsidDel="00000000" w:rsidP="00000000" w:rsidRDefault="00000000" w:rsidRPr="00000000" w14:paraId="00000002">
      <w:pPr>
        <w:ind w:left="504" w:right="508" w:firstLine="0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0526278585 | </w:t>
      </w:r>
      <w:hyperlink r:id="rId6">
        <w:r w:rsidDel="00000000" w:rsidR="00000000" w:rsidRPr="00000000">
          <w:rPr>
            <w:rFonts w:ascii="David" w:cs="David" w:eastAsia="David" w:hAnsi="David"/>
            <w:color w:val="1154cc"/>
            <w:sz w:val="24"/>
            <w:szCs w:val="24"/>
            <w:u w:val="single"/>
            <w:rtl w:val="0"/>
          </w:rPr>
          <w:t xml:space="preserve">lyale000az@gmail.com</w:t>
        </w:r>
      </w:hyperlink>
      <w:r w:rsidDel="00000000" w:rsidR="00000000" w:rsidRPr="00000000">
        <w:rPr>
          <w:rFonts w:ascii="David" w:cs="David" w:eastAsia="David" w:hAnsi="David"/>
          <w:color w:val="0562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David" w:cs="David" w:eastAsia="David" w:hAnsi="David"/>
          <w:b w:val="1"/>
          <w:color w:val="0562c1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David" w:cs="David" w:eastAsia="David" w:hAnsi="David"/>
            <w:color w:val="1155cc"/>
            <w:sz w:val="32"/>
            <w:szCs w:val="32"/>
            <w:u w:val="single"/>
          </w:rPr>
          <w:drawing>
            <wp:inline distB="0" distT="0" distL="0" distR="0">
              <wp:extent cx="137160" cy="137160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" cy="13716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David" w:cs="David" w:eastAsia="David" w:hAnsi="David"/>
          <w:sz w:val="32"/>
          <w:szCs w:val="32"/>
          <w:rtl w:val="0"/>
        </w:rPr>
        <w:t xml:space="preserve"> </w:t>
      </w:r>
      <w:hyperlink r:id="rId9">
        <w:r w:rsidDel="00000000" w:rsidR="00000000" w:rsidRPr="00000000">
          <w:rPr>
            <w:rFonts w:ascii="David" w:cs="David" w:eastAsia="David" w:hAnsi="David"/>
            <w:color w:val="0563c1"/>
            <w:sz w:val="24"/>
            <w:szCs w:val="24"/>
            <w:u w:val="single"/>
            <w:rtl w:val="0"/>
          </w:rPr>
          <w:t xml:space="preserve">lyaleaz</w:t>
        </w:r>
      </w:hyperlink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 | </w:t>
      </w:r>
      <w:hyperlink r:id="rId10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</w:rPr>
          <w:drawing>
            <wp:inline distB="0" distT="0" distL="0" distR="0">
              <wp:extent cx="132931" cy="132931"/>
              <wp:effectExtent b="0" l="0" r="0" t="0"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2931" cy="132931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hyperlink r:id="rId12">
        <w:r w:rsidDel="00000000" w:rsidR="00000000" w:rsidRPr="00000000">
          <w:rPr>
            <w:rFonts w:ascii="David" w:cs="David" w:eastAsia="David" w:hAnsi="David"/>
            <w:color w:val="0563c1"/>
            <w:sz w:val="24"/>
            <w:szCs w:val="24"/>
            <w:u w:val="single"/>
            <w:rtl w:val="0"/>
          </w:rPr>
          <w:t xml:space="preserve">Lyale Azbarka</w:t>
        </w:r>
      </w:hyperlink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 | </w:t>
      </w:r>
      <w:hyperlink r:id="rId13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</w:rPr>
          <w:drawing>
            <wp:inline distB="114300" distT="114300" distL="114300" distR="114300">
              <wp:extent cx="277713" cy="191526"/>
              <wp:effectExtent b="0" l="0" r="0" t="0"/>
              <wp:docPr id="1" name="image2.jpg"/>
              <a:graphic>
                <a:graphicData uri="http://schemas.openxmlformats.org/drawingml/2006/picture">
                  <pic:pic>
                    <pic:nvPicPr>
                      <pic:cNvPr id="0" name="image2.jp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7713" cy="191526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5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0"/>
          </w:rPr>
          <w:t xml:space="preserve">Lyale Azbarka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504" w:right="508" w:firstLine="0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508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Subject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B.Sc. in Software Engineering.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Skilled in multiple programming languages (Java, Python…) and frameworks (VSCode, .NET….).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Passion for continuous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ind w:right="508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Education </w:t>
      </w:r>
    </w:p>
    <w:p w:rsidR="00000000" w:rsidDel="00000000" w:rsidP="00000000" w:rsidRDefault="00000000" w:rsidRPr="00000000" w14:paraId="0000000A">
      <w:pPr>
        <w:ind w:right="508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2019 – Present: B.Sc. Software Engineering, Sami Shamoon College of Engineering (Expected October 2023).</w:t>
      </w:r>
    </w:p>
    <w:p w:rsidR="00000000" w:rsidDel="00000000" w:rsidP="00000000" w:rsidRDefault="00000000" w:rsidRPr="00000000" w14:paraId="0000000B">
      <w:pPr>
        <w:ind w:right="508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508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Final project: </w:t>
      </w:r>
    </w:p>
    <w:p w:rsidR="00000000" w:rsidDel="00000000" w:rsidP="00000000" w:rsidRDefault="00000000" w:rsidRPr="00000000" w14:paraId="0000000D">
      <w:pPr>
        <w:ind w:right="508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Nov-Ill </w:t>
      </w:r>
      <w:r w:rsidDel="00000000" w:rsidR="00000000" w:rsidRPr="00000000">
        <w:rPr>
          <w:rFonts w:ascii="David" w:cs="David" w:eastAsia="David" w:hAnsi="David"/>
          <w:sz w:val="24"/>
          <w:szCs w:val="24"/>
        </w:rPr>
        <w:drawing>
          <wp:inline distB="0" distT="0" distL="0" distR="0">
            <wp:extent cx="137160" cy="13716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Nov-ill is a digital store app for private pharmacies, enabling them to deliver their products through a digital interface. The system aims to provide customers with easy access to private pharmacy products, patients can upload a prescription and the medications are delivered to their homes, Project management and principles Meister Task.  I was a supporter in the Front-End part of the project.</w:t>
      </w:r>
    </w:p>
    <w:p w:rsidR="00000000" w:rsidDel="00000000" w:rsidP="00000000" w:rsidRDefault="00000000" w:rsidRPr="00000000" w14:paraId="0000000E">
      <w:pPr>
        <w:ind w:right="508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Languages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React Native, JavaScript, Java.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Framework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Android Studio, VS Code Git, Node.js.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Database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MongoDB</w:t>
      </w:r>
    </w:p>
    <w:p w:rsidR="00000000" w:rsidDel="00000000" w:rsidP="00000000" w:rsidRDefault="00000000" w:rsidRPr="00000000" w14:paraId="0000000F">
      <w:pPr>
        <w:ind w:right="508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508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Projects: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right="508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Saving Tours </w:t>
      </w:r>
      <w:r w:rsidDel="00000000" w:rsidR="00000000" w:rsidRPr="00000000">
        <w:rPr>
          <w:rFonts w:ascii="David" w:cs="David" w:eastAsia="David" w:hAnsi="David"/>
          <w:sz w:val="24"/>
          <w:szCs w:val="24"/>
        </w:rPr>
        <w:drawing>
          <wp:inline distB="0" distT="0" distL="0" distR="0">
            <wp:extent cx="137160" cy="13716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Bus tickets booking web application. The app uses Google Maps API to match the passenger’s route to the ticket price, Project management and principles Jira.</w:t>
      </w:r>
    </w:p>
    <w:p w:rsidR="00000000" w:rsidDel="00000000" w:rsidP="00000000" w:rsidRDefault="00000000" w:rsidRPr="00000000" w14:paraId="00000012">
      <w:pPr>
        <w:ind w:right="508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 supported both the Front-End and Back-End parts of the project.</w:t>
      </w:r>
    </w:p>
    <w:p w:rsidR="00000000" w:rsidDel="00000000" w:rsidP="00000000" w:rsidRDefault="00000000" w:rsidRPr="00000000" w14:paraId="00000013">
      <w:pPr>
        <w:ind w:right="508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Languages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Python, JavaScript.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 Framework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VS Code, Git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Database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Django, SQLite.</w:t>
      </w:r>
    </w:p>
    <w:p w:rsidR="00000000" w:rsidDel="00000000" w:rsidP="00000000" w:rsidRDefault="00000000" w:rsidRPr="00000000" w14:paraId="00000014">
      <w:pPr>
        <w:ind w:right="508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Rule="auto"/>
        <w:ind w:right="508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508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Programming Languages: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Python, C, C++, C#, Java, React Native, Java Script, CSS, HTML, XML, 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508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Frameworks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Visual Studio, PyCharm, VSCode, Eclipse, Jira, Git, Jenkins, .NET, Android Studio, SQL Management Studio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508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Database: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SQL, Django, MongoDB,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Firebase , Orcal.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right="508" w:hanging="360"/>
        <w:rPr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0"/>
        </w:rPr>
        <w:t xml:space="preserve">Tools &amp; DevOps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Jira, Git &amp; GitHub, Jenkins, Azure, Linux/Unix, Ui/Ux, Design patterns.</w:t>
      </w:r>
    </w:p>
    <w:p w:rsidR="00000000" w:rsidDel="00000000" w:rsidP="00000000" w:rsidRDefault="00000000" w:rsidRPr="00000000" w14:paraId="0000001A">
      <w:pPr>
        <w:ind w:right="508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ind w:right="508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Community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508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 – Present: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Mentor and course tutor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Siraj Technologies mentoring 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508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volunteered at the Siraj Association as a software engineering mentor, helping students understand challenging material and offering support as needed.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508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06/2023 – Present: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Instructor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Albeironi Association for Sciences and Languages: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508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Guiding students in robotics at Albeironi Institute, I instructed them in tasks required for the My Robot Time competition, organized by a leading Korean company excelling in the field of robotics. This Institute is currently ranked first globally.</w:t>
      </w:r>
    </w:p>
    <w:p w:rsidR="00000000" w:rsidDel="00000000" w:rsidP="00000000" w:rsidRDefault="00000000" w:rsidRPr="00000000" w14:paraId="00000020">
      <w:pPr>
        <w:spacing w:after="120" w:before="24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Languages: Arabic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Native  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Hebrew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Excellent    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English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 Advance</w:t>
      </w:r>
    </w:p>
    <w:sectPr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avid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" w:lineRule="auto"/>
      <w:ind w:left="504" w:right="507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://linkedin.com/in/lyale-azbarka-b226b0231" TargetMode="External"/><Relationship Id="rId13" Type="http://schemas.openxmlformats.org/officeDocument/2006/relationships/hyperlink" Target="https://lyaleaz.github.io/profile/" TargetMode="External"/><Relationship Id="rId12" Type="http://schemas.openxmlformats.org/officeDocument/2006/relationships/hyperlink" Target="https://www.linkedin.com/in/lyale-azbarka-b226b023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yaleaz" TargetMode="External"/><Relationship Id="rId15" Type="http://schemas.openxmlformats.org/officeDocument/2006/relationships/hyperlink" Target="https://lyaleaz.github.io/profile/" TargetMode="External"/><Relationship Id="rId14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mailto:tarek.sawara@gmail.com" TargetMode="External"/><Relationship Id="rId7" Type="http://schemas.openxmlformats.org/officeDocument/2006/relationships/hyperlink" Target="https://github.com/lyaleaz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