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56" w:rsidRPr="007C3E56" w:rsidRDefault="007C3E56" w:rsidP="007C3E56">
      <w:pPr>
        <w:tabs>
          <w:tab w:val="left" w:pos="851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3E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Тема 5. </w:t>
      </w:r>
      <w:r w:rsidRPr="007C3E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Управление памятью</w:t>
      </w:r>
    </w:p>
    <w:p w:rsidR="007C3E56" w:rsidRPr="007C3E56" w:rsidRDefault="007C3E56" w:rsidP="007C3E56">
      <w:pPr>
        <w:tabs>
          <w:tab w:val="left" w:pos="851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3E56" w:rsidRDefault="007C3E56" w:rsidP="001C2E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3E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Лекция </w:t>
      </w:r>
      <w:r w:rsidRPr="00CD2A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19 </w:t>
      </w:r>
      <w:r w:rsidR="005430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CD2A65" w:rsidRPr="00CD2A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Страничная, сегментная и сегментно-страничная виртуальная память Управление памятью в ОС</w:t>
      </w:r>
      <w:r w:rsidR="005430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="00CD2A65" w:rsidRPr="00CD2A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1C2E5A" w:rsidRPr="00CD2A65" w:rsidRDefault="001C2E5A" w:rsidP="007C3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F0092" w:rsidRPr="00CD2A65" w:rsidRDefault="003F0092" w:rsidP="00CD2A65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D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Страничная виртуальная память</w:t>
      </w:r>
      <w:r w:rsidRPr="00CD2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организует перемещение данных между памятью и диском страницами — частями виртуального адресного пространства, фиксированного и сравнительно небольшого размера.</w:t>
      </w:r>
    </w:p>
    <w:p w:rsidR="003F0092" w:rsidRPr="00697B9B" w:rsidRDefault="003F0092" w:rsidP="00CD2A65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Сегментная виртуальная память</w:t>
      </w: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предусматривает перемещение данных сегментами — частями виртуального адресного пространства произвольного размера, полученными с учетом смыслового значения данных.</w:t>
      </w:r>
    </w:p>
    <w:p w:rsidR="003F0092" w:rsidRPr="00697B9B" w:rsidRDefault="003F0092" w:rsidP="00CD2A65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Сегментно-страничная виртуальная память</w:t>
      </w: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двухуровневое деление: виртуальное адресное пространство делится на сегменты, а затем сегменты делятся на страницы. Единицей перемещения данных здесь является страница. Этот способ управления памятью объединяет в себе элементы обоих предыдущих подходов.</w:t>
      </w:r>
    </w:p>
    <w:p w:rsidR="00467453" w:rsidRPr="00E00D65" w:rsidRDefault="00467453" w:rsidP="00697B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2_2_3_2"/>
      <w:r w:rsidRPr="00E00D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Страничная память.</w:t>
      </w:r>
    </w:p>
    <w:p w:rsidR="00CD2A65" w:rsidRPr="00697B9B" w:rsidRDefault="00CD2A65" w:rsidP="00CD2A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временного хранения сегментов и страниц на диске отводится либо специальная область, либо специальный файл, которые во многих ОС по традиции продолжают называть областью, или файлом свопинга, хотя перемещение информации между оперативной памятью и диском осуществляется уже не в форме полного замещения одного процесса другим, а частями. Другое популярное название этой области — страничный файл (</w:t>
      </w:r>
      <w:proofErr w:type="spellStart"/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</w:t>
      </w:r>
      <w:proofErr w:type="spellStart"/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paging</w:t>
      </w:r>
      <w:proofErr w:type="spellEnd"/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Текущий размер страничного файла является важным параметром, оказывающим влияние на возможности операционной системы: чем больше страничный файл, тем больше приложений может одновременно выполнять ОС (при фиксированном размере оперативной памяти). </w:t>
      </w:r>
      <w:r w:rsidR="001C2E5A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величение числа одновременно работающих приложений за счет увеличения размера страничного файла замедляет их работу, так как значительная часть времени при этом тратится на перекачку кодов и данных из оперативной памяти на диск и обратно. Размер страничного файла в современных ОС является настраиваемым параметром, который выбирается администратором системы для достижения компромисса между уровнем мультипрограммирования и быстродействием системы.</w:t>
      </w:r>
    </w:p>
    <w:p w:rsidR="00697B9B" w:rsidRPr="00697B9B" w:rsidRDefault="00697B9B" w:rsidP="00697B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Виртуальное адресное пространство каждого процесса делится на части одинакового, фиксированного для данной системы размера, называемые виртуальными страницами. В общем случае размер виртуального адресного пространства не является кратным размеру страницы, поэтому последняя страница каждого процесса дополняется фиктивной областью.</w:t>
      </w:r>
    </w:p>
    <w:p w:rsidR="00697B9B" w:rsidRPr="00697B9B" w:rsidRDefault="00697B9B" w:rsidP="00697B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оперативная память машины также делится на части такого же размера, называемые физическими страницами (или блоками).</w:t>
      </w:r>
    </w:p>
    <w:p w:rsidR="00697B9B" w:rsidRPr="00697B9B" w:rsidRDefault="00697B9B" w:rsidP="00697B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страницы обычно выбирается равным степени двойки: 512, 1024 и т.д., это позволяет упростить механизм преобразования адресов.</w:t>
      </w:r>
    </w:p>
    <w:p w:rsidR="001C2E5A" w:rsidRPr="00697B9B" w:rsidRDefault="00697B9B" w:rsidP="001C2E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загрузке процесса часть его виртуальных страниц помещается в оперативную память, а остальные - на диск. </w:t>
      </w:r>
      <w:r w:rsidR="001C2E5A" w:rsidRPr="005E34F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данных между ОЗУ и диском всегда происходит в страницах.</w:t>
      </w:r>
    </w:p>
    <w:p w:rsidR="00697B9B" w:rsidRPr="00697B9B" w:rsidRDefault="00697B9B" w:rsidP="00697B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Смежные виртуальные страницы не обязательно располагаются в смежных физических страницах. При загрузке операционная система создает для каждого процесса информационную структуру - таблицу страниц, в которой устанавливается соответствие между номерами виртуальных и физических страниц для страниц, загруженных в оперативную память, или делается отметка о том, что виртуальная страница выгружена на диск. Кроме того, в таблице страниц содержится управляющая информация, такая как признак модификации страницы, признак </w:t>
      </w:r>
      <w:proofErr w:type="spellStart"/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невыгружаемости</w:t>
      </w:r>
      <w:proofErr w:type="spellEnd"/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(выгрузка некоторых страниц может быть запрещена), признак обращения к странице (используется для подсчета числа обращений за определенный период времени) и другие данные, формируемые и используемые механизмом виртуальной памяти.</w:t>
      </w:r>
    </w:p>
    <w:p w:rsidR="00697B9B" w:rsidRPr="00697B9B" w:rsidRDefault="00697B9B" w:rsidP="00697B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каждом обращении к памяти происходит чтение из таблицы страниц информации о виртуальной странице, к которой произошло обращение. Если данная виртуальная страница находится в оперативной памяти, то выполняется преобразование виртуального адреса в физический. Если же нужная виртуальная страница в данный момент выгружена на диск, то происходит так называемое страничное прерывание. Выполняющийся процесс переводится в состояние ожидания, и активизируется другой процесс из очереди готовых. Параллельно программа обработки страничного прерывания находит на диске требуемую виртуальную страницу и пытается загрузить ее в оперативную память. Если в памяти </w:t>
      </w: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имеется свободная физическая страница, то загрузка выполняется немедленно, если же свободных страниц нет, то решается вопрос, какую страницу следует выгрузить из оперативной памяти.</w:t>
      </w:r>
    </w:p>
    <w:p w:rsidR="00697B9B" w:rsidRPr="00697B9B" w:rsidRDefault="00697B9B" w:rsidP="00697B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ситуации может быть использовано много разных критериев выбора, наиболее популярные из них следующие:</w:t>
      </w:r>
    </w:p>
    <w:p w:rsidR="00697B9B" w:rsidRPr="00697B9B" w:rsidRDefault="00697B9B" w:rsidP="00E00D65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дольше всего не использовавшаяся страница</w:t>
      </w:r>
      <w:r w:rsidR="001C2E5A" w:rsidRPr="001C2E5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97B9B" w:rsidRPr="00697B9B" w:rsidRDefault="001C2E5A" w:rsidP="00E00D65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попавшаяся страница;</w:t>
      </w:r>
    </w:p>
    <w:p w:rsidR="00697B9B" w:rsidRPr="00697B9B" w:rsidRDefault="00697B9B" w:rsidP="00E00D65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страница, к которой в последнее время было меньше всего обращений.</w:t>
      </w:r>
    </w:p>
    <w:p w:rsidR="00697B9B" w:rsidRPr="00697B9B" w:rsidRDefault="00697B9B" w:rsidP="00697B9B">
      <w:pPr>
        <w:shd w:val="clear" w:color="auto" w:fill="FFFFFF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noProof/>
          <w:lang w:eastAsia="ru-RU"/>
        </w:rPr>
        <w:drawing>
          <wp:inline distT="0" distB="0" distL="0" distR="0" wp14:anchorId="4843132B" wp14:editId="504343C5">
            <wp:extent cx="4343400" cy="4181475"/>
            <wp:effectExtent l="0" t="0" r="0" b="9525"/>
            <wp:docPr id="1" name="Рисунок 1" descr="http://citforum.ru/pictures/it/sos/img00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forum.ru/pictures/it/sos/img0001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283" cy="41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B9B" w:rsidRDefault="00697B9B" w:rsidP="00697B9B">
      <w:pPr>
        <w:shd w:val="clear" w:color="auto" w:fill="FFFFFF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1</w:t>
      </w:r>
      <w:r w:rsidRPr="00697B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 Страничное распределение памяти</w:t>
      </w:r>
    </w:p>
    <w:p w:rsidR="00697B9B" w:rsidRPr="00697B9B" w:rsidRDefault="00697B9B" w:rsidP="00697B9B">
      <w:pPr>
        <w:shd w:val="clear" w:color="auto" w:fill="FFFFFF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7B9B" w:rsidRPr="00697B9B" w:rsidRDefault="00697B9B" w:rsidP="00697B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Страничное распределение памяти может быть реализовано в упрощенном варианте, без выгрузки страниц на диск. В этом случае все виртуальные страницы всех процессов постоянно находятся в оперативной памяти. Такой вариант страничной организации хотя и не предоставляет пользователю виртуальной памяти, но почти исключает фрагментацию за счет того, что программа может загружаться в несмежные области, а также того, что при загрузке виртуальных страниц никогда не образуется остатков.</w:t>
      </w:r>
    </w:p>
    <w:p w:rsidR="00467453" w:rsidRPr="00697B9B" w:rsidRDefault="00467453" w:rsidP="00697B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сегментной организации виртуальный адрес является двумерным как для программиста, так и для операционной системы, и состоит из двух полей – номера сегмента и смещения внутри сегмента.</w:t>
      </w:r>
    </w:p>
    <w:p w:rsidR="00467453" w:rsidRPr="00697B9B" w:rsidRDefault="00467453" w:rsidP="00697B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Логическое адресное пространство – набор сегментов. Каждый сегмент имеет имя, размер и другие параметры (уровень привилегий, разрешенные виды обращений, флаги присутствия).</w:t>
      </w:r>
    </w:p>
    <w:p w:rsidR="003F0092" w:rsidRPr="00697B9B" w:rsidRDefault="003F0092" w:rsidP="00697B9B">
      <w:pPr>
        <w:shd w:val="clear" w:color="auto" w:fill="FFFFFF"/>
        <w:spacing w:after="0" w:line="24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_2_2_3_3"/>
      <w:bookmarkEnd w:id="0"/>
      <w:r w:rsidRPr="00697B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Сегментное распределение</w:t>
      </w:r>
      <w:bookmarkEnd w:id="1"/>
      <w:r w:rsidR="00E00D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5E34F7" w:rsidRDefault="003F0092" w:rsidP="00697B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Виртуальное адресное пространство процесса делится на сегменты, размер которых определяется программистом с учетом смыслового значения содержащейся в них информации. Отдельный сегмент может представлять собой подпрограмму, массив данных и т.п. </w:t>
      </w:r>
    </w:p>
    <w:p w:rsidR="003F0092" w:rsidRPr="00697B9B" w:rsidRDefault="003F0092" w:rsidP="00697B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загрузке процесса часть сегментов помещается в оперативную память (при этом для каждого из этих сегментов операционная система подыскивает подходящий участок свободной памяти), а часть сегментов размещается в дисковой памяти. Сегменты одной программы могут занимать в оперативной памяти несмежные участки. Во время загрузки система создает таблицу сегментов процесса (аналогичную таблице страниц), в которой для каждого сегмента указывается начальный физический адрес сегмента в оперативной памяти, размер сегмента, правила доступа, признак модификации, признак обращения к данному сегменту за последний интервал времени и некоторая другая информация. Если виртуальные адресные пространства нескольких процессов включают один и тот же сегмент, то в </w:t>
      </w: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таблицах сегментов этих процессов делаются ссылки на один и тот же участок оперативной памяти, в который данный сегмент загружается в единственном экземпляре.</w:t>
      </w:r>
    </w:p>
    <w:p w:rsidR="003F0092" w:rsidRPr="00697B9B" w:rsidRDefault="003F0092" w:rsidP="00697B9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8BACAA" wp14:editId="6C6BD643">
            <wp:extent cx="4286250" cy="3600450"/>
            <wp:effectExtent l="0" t="0" r="0" b="0"/>
            <wp:docPr id="3" name="Рисунок 3" descr="http://citforum.ru/pictures/it/sos/img00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tforum.ru/pictures/it/sos/img0001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92" w:rsidRDefault="003F0092" w:rsidP="00697B9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Рис. 2. Распределение памяти сегментами</w:t>
      </w:r>
    </w:p>
    <w:p w:rsidR="00697B9B" w:rsidRPr="00697B9B" w:rsidRDefault="00697B9B" w:rsidP="00697B9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092" w:rsidRPr="00697B9B" w:rsidRDefault="003F0092" w:rsidP="00697B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 сегментной организацией функционирует аналогично системе со страничной организацией: время от времени происходят прерывания, связанные с отсутствием нужных сегментов в памяти, при необходимости освобождения памяти некоторые сегменты выгружаются, при каждом обращении к оперативной памяти выполняется преобразование виртуального адреса в физический. Кроме того, при обращении к памяти проверяется, разрешен ли доступ требуемого типа к данному сегменту.</w:t>
      </w:r>
    </w:p>
    <w:p w:rsidR="003F0092" w:rsidRPr="00697B9B" w:rsidRDefault="003F0092" w:rsidP="00697B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Виртуальный адрес при сегментной организации памяти может быть представлен парой (g, s), где g - номер сегмента, а s - смещение в сегменте. Физический адрес получается путем сложения начального физического адреса сегмента, найденного в таблице сегментов по номеру g, и смещения s.</w:t>
      </w:r>
    </w:p>
    <w:p w:rsidR="003F0092" w:rsidRPr="00697B9B" w:rsidRDefault="003F0092" w:rsidP="00697B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Недостатком данного метода распределения памяти является фрагментация на уровне сегментов и более медленное по сравнению со страничной организацией преобразование адреса.</w:t>
      </w:r>
    </w:p>
    <w:p w:rsidR="00697B9B" w:rsidRPr="00697B9B" w:rsidRDefault="003F0092" w:rsidP="00CD2A65">
      <w:pPr>
        <w:shd w:val="clear" w:color="auto" w:fill="FFFFFF"/>
        <w:spacing w:after="0" w:line="240" w:lineRule="auto"/>
        <w:ind w:firstLine="709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2_2_3_4"/>
      <w:proofErr w:type="spellStart"/>
      <w:r w:rsidRPr="00697B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Странично</w:t>
      </w:r>
      <w:proofErr w:type="spellEnd"/>
      <w:r w:rsidRPr="00697B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-сегментное </w:t>
      </w:r>
      <w:bookmarkEnd w:id="2"/>
      <w:r w:rsidR="00CD2A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или </w:t>
      </w:r>
      <w:r w:rsidR="00697B9B" w:rsidRPr="00697B9B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сегментно-странично</w:t>
      </w:r>
      <w:r w:rsidR="005E34F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е</w:t>
      </w:r>
      <w:r w:rsidR="00697B9B" w:rsidRPr="00697B9B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 w:rsidR="00FC529A" w:rsidRPr="00697B9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распределение</w:t>
      </w:r>
      <w:r w:rsidR="00FC529A" w:rsidRPr="00697B9B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 w:rsidR="00697B9B" w:rsidRPr="00697B9B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памяти</w:t>
      </w:r>
      <w:r w:rsidR="00CD2A6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 w:rsidR="00697B9B"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 двухуровневая трансляция виртуального адреса в физический. В этом случае логический адрес состоит из трех полей: номера сегмента логической памяти, номера страницы внутри сегмента и смещения внутри страницы. Соответственно, используются две таблицы отображения – таблица сегментов, связывающая номер сегмента с таблицей страниц, и отдельная таблица страниц для каждого сегмента.</w:t>
      </w:r>
    </w:p>
    <w:p w:rsidR="003F0092" w:rsidRPr="00697B9B" w:rsidRDefault="003F0092" w:rsidP="00697B9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 из названия, данный метод представляет собой комбинацию страничного и сегментного распределения памяти и, вследствие этого, сочетает в себе достоинства обоих подходов. Виртуальное пространство процесса делится на сегменты, а каждый сегмент в свою очередь делится на виртуальные страницы, которые нумеруются в пределах сегмента. Оперативная память делится на физические страницы. Загрузка процесса выполняется операционной системой постранично, при этом часть страниц размещается в оперативной памяти, а часть на диске. Для каждого сегмента создается своя таблица страниц, структура которой полностью совпадает со структурой таблицы страниц, используемой при страничном распределении. Для каждого процесса создается таблица сегментов, в которой указываются адреса таблиц страниц для всех сегментов данного процесса. Адрес таблицы сегментов загружается в специальный регистр процессора, когда активизируется соответствующий процесс. </w:t>
      </w:r>
    </w:p>
    <w:p w:rsidR="003F0092" w:rsidRPr="00697B9B" w:rsidRDefault="003F0092" w:rsidP="00697B9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07C6C0" wp14:editId="45605159">
            <wp:extent cx="2847975" cy="3590925"/>
            <wp:effectExtent l="0" t="0" r="9525" b="9525"/>
            <wp:docPr id="4" name="Рисунок 4" descr="http://citforum.ru/pictures/it/sos/img00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itforum.ru/pictures/it/sos/img0002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92" w:rsidRPr="00697B9B" w:rsidRDefault="003F0092" w:rsidP="00697B9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B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Рис. </w:t>
      </w:r>
      <w:r w:rsidR="00697B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3</w:t>
      </w:r>
      <w:r w:rsidRPr="00697B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Схема преобразования виртуального адреса в физический для</w:t>
      </w:r>
      <w:r w:rsidR="00697B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697B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сегментно-страничной организации памяти</w:t>
      </w:r>
    </w:p>
    <w:p w:rsidR="007C3E56" w:rsidRDefault="007C3E56" w:rsidP="007C3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C3E56" w:rsidRPr="007C3E56" w:rsidRDefault="007C3E56" w:rsidP="007C3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3E56">
        <w:rPr>
          <w:rFonts w:ascii="Times New Roman" w:hAnsi="Times New Roman" w:cs="Times New Roman"/>
          <w:sz w:val="24"/>
          <w:szCs w:val="24"/>
        </w:rPr>
        <w:t>В операционных системах, управление памятью является функцией, отвечающей за управление основной памятью компьютера.</w:t>
      </w:r>
    </w:p>
    <w:p w:rsidR="007C3E56" w:rsidRDefault="007C3E56" w:rsidP="007C3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3E56">
        <w:rPr>
          <w:rFonts w:ascii="Times New Roman" w:hAnsi="Times New Roman" w:cs="Times New Roman"/>
          <w:sz w:val="24"/>
          <w:szCs w:val="24"/>
        </w:rPr>
        <w:t xml:space="preserve">Функция управления памятью отслеживает состояние каждой ячейки памяти, выделенной или свободной. Он определяет, как память распределяется между конкурирующими процессами, решая, какой из них получит память, когда они ее получат и сколько им разрешено. Когда память выделяется, он определяет, какие ячейки памяти будут назначены. Он отслеживает, когда память освобождена или </w:t>
      </w:r>
      <w:proofErr w:type="spellStart"/>
      <w:r w:rsidRPr="007C3E56">
        <w:rPr>
          <w:rFonts w:ascii="Times New Roman" w:hAnsi="Times New Roman" w:cs="Times New Roman"/>
          <w:sz w:val="24"/>
          <w:szCs w:val="24"/>
        </w:rPr>
        <w:t>нераспределена</w:t>
      </w:r>
      <w:proofErr w:type="spellEnd"/>
      <w:r w:rsidRPr="007C3E56">
        <w:rPr>
          <w:rFonts w:ascii="Times New Roman" w:hAnsi="Times New Roman" w:cs="Times New Roman"/>
          <w:sz w:val="24"/>
          <w:szCs w:val="24"/>
        </w:rPr>
        <w:t>, и обновляет статус. Это самая важная функция операционной системы, которая управляет основной памятью. Это помогает процессам перемещаться вперед и назад между основной памятью и исполнительным диском. Это помогает ОС отслеживать каждую область памяти, независимо от того, выделена она для какого-либо процесса или остается свободной.</w:t>
      </w:r>
    </w:p>
    <w:p w:rsidR="007C3E56" w:rsidRPr="007C3E56" w:rsidRDefault="007C3E56" w:rsidP="007C3E5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3E56">
        <w:rPr>
          <w:rFonts w:ascii="Times New Roman" w:hAnsi="Times New Roman" w:cs="Times New Roman"/>
          <w:b/>
          <w:sz w:val="24"/>
          <w:szCs w:val="24"/>
        </w:rPr>
        <w:t>Методы управления памятью:</w:t>
      </w:r>
    </w:p>
    <w:p w:rsidR="007C3E56" w:rsidRPr="007C3E56" w:rsidRDefault="007C3E56" w:rsidP="007C3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3E56">
        <w:rPr>
          <w:rFonts w:ascii="Times New Roman" w:hAnsi="Times New Roman" w:cs="Times New Roman"/>
          <w:b/>
          <w:sz w:val="24"/>
          <w:szCs w:val="24"/>
        </w:rPr>
        <w:t>Одно смежное распределение.</w:t>
      </w:r>
      <w:r w:rsidRPr="007C3E56">
        <w:rPr>
          <w:rFonts w:ascii="Times New Roman" w:hAnsi="Times New Roman" w:cs="Times New Roman"/>
          <w:sz w:val="24"/>
          <w:szCs w:val="24"/>
        </w:rPr>
        <w:t xml:space="preserve"> Это самый простой метод управления памятью. В этом методе все типы памяти компьютера, за исключением небольшой части, зарезервированной для ОС, доступны для одного приложения. Например, операционная система MS-DOS выделяет память таким образом. Встроенная система также работает в одном приложении.</w:t>
      </w:r>
    </w:p>
    <w:p w:rsidR="007C3E56" w:rsidRPr="007C3E56" w:rsidRDefault="007C3E56" w:rsidP="007C3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3E56">
        <w:rPr>
          <w:rFonts w:ascii="Times New Roman" w:hAnsi="Times New Roman" w:cs="Times New Roman"/>
          <w:b/>
          <w:sz w:val="24"/>
          <w:szCs w:val="24"/>
        </w:rPr>
        <w:t xml:space="preserve">Разделенное </w:t>
      </w:r>
      <w:r w:rsidR="00346F50">
        <w:rPr>
          <w:rFonts w:ascii="Times New Roman" w:hAnsi="Times New Roman" w:cs="Times New Roman"/>
          <w:b/>
          <w:sz w:val="24"/>
          <w:szCs w:val="24"/>
        </w:rPr>
        <w:t>р</w:t>
      </w:r>
      <w:bookmarkStart w:id="3" w:name="_GoBack"/>
      <w:bookmarkEnd w:id="3"/>
      <w:r w:rsidRPr="007C3E56">
        <w:rPr>
          <w:rFonts w:ascii="Times New Roman" w:hAnsi="Times New Roman" w:cs="Times New Roman"/>
          <w:b/>
          <w:sz w:val="24"/>
          <w:szCs w:val="24"/>
        </w:rPr>
        <w:t>аспределение.</w:t>
      </w:r>
      <w:r w:rsidRPr="007C3E56">
        <w:rPr>
          <w:rFonts w:ascii="Times New Roman" w:hAnsi="Times New Roman" w:cs="Times New Roman"/>
          <w:sz w:val="24"/>
          <w:szCs w:val="24"/>
        </w:rPr>
        <w:t xml:space="preserve"> Он делит первичную память на различные разделы памяти, которые в основном являются смежными областями памяти. Каждый раздел хранит всю информацию для конкретной задачи или работы. Этот метод состоит из выделения раздела для задания при его запуске и </w:t>
      </w:r>
      <w:proofErr w:type="spellStart"/>
      <w:r w:rsidRPr="007C3E56">
        <w:rPr>
          <w:rFonts w:ascii="Times New Roman" w:hAnsi="Times New Roman" w:cs="Times New Roman"/>
          <w:sz w:val="24"/>
          <w:szCs w:val="24"/>
        </w:rPr>
        <w:t>нераспределения</w:t>
      </w:r>
      <w:proofErr w:type="spellEnd"/>
      <w:r w:rsidRPr="007C3E56">
        <w:rPr>
          <w:rFonts w:ascii="Times New Roman" w:hAnsi="Times New Roman" w:cs="Times New Roman"/>
          <w:sz w:val="24"/>
          <w:szCs w:val="24"/>
        </w:rPr>
        <w:t xml:space="preserve"> при его завершении.</w:t>
      </w:r>
    </w:p>
    <w:p w:rsidR="007C3E56" w:rsidRPr="007C3E56" w:rsidRDefault="007C3E56" w:rsidP="007C3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3E56">
        <w:rPr>
          <w:rFonts w:ascii="Times New Roman" w:hAnsi="Times New Roman" w:cs="Times New Roman"/>
          <w:b/>
          <w:sz w:val="24"/>
          <w:szCs w:val="24"/>
        </w:rPr>
        <w:t>Управление постраничной памятью.</w:t>
      </w:r>
      <w:r w:rsidRPr="007C3E56">
        <w:rPr>
          <w:rFonts w:ascii="Times New Roman" w:hAnsi="Times New Roman" w:cs="Times New Roman"/>
          <w:sz w:val="24"/>
          <w:szCs w:val="24"/>
        </w:rPr>
        <w:t xml:space="preserve"> Этот метод делит основную память компьютера на блоки фиксированного размера, известные как фреймы страниц. Этот аппаратный блок управления памятью отображает страницы в кадры, которые должны быть распределены на основе страниц.</w:t>
      </w:r>
    </w:p>
    <w:p w:rsidR="007C3E56" w:rsidRPr="00697B9B" w:rsidRDefault="007C3E56" w:rsidP="007C3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3E56">
        <w:rPr>
          <w:rFonts w:ascii="Times New Roman" w:hAnsi="Times New Roman" w:cs="Times New Roman"/>
          <w:b/>
          <w:sz w:val="24"/>
          <w:szCs w:val="24"/>
        </w:rPr>
        <w:t>Управление сегментированной памятью.</w:t>
      </w:r>
      <w:r w:rsidRPr="007C3E56">
        <w:rPr>
          <w:rFonts w:ascii="Times New Roman" w:hAnsi="Times New Roman" w:cs="Times New Roman"/>
          <w:sz w:val="24"/>
          <w:szCs w:val="24"/>
        </w:rPr>
        <w:t xml:space="preserve"> Сегментированная память – единственный метод управления памятью, который не предоставляет программе пользователя линейное и непрерывное адресное пространство. Сегменты нуждаются в аппаратной поддержке в виде таблицы сегментов. Он содержит физический адрес раздела в памяти, размер и другие данные, такие как биты защиты доступа и статус.</w:t>
      </w:r>
    </w:p>
    <w:sectPr w:rsidR="007C3E56" w:rsidRPr="00697B9B" w:rsidSect="00697B9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F4953"/>
    <w:multiLevelType w:val="multilevel"/>
    <w:tmpl w:val="7A90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6A0045"/>
    <w:multiLevelType w:val="multilevel"/>
    <w:tmpl w:val="2ECC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953D1"/>
    <w:multiLevelType w:val="multilevel"/>
    <w:tmpl w:val="6192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DF31A7"/>
    <w:multiLevelType w:val="hybridMultilevel"/>
    <w:tmpl w:val="FE5492F4"/>
    <w:lvl w:ilvl="0" w:tplc="CCBA72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31"/>
    <w:rsid w:val="00075E31"/>
    <w:rsid w:val="00136DAA"/>
    <w:rsid w:val="0016162A"/>
    <w:rsid w:val="001C2E5A"/>
    <w:rsid w:val="00346F50"/>
    <w:rsid w:val="003D6953"/>
    <w:rsid w:val="003F0092"/>
    <w:rsid w:val="00467453"/>
    <w:rsid w:val="005430B5"/>
    <w:rsid w:val="005E34F7"/>
    <w:rsid w:val="00697B9B"/>
    <w:rsid w:val="007C3E56"/>
    <w:rsid w:val="00CD2A65"/>
    <w:rsid w:val="00E00D65"/>
    <w:rsid w:val="00FC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4479F-7193-4C5E-9890-4FA72B5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6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D6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0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Татьяна Новакова</cp:lastModifiedBy>
  <cp:revision>10</cp:revision>
  <cp:lastPrinted>2022-11-16T10:32:00Z</cp:lastPrinted>
  <dcterms:created xsi:type="dcterms:W3CDTF">2022-11-08T17:28:00Z</dcterms:created>
  <dcterms:modified xsi:type="dcterms:W3CDTF">2023-08-23T08:53:00Z</dcterms:modified>
</cp:coreProperties>
</file>