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Rule="auto" w:line="360"/>
        <w:jc w:val="center"/>
      </w:pPr>
      <w:r>
        <w:rPr>
          <w:rFonts w:ascii="WenQuanYi Micro Hei" w:hAnsi="WenQuanYi Micro Hei" w:eastAsia="WenQuanYi Micro Hei"/>
          <w:b/>
          <w:color w:val="000000"/>
          <w:sz w:val="36"/>
        </w:rPr>
        <w:t>关于俄罗斯客户Nizhpharm Joint Stock Company药品调整发货批次的通知</w:t>
      </w:r>
    </w:p>
    <w:p>
      <w:pPr>
        <w:spacing w:before="0" w:after="480"/>
        <w:jc w:val="right"/>
      </w:pPr>
      <w:r>
        <w:rPr>
          <w:rFonts w:ascii="WenQuanYi Micro Hei" w:hAnsi="WenQuanYi Micro Hei" w:eastAsia="WenQuanYi Micro Hei"/>
          <w:b w:val="0"/>
          <w:color w:val="000000"/>
          <w:sz w:val="24"/>
        </w:rPr>
        <w:t>2026年 第 002 号 T</w:t>
      </w:r>
    </w:p>
    <w:p>
      <w:pPr>
        <w:spacing w:after="240"/>
        <w:jc w:val="left"/>
      </w:pPr>
      <w:r>
        <w:rPr>
          <w:rFonts w:ascii="WenQuanYi Micro Hei" w:hAnsi="WenQuanYi Micro Hei" w:eastAsia="WenQuanYi Micro Hei"/>
          <w:b w:val="0"/>
          <w:color w:val="000000"/>
          <w:sz w:val="32"/>
        </w:rPr>
        <w:t>物料部：</w:t>
      </w:r>
    </w:p>
    <w:p>
      <w:pPr>
        <w:spacing w:lineRule="auto" w:line="420" w:after="0"/>
        <w:ind w:firstLine="482"/>
        <w:jc w:val="both"/>
      </w:pPr>
      <w:r>
        <w:rPr>
          <w:rFonts w:ascii="WenQuanYi Micro Hei" w:hAnsi="WenQuanYi Micro Hei" w:eastAsia="WenQuanYi Micro Hei"/>
          <w:b w:val="0"/>
          <w:color w:val="000000"/>
          <w:sz w:val="32"/>
        </w:rPr>
        <w:t>俄罗斯客户Nizhpharm Joint Stock Company向我司订购药品36盒，要求剩余效期须大于80%。经确认，正在出库的20251219批次剩余效期不符合上述要求，无法满足客户效期条件。经与商业部门确认，本次发货改用20260407批次。该调整与先进先出、近效期先出原则不符。现根据质量体系要求出具本通知，请按本通知执行出库。</w:t>
      </w:r>
    </w:p>
    <w:sectPr w:rsidR="00FC693F" w:rsidRPr="0006063C" w:rsidSect="00034616">
      <w:pgSz w:w="11906" w:h="16838"/>
      <w:pgMar w:top="2098" w:right="1797" w:bottom="1984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