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C6733" w14:textId="77777777" w:rsidR="00133D2C" w:rsidRDefault="00133D2C" w:rsidP="00133D2C">
      <w:r>
        <w:t>================================================================================</w:t>
      </w:r>
    </w:p>
    <w:p w14:paraId="30FFF14F" w14:textId="77777777" w:rsidR="00133D2C" w:rsidRDefault="00133D2C" w:rsidP="00133D2C">
      <w:r>
        <w:t xml:space="preserve">          ESTUDIO DE MERCADO Y CASO DE NEGOCIO: SAAS DE CAJA CHICA</w:t>
      </w:r>
    </w:p>
    <w:p w14:paraId="65D93F1C" w14:textId="77777777" w:rsidR="00133D2C" w:rsidRDefault="00133D2C" w:rsidP="00133D2C">
      <w:r>
        <w:t xml:space="preserve">                  Segmento: Microempresas y </w:t>
      </w:r>
      <w:proofErr w:type="spellStart"/>
      <w:r>
        <w:t>PYMEs</w:t>
      </w:r>
      <w:proofErr w:type="spellEnd"/>
      <w:r>
        <w:t xml:space="preserve"> (1-10 Empleados)</w:t>
      </w:r>
    </w:p>
    <w:p w14:paraId="5A570616" w14:textId="77777777" w:rsidR="00133D2C" w:rsidRDefault="00133D2C" w:rsidP="00133D2C">
      <w:r>
        <w:t xml:space="preserve">                     Moneda: </w:t>
      </w:r>
      <w:proofErr w:type="gramStart"/>
      <w:r>
        <w:t>Pesos Chilenos</w:t>
      </w:r>
      <w:proofErr w:type="gramEnd"/>
      <w:r>
        <w:t xml:space="preserve"> (CLP) / Indexado a UF</w:t>
      </w:r>
    </w:p>
    <w:p w14:paraId="57916FEE" w14:textId="77777777" w:rsidR="00133D2C" w:rsidRDefault="00133D2C" w:rsidP="00133D2C">
      <w:r>
        <w:t>================================================================================</w:t>
      </w:r>
    </w:p>
    <w:p w14:paraId="017FD38F" w14:textId="77777777" w:rsidR="00133D2C" w:rsidRDefault="00133D2C" w:rsidP="00133D2C"/>
    <w:p w14:paraId="1FE3BD1D" w14:textId="77777777" w:rsidR="00133D2C" w:rsidRDefault="00133D2C" w:rsidP="00133D2C">
      <w:r>
        <w:t>--------------------------------------------------------------------------------</w:t>
      </w:r>
    </w:p>
    <w:p w14:paraId="7EDAC2CC" w14:textId="77777777" w:rsidR="00133D2C" w:rsidRDefault="00133D2C" w:rsidP="00133D2C">
      <w:r>
        <w:t>1. PROPUESTA DE PRECIOS Y TARIFAS DE MERCADO</w:t>
      </w:r>
    </w:p>
    <w:p w14:paraId="296FF978" w14:textId="77777777" w:rsidR="00133D2C" w:rsidRDefault="00133D2C" w:rsidP="00133D2C">
      <w:r>
        <w:t>--------------------------------------------------------------------------------</w:t>
      </w:r>
    </w:p>
    <w:p w14:paraId="47C23B4C" w14:textId="77777777" w:rsidR="00133D2C" w:rsidRDefault="00133D2C" w:rsidP="00133D2C">
      <w:r>
        <w:t xml:space="preserve">Para el segmento de 1 a 10 empleados en Chile, se recomienda indexar los precios </w:t>
      </w:r>
    </w:p>
    <w:p w14:paraId="0169B020" w14:textId="77777777" w:rsidR="00133D2C" w:rsidRDefault="00133D2C" w:rsidP="00133D2C">
      <w:r>
        <w:t xml:space="preserve">en Unidades de Fomento (UF) para proteger el valor ante la inflación, facturando </w:t>
      </w:r>
    </w:p>
    <w:p w14:paraId="4E96631D" w14:textId="77777777" w:rsidR="00133D2C" w:rsidRDefault="00133D2C" w:rsidP="00133D2C">
      <w:r>
        <w:t>su equivalente en CLP mes a mes.</w:t>
      </w:r>
    </w:p>
    <w:p w14:paraId="7A651ECF" w14:textId="77777777" w:rsidR="00133D2C" w:rsidRDefault="00133D2C" w:rsidP="00133D2C"/>
    <w:p w14:paraId="145BD740" w14:textId="77777777" w:rsidR="00133D2C" w:rsidRDefault="00133D2C" w:rsidP="00133D2C">
      <w:r>
        <w:t>Valores de referencia aproximados (Calculados a $40.800 CLP por UF):</w:t>
      </w:r>
    </w:p>
    <w:p w14:paraId="225D6308" w14:textId="77777777" w:rsidR="00133D2C" w:rsidRDefault="00133D2C" w:rsidP="00133D2C"/>
    <w:p w14:paraId="73ACE6E5" w14:textId="77777777" w:rsidR="00133D2C" w:rsidRDefault="00133D2C" w:rsidP="00133D2C">
      <w:r>
        <w:t>A. SETUP / IMPLEMENTACIÓN (Pago único)</w:t>
      </w:r>
    </w:p>
    <w:p w14:paraId="4B22D9D9" w14:textId="77777777" w:rsidR="00133D2C" w:rsidRDefault="00133D2C" w:rsidP="00133D2C">
      <w:r>
        <w:t xml:space="preserve">   * Valor: 4,0 UF</w:t>
      </w:r>
    </w:p>
    <w:p w14:paraId="130C4103" w14:textId="77777777" w:rsidR="00133D2C" w:rsidRDefault="00133D2C" w:rsidP="00133D2C">
      <w:r>
        <w:t xml:space="preserve">   * Equivalente en CLP: $163.000 CLP</w:t>
      </w:r>
    </w:p>
    <w:p w14:paraId="5826C823" w14:textId="77777777" w:rsidR="00133D2C" w:rsidRDefault="00133D2C" w:rsidP="00133D2C">
      <w:r>
        <w:t xml:space="preserve">   * Incluye: Configuración inicial de la plataforma, parametrización de centros </w:t>
      </w:r>
    </w:p>
    <w:p w14:paraId="62D8BB75" w14:textId="77777777" w:rsidR="00133D2C" w:rsidRDefault="00133D2C" w:rsidP="00133D2C">
      <w:r>
        <w:t xml:space="preserve">     de costo/sucursales, alta de usuarios (hasta 10) y 1 sesión de capacitación </w:t>
      </w:r>
    </w:p>
    <w:p w14:paraId="2F9C620E" w14:textId="77777777" w:rsidR="00133D2C" w:rsidRDefault="00133D2C" w:rsidP="00133D2C">
      <w:r>
        <w:t xml:space="preserve">     virtual de 45 minutos vía </w:t>
      </w:r>
      <w:proofErr w:type="spellStart"/>
      <w:r>
        <w:t>Meet</w:t>
      </w:r>
      <w:proofErr w:type="spellEnd"/>
      <w:r>
        <w:t>/</w:t>
      </w:r>
      <w:proofErr w:type="spellStart"/>
      <w:r>
        <w:t>Teams</w:t>
      </w:r>
      <w:proofErr w:type="spellEnd"/>
      <w:r>
        <w:t>.</w:t>
      </w:r>
    </w:p>
    <w:p w14:paraId="1D6A71CE" w14:textId="77777777" w:rsidR="00133D2C" w:rsidRDefault="00133D2C" w:rsidP="00133D2C"/>
    <w:p w14:paraId="179CA097" w14:textId="77777777" w:rsidR="00133D2C" w:rsidRDefault="00133D2C" w:rsidP="00133D2C">
      <w:r>
        <w:t>B. SUSCRIPCIÓN SAAS (Mensual)</w:t>
      </w:r>
    </w:p>
    <w:p w14:paraId="6EC96F89" w14:textId="77777777" w:rsidR="00133D2C" w:rsidRDefault="00133D2C" w:rsidP="00133D2C">
      <w:r>
        <w:t xml:space="preserve">   * Valor: 1,5 UF / mes</w:t>
      </w:r>
    </w:p>
    <w:p w14:paraId="40C8BAD4" w14:textId="77777777" w:rsidR="00133D2C" w:rsidRDefault="00133D2C" w:rsidP="00133D2C">
      <w:r>
        <w:t xml:space="preserve">   * Equivalente en CLP: $61.000 CLP</w:t>
      </w:r>
    </w:p>
    <w:p w14:paraId="6FB42BC2" w14:textId="77777777" w:rsidR="00133D2C" w:rsidRDefault="00133D2C" w:rsidP="00133D2C">
      <w:r>
        <w:t xml:space="preserve">   * Incluye: Tarifa plana para toda la empresa (hasta 10 usuarios activos). </w:t>
      </w:r>
    </w:p>
    <w:p w14:paraId="6DFF9C06" w14:textId="77777777" w:rsidR="00133D2C" w:rsidRDefault="00133D2C" w:rsidP="00133D2C">
      <w:r>
        <w:t xml:space="preserve">     Acceso ilimitado a la plataforma Web y App móvil, almacenamiento en la nube </w:t>
      </w:r>
    </w:p>
    <w:p w14:paraId="02117769" w14:textId="77777777" w:rsidR="00133D2C" w:rsidRDefault="00133D2C" w:rsidP="00133D2C">
      <w:r>
        <w:t xml:space="preserve">     de respaldos digitales y actualizaciones de software automáticas.</w:t>
      </w:r>
    </w:p>
    <w:p w14:paraId="731EB9E7" w14:textId="77777777" w:rsidR="00133D2C" w:rsidRDefault="00133D2C" w:rsidP="00133D2C"/>
    <w:p w14:paraId="7CCECD0D" w14:textId="77777777" w:rsidR="00133D2C" w:rsidRDefault="00133D2C" w:rsidP="00133D2C">
      <w:r>
        <w:lastRenderedPageBreak/>
        <w:t>C. SOPORTE BÁSICO (Mensual Obligatorio)</w:t>
      </w:r>
    </w:p>
    <w:p w14:paraId="249D5F7D" w14:textId="77777777" w:rsidR="00133D2C" w:rsidRDefault="00133D2C" w:rsidP="00133D2C">
      <w:r>
        <w:t xml:space="preserve">   * Valor: 0,5 UF / mes</w:t>
      </w:r>
    </w:p>
    <w:p w14:paraId="44650A50" w14:textId="77777777" w:rsidR="00133D2C" w:rsidRDefault="00133D2C" w:rsidP="00133D2C">
      <w:r>
        <w:t xml:space="preserve">   * Equivalente en CLP: $20.400 CLP</w:t>
      </w:r>
    </w:p>
    <w:p w14:paraId="734978F9" w14:textId="77777777" w:rsidR="00133D2C" w:rsidRDefault="00133D2C" w:rsidP="00133D2C">
      <w:r>
        <w:t xml:space="preserve">   * Incluye: Mesa de ayuda remota exclusiva para fallas técnicas. Canal de </w:t>
      </w:r>
    </w:p>
    <w:p w14:paraId="64B2E775" w14:textId="77777777" w:rsidR="00133D2C" w:rsidRDefault="00133D2C" w:rsidP="00133D2C">
      <w:r>
        <w:t xml:space="preserve">     atención vía Correo Electrónico y WhatsApp Business con respuesta en menos </w:t>
      </w:r>
    </w:p>
    <w:p w14:paraId="3E666F36" w14:textId="77777777" w:rsidR="00133D2C" w:rsidRDefault="00133D2C" w:rsidP="00133D2C">
      <w:r>
        <w:t xml:space="preserve">     de 24 horas hábiles. No incluye consultoría contable ni tributaria.</w:t>
      </w:r>
    </w:p>
    <w:p w14:paraId="7AC5402F" w14:textId="77777777" w:rsidR="00133D2C" w:rsidRDefault="00133D2C" w:rsidP="00133D2C"/>
    <w:p w14:paraId="7C3C358B" w14:textId="77777777" w:rsidR="00133D2C" w:rsidRDefault="00133D2C" w:rsidP="00133D2C">
      <w:r>
        <w:t>RESUMEN FINANCIERO DE COBRO:</w:t>
      </w:r>
    </w:p>
    <w:p w14:paraId="2CDF1A0C" w14:textId="77777777" w:rsidR="00133D2C" w:rsidRDefault="00133D2C" w:rsidP="00133D2C">
      <w:r>
        <w:t>* Inversión Primer Mes (</w:t>
      </w:r>
      <w:proofErr w:type="spellStart"/>
      <w:r>
        <w:t>Setup</w:t>
      </w:r>
      <w:proofErr w:type="spellEnd"/>
      <w:r>
        <w:t xml:space="preserve"> + Suscripción + Soporte): $244.400 CLP</w:t>
      </w:r>
    </w:p>
    <w:p w14:paraId="05F6FE47" w14:textId="77777777" w:rsidR="00133D2C" w:rsidRDefault="00133D2C" w:rsidP="00133D2C">
      <w:r>
        <w:t>* Costo Recurrente Mensual (Desde el Mes 2): $81.400 CLP</w:t>
      </w:r>
    </w:p>
    <w:p w14:paraId="6F859AF1" w14:textId="77777777" w:rsidR="00133D2C" w:rsidRDefault="00133D2C" w:rsidP="00133D2C"/>
    <w:p w14:paraId="739615BF" w14:textId="77777777" w:rsidR="00133D2C" w:rsidRDefault="00133D2C" w:rsidP="00133D2C">
      <w:r>
        <w:t>--------------------------------------------------------------------------------</w:t>
      </w:r>
    </w:p>
    <w:p w14:paraId="5FCD2683" w14:textId="77777777" w:rsidR="00133D2C" w:rsidRDefault="00133D2C" w:rsidP="00133D2C">
      <w:r>
        <w:t>2. CASO DE NEGOCIO (BUSINESS CASE) PARA EL CLIENTE</w:t>
      </w:r>
    </w:p>
    <w:p w14:paraId="5C4B5F9B" w14:textId="77777777" w:rsidR="00133D2C" w:rsidRDefault="00133D2C" w:rsidP="00133D2C">
      <w:r>
        <w:t>--------------------------------------------------------------------------------</w:t>
      </w:r>
    </w:p>
    <w:p w14:paraId="529FAC5A" w14:textId="77777777" w:rsidR="00133D2C" w:rsidRDefault="00133D2C" w:rsidP="00133D2C">
      <w:r>
        <w:t xml:space="preserve">Este análisis demuestra económicamente al dueño de la PYME por qué el software </w:t>
      </w:r>
    </w:p>
    <w:p w14:paraId="52A3D9E0" w14:textId="77777777" w:rsidR="00133D2C" w:rsidRDefault="00133D2C" w:rsidP="00133D2C">
      <w:r>
        <w:t>no es un gasto, sino una inversión de rápido retorno.</w:t>
      </w:r>
    </w:p>
    <w:p w14:paraId="72EA56C4" w14:textId="77777777" w:rsidR="00133D2C" w:rsidRDefault="00133D2C" w:rsidP="00133D2C"/>
    <w:p w14:paraId="230F88BA" w14:textId="77777777" w:rsidR="00133D2C" w:rsidRDefault="00133D2C" w:rsidP="00133D2C">
      <w:r>
        <w:t>A. DIAGNÓSTICO: LA SITUACIÓN ACTUAL (COSTOS OCULTOS)</w:t>
      </w:r>
    </w:p>
    <w:p w14:paraId="25FD1439" w14:textId="77777777" w:rsidR="00133D2C" w:rsidRDefault="00133D2C" w:rsidP="00133D2C">
      <w:r>
        <w:t>Tomando como base una empresa chilena estándar con 8 empleados en terreno:</w:t>
      </w:r>
    </w:p>
    <w:p w14:paraId="78FDA193" w14:textId="77777777" w:rsidR="00133D2C" w:rsidRDefault="00133D2C" w:rsidP="00133D2C">
      <w:r>
        <w:t xml:space="preserve">* Tiempo perdido por empleado: 2,5 horas al mes ordenando boletas en papel, </w:t>
      </w:r>
    </w:p>
    <w:p w14:paraId="352C808F" w14:textId="77777777" w:rsidR="00133D2C" w:rsidRDefault="00133D2C" w:rsidP="00133D2C">
      <w:r>
        <w:t xml:space="preserve">  pegándolas en hojas oficio y digitando planillas Excel manualmente.</w:t>
      </w:r>
    </w:p>
    <w:p w14:paraId="074CC70B" w14:textId="77777777" w:rsidR="00133D2C" w:rsidRDefault="00133D2C" w:rsidP="00133D2C">
      <w:r>
        <w:t xml:space="preserve">  -&gt; Total horas perdidas (empleados): 2,5 horas x 8 personas = 20 horas/mes.</w:t>
      </w:r>
    </w:p>
    <w:p w14:paraId="277CA35A" w14:textId="77777777" w:rsidR="00133D2C" w:rsidRDefault="00133D2C" w:rsidP="00133D2C">
      <w:r>
        <w:t xml:space="preserve">* Tiempo administrativo/contable: 4 horas al mes dedicadas por el contador </w:t>
      </w:r>
    </w:p>
    <w:p w14:paraId="73936991" w14:textId="77777777" w:rsidR="00133D2C" w:rsidRDefault="00133D2C" w:rsidP="00133D2C">
      <w:r>
        <w:t xml:space="preserve">  o dueño a revisar cálculos, validar </w:t>
      </w:r>
      <w:proofErr w:type="spellStart"/>
      <w:r>
        <w:t>RUTs</w:t>
      </w:r>
      <w:proofErr w:type="spellEnd"/>
      <w:r>
        <w:t xml:space="preserve"> en el SII y digitar al sistema contable.</w:t>
      </w:r>
    </w:p>
    <w:p w14:paraId="7945D084" w14:textId="77777777" w:rsidR="00133D2C" w:rsidRDefault="00133D2C" w:rsidP="00133D2C">
      <w:r>
        <w:t>* Valorización del tiempo: Asumiendo un costo laboral promedio de $7.500 CLP/hora.</w:t>
      </w:r>
    </w:p>
    <w:p w14:paraId="065D4713" w14:textId="77777777" w:rsidR="00133D2C" w:rsidRDefault="00133D2C" w:rsidP="00133D2C">
      <w:r>
        <w:t xml:space="preserve">  -&gt; Costo mensual del proceso manual: 24 horas x $7.500 CLP = $180.000 CLP/mes.</w:t>
      </w:r>
    </w:p>
    <w:p w14:paraId="437C65C4" w14:textId="77777777" w:rsidR="00133D2C" w:rsidRDefault="00133D2C" w:rsidP="00133D2C"/>
    <w:p w14:paraId="1658DD15" w14:textId="77777777" w:rsidR="00133D2C" w:rsidRDefault="00133D2C" w:rsidP="00133D2C">
      <w:r>
        <w:t>B. IMPACTO CON LA SOLUCIÓN CLOUD SAAS</w:t>
      </w:r>
    </w:p>
    <w:p w14:paraId="6A26300A" w14:textId="77777777" w:rsidR="00133D2C" w:rsidRDefault="00133D2C" w:rsidP="00133D2C">
      <w:r>
        <w:t xml:space="preserve">Con el uso de la aplicación móvil (fotografía del ticket, extracción de datos </w:t>
      </w:r>
    </w:p>
    <w:p w14:paraId="560DDF6D" w14:textId="77777777" w:rsidR="00133D2C" w:rsidRDefault="00133D2C" w:rsidP="00133D2C">
      <w:r>
        <w:lastRenderedPageBreak/>
        <w:t>vía IA/OCR y flujo de aprobación digital en un clic):</w:t>
      </w:r>
    </w:p>
    <w:p w14:paraId="6D4132BC" w14:textId="77777777" w:rsidR="00133D2C" w:rsidRDefault="00133D2C" w:rsidP="00133D2C">
      <w:r>
        <w:t>* El tiempo de rendición cae drásticamente de 2,5 horas a solo 15 minutos por empleado.</w:t>
      </w:r>
    </w:p>
    <w:p w14:paraId="794443D7" w14:textId="77777777" w:rsidR="00133D2C" w:rsidRDefault="00133D2C" w:rsidP="00133D2C">
      <w:r>
        <w:t>* El tiempo de revisión y contabilidad se reduce de 4 horas a solo 1 hora al mes.</w:t>
      </w:r>
    </w:p>
    <w:p w14:paraId="4AEB7E86" w14:textId="77777777" w:rsidR="00133D2C" w:rsidRDefault="00133D2C" w:rsidP="00133D2C">
      <w:r>
        <w:t>* Nuevo costo del proceso optimizado: Menos de 3 horas totales al mes ($22.500 CLP).</w:t>
      </w:r>
    </w:p>
    <w:p w14:paraId="4761B86A" w14:textId="77777777" w:rsidR="00133D2C" w:rsidRDefault="00133D2C" w:rsidP="00133D2C"/>
    <w:p w14:paraId="0AEC9D44" w14:textId="77777777" w:rsidR="00133D2C" w:rsidRDefault="00133D2C" w:rsidP="00133D2C">
      <w:r>
        <w:t>C. CÁLCULO DEL AHORRO MENSUAL RECONOCIDO</w:t>
      </w:r>
    </w:p>
    <w:p w14:paraId="3259FC9E" w14:textId="77777777" w:rsidR="00133D2C" w:rsidRDefault="00133D2C" w:rsidP="00133D2C">
      <w:r>
        <w:t>* Costo del proceso manual previo: $180.000 CLP</w:t>
      </w:r>
    </w:p>
    <w:p w14:paraId="413CF4BE" w14:textId="77777777" w:rsidR="00133D2C" w:rsidRDefault="00133D2C" w:rsidP="00133D2C">
      <w:r>
        <w:t>* Costo del proceso con el SaaS:    $22.500 CLP</w:t>
      </w:r>
    </w:p>
    <w:p w14:paraId="5A85F177" w14:textId="77777777" w:rsidR="00133D2C" w:rsidRDefault="00133D2C" w:rsidP="00133D2C">
      <w:r>
        <w:t>* AHORRO BRUTO MENSUAL GENERADO:   $157.500 CLP</w:t>
      </w:r>
    </w:p>
    <w:p w14:paraId="5F8D5744" w14:textId="77777777" w:rsidR="00133D2C" w:rsidRDefault="00133D2C" w:rsidP="00133D2C"/>
    <w:p w14:paraId="4C59C144" w14:textId="77777777" w:rsidR="00133D2C" w:rsidRDefault="00133D2C" w:rsidP="00133D2C">
      <w:r>
        <w:t>--------------------------------------------------------------------------------</w:t>
      </w:r>
    </w:p>
    <w:p w14:paraId="2A582752" w14:textId="77777777" w:rsidR="00133D2C" w:rsidRDefault="00133D2C" w:rsidP="00133D2C">
      <w:r>
        <w:t>3. ANÁLISIS DE RETORNO DE INVERSIÓN (ROI) DE LA PYME</w:t>
      </w:r>
    </w:p>
    <w:p w14:paraId="12E9318F" w14:textId="77777777" w:rsidR="00133D2C" w:rsidRDefault="00133D2C" w:rsidP="00133D2C">
      <w:r>
        <w:t>--------------------------------------------------------------------------------</w:t>
      </w:r>
    </w:p>
    <w:p w14:paraId="171EFA57" w14:textId="77777777" w:rsidR="00133D2C" w:rsidRDefault="00133D2C" w:rsidP="00133D2C">
      <w:r>
        <w:t>Proyección de flujos para el cliente durante su primer año de contratación:</w:t>
      </w:r>
    </w:p>
    <w:p w14:paraId="1A76A8B6" w14:textId="77777777" w:rsidR="00133D2C" w:rsidRDefault="00133D2C" w:rsidP="00133D2C"/>
    <w:p w14:paraId="5532FE12" w14:textId="77777777" w:rsidR="00133D2C" w:rsidRDefault="00133D2C" w:rsidP="00133D2C">
      <w:r>
        <w:t xml:space="preserve">* Mes 1: Inversión de $244.400 </w:t>
      </w:r>
      <w:proofErr w:type="gramStart"/>
      <w:r>
        <w:t>CLP  |</w:t>
      </w:r>
      <w:proofErr w:type="gramEnd"/>
      <w:r>
        <w:t xml:space="preserve">  Ahorro de $157.500 CLP  | Balance: -$86.900 CLP</w:t>
      </w:r>
    </w:p>
    <w:p w14:paraId="2049DBF9" w14:textId="77777777" w:rsidR="00133D2C" w:rsidRDefault="00133D2C" w:rsidP="00133D2C">
      <w:r>
        <w:t xml:space="preserve">* Mes 2: Inversión de $81.400 CLP   </w:t>
      </w:r>
      <w:proofErr w:type="gramStart"/>
      <w:r>
        <w:t>|  Ahorro</w:t>
      </w:r>
      <w:proofErr w:type="gramEnd"/>
      <w:r>
        <w:t xml:space="preserve"> de $157.500 CLP  | Balance: +$76.100 CLP</w:t>
      </w:r>
    </w:p>
    <w:p w14:paraId="4C88945B" w14:textId="77777777" w:rsidR="00133D2C" w:rsidRDefault="00133D2C" w:rsidP="00133D2C">
      <w:r>
        <w:t xml:space="preserve">* Mes 3: Inversión de $81.400 CLP   </w:t>
      </w:r>
      <w:proofErr w:type="gramStart"/>
      <w:r>
        <w:t>|  Ahorro</w:t>
      </w:r>
      <w:proofErr w:type="gramEnd"/>
      <w:r>
        <w:t xml:space="preserve"> de $157.500 CLP  | Balance: +$76.100 CLP</w:t>
      </w:r>
    </w:p>
    <w:p w14:paraId="2EB04A0A" w14:textId="77777777" w:rsidR="00133D2C" w:rsidRDefault="00133D2C" w:rsidP="00133D2C">
      <w:r>
        <w:t>... (Sucesivo hasta el Mes 12)</w:t>
      </w:r>
    </w:p>
    <w:p w14:paraId="3C153973" w14:textId="77777777" w:rsidR="00133D2C" w:rsidRDefault="00133D2C" w:rsidP="00133D2C"/>
    <w:p w14:paraId="1549C620" w14:textId="77777777" w:rsidR="00133D2C" w:rsidRDefault="00133D2C" w:rsidP="00133D2C">
      <w:r>
        <w:t>MÉTRICAS CLAVE DE CIERRE COMERCIAL:</w:t>
      </w:r>
    </w:p>
    <w:p w14:paraId="4A4268D4" w14:textId="77777777" w:rsidR="00133D2C" w:rsidRDefault="00133D2C" w:rsidP="00133D2C">
      <w:r>
        <w:t>* Punto de Equilibrio (Break-</w:t>
      </w:r>
      <w:proofErr w:type="spellStart"/>
      <w:r>
        <w:t>Even</w:t>
      </w:r>
      <w:proofErr w:type="spellEnd"/>
      <w:r>
        <w:t xml:space="preserve">): Se alcanza exactamente al tercer mes de uso. </w:t>
      </w:r>
    </w:p>
    <w:p w14:paraId="70BC777C" w14:textId="77777777" w:rsidR="00133D2C" w:rsidRDefault="00133D2C" w:rsidP="00133D2C">
      <w:r>
        <w:t xml:space="preserve">  A partir de ahí, la solución genera ganancias netas en productividad.</w:t>
      </w:r>
    </w:p>
    <w:p w14:paraId="0940D486" w14:textId="77777777" w:rsidR="00133D2C" w:rsidRDefault="00133D2C" w:rsidP="00133D2C">
      <w:r>
        <w:t>* Inversión Total Año 1 (</w:t>
      </w:r>
      <w:proofErr w:type="spellStart"/>
      <w:r>
        <w:t>Setup</w:t>
      </w:r>
      <w:proofErr w:type="spellEnd"/>
      <w:r>
        <w:t xml:space="preserve"> + 12 meses): $1.139.800 CLP</w:t>
      </w:r>
    </w:p>
    <w:p w14:paraId="1725D18E" w14:textId="77777777" w:rsidR="00133D2C" w:rsidRDefault="00133D2C" w:rsidP="00133D2C">
      <w:r>
        <w:t>* Ahorro Total Generado Año 1: $1.890.000 CLP</w:t>
      </w:r>
    </w:p>
    <w:p w14:paraId="20E4E2E5" w14:textId="77777777" w:rsidR="00133D2C" w:rsidRDefault="00133D2C" w:rsidP="00133D2C">
      <w:r>
        <w:t>* BENEFICIO NETO ANUAL PARA LA PYME: +$750.200 CLP</w:t>
      </w:r>
    </w:p>
    <w:p w14:paraId="07E12869" w14:textId="77777777" w:rsidR="00133D2C" w:rsidRDefault="00133D2C" w:rsidP="00133D2C">
      <w:r>
        <w:t>* RETORNO DE INVERSIÓN (ROI): 165% de retorno sobre lo invertido en el Año 1.</w:t>
      </w:r>
    </w:p>
    <w:p w14:paraId="63D806FB" w14:textId="77777777" w:rsidR="00133D2C" w:rsidRDefault="00133D2C" w:rsidP="00133D2C"/>
    <w:p w14:paraId="7190A5EB" w14:textId="77777777" w:rsidR="00133D2C" w:rsidRDefault="00133D2C" w:rsidP="00133D2C">
      <w:r>
        <w:t>--------------------------------------------------------------------------------</w:t>
      </w:r>
    </w:p>
    <w:p w14:paraId="553A274C" w14:textId="77777777" w:rsidR="00133D2C" w:rsidRDefault="00133D2C" w:rsidP="00133D2C">
      <w:r>
        <w:lastRenderedPageBreak/>
        <w:t>4. ESTRATEGIAS DE NEGOCIACIÓN Y CIERRE DE VENTAS</w:t>
      </w:r>
    </w:p>
    <w:p w14:paraId="3302836C" w14:textId="77777777" w:rsidR="00133D2C" w:rsidRDefault="00133D2C" w:rsidP="00133D2C">
      <w:r>
        <w:t>--------------------------------------------------------------------------------</w:t>
      </w:r>
    </w:p>
    <w:p w14:paraId="0278A6E5" w14:textId="77777777" w:rsidR="00133D2C" w:rsidRDefault="00133D2C" w:rsidP="00133D2C">
      <w:r>
        <w:t xml:space="preserve">* Estrategia de Retención Anual (Eliminación de Barreras): Si el microempresario </w:t>
      </w:r>
    </w:p>
    <w:p w14:paraId="69A75ECE" w14:textId="77777777" w:rsidR="00133D2C" w:rsidRDefault="00133D2C" w:rsidP="00133D2C">
      <w:r>
        <w:t xml:space="preserve">  encuentra elevado el cobro de </w:t>
      </w:r>
      <w:proofErr w:type="spellStart"/>
      <w:r>
        <w:t>Setup</w:t>
      </w:r>
      <w:proofErr w:type="spellEnd"/>
      <w:r>
        <w:t xml:space="preserve"> ($163.000 CLP), ofrécele bonificar el 100% </w:t>
      </w:r>
    </w:p>
    <w:p w14:paraId="54ECE6D8" w14:textId="77777777" w:rsidR="00133D2C" w:rsidRDefault="00133D2C" w:rsidP="00133D2C">
      <w:r>
        <w:t xml:space="preserve">  del </w:t>
      </w:r>
      <w:proofErr w:type="spellStart"/>
      <w:r>
        <w:t>Setup</w:t>
      </w:r>
      <w:proofErr w:type="spellEnd"/>
      <w:r>
        <w:t xml:space="preserve"> gratis a cambio de la contratación del plan anual por adelantado </w:t>
      </w:r>
    </w:p>
    <w:p w14:paraId="1F60CD6E" w14:textId="77777777" w:rsidR="00133D2C" w:rsidRDefault="00133D2C" w:rsidP="00133D2C">
      <w:r>
        <w:t xml:space="preserve">  (12 meses de suscripción + soporte = $976.800 CLP). Esto inyecta caja inmediata </w:t>
      </w:r>
    </w:p>
    <w:p w14:paraId="5FB5AA15" w14:textId="77777777" w:rsidR="00133D2C" w:rsidRDefault="00133D2C" w:rsidP="00133D2C">
      <w:r>
        <w:t xml:space="preserve">  a tu negocio y reduce la tasa de cancelación (</w:t>
      </w:r>
      <w:proofErr w:type="spellStart"/>
      <w:r>
        <w:t>Churn</w:t>
      </w:r>
      <w:proofErr w:type="spellEnd"/>
      <w:r>
        <w:t>).</w:t>
      </w:r>
    </w:p>
    <w:p w14:paraId="574ADF83" w14:textId="77777777" w:rsidR="00133D2C" w:rsidRDefault="00133D2C" w:rsidP="00133D2C">
      <w:r>
        <w:t xml:space="preserve">* Ventaja Cloud: Enfatizar que no requiere servidores, instalaciones locales ni </w:t>
      </w:r>
    </w:p>
    <w:p w14:paraId="6E6D9667" w14:textId="77777777" w:rsidR="00133D2C" w:rsidRDefault="00133D2C" w:rsidP="00133D2C">
      <w:r>
        <w:t xml:space="preserve">  costos de infraestructura. Es 100% multidispositivo (Rendición en calle por </w:t>
      </w:r>
    </w:p>
    <w:p w14:paraId="7D2FEA3F" w14:textId="77777777" w:rsidR="00133D2C" w:rsidRDefault="00133D2C" w:rsidP="00133D2C">
      <w:r>
        <w:t xml:space="preserve">  celular, aprobación en oficina por PC).</w:t>
      </w:r>
    </w:p>
    <w:p w14:paraId="018D54B0" w14:textId="323A6467" w:rsidR="003B53F0" w:rsidRDefault="00133D2C" w:rsidP="00133D2C">
      <w:r>
        <w:t>================================================================================</w:t>
      </w:r>
    </w:p>
    <w:sectPr w:rsidR="003B53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D2C"/>
    <w:rsid w:val="00133D2C"/>
    <w:rsid w:val="003B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13E5F"/>
  <w15:chartTrackingRefBased/>
  <w15:docId w15:val="{0717D62A-F76F-435E-A9D8-74E0E55E1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843</Words>
  <Characters>4637</Characters>
  <Application>Microsoft Office Word</Application>
  <DocSecurity>0</DocSecurity>
  <Lines>38</Lines>
  <Paragraphs>10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2026-06-15T23:24:00Z</dcterms:created>
  <dcterms:modified xsi:type="dcterms:W3CDTF">2026-06-15T23:24:00Z</dcterms:modified>
</cp:coreProperties>
</file>