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B8D4F" w14:textId="66A803B1" w:rsidR="00CA361E" w:rsidRDefault="003916C8">
      <w:r>
        <w:rPr>
          <w:rFonts w:hint="eastAsia"/>
        </w:rPr>
        <w:t>1、G</w:t>
      </w:r>
      <w:r>
        <w:t>ET</w:t>
      </w:r>
      <w:r>
        <w:rPr>
          <w:rFonts w:hint="eastAsia"/>
        </w:rPr>
        <w:t>请求中不能出现中文，要用</w:t>
      </w:r>
      <w:r w:rsidRPr="003916C8">
        <w:t>encodeURIComponent()</w:t>
      </w:r>
      <w:r>
        <w:rPr>
          <w:rFonts w:hint="eastAsia"/>
        </w:rPr>
        <w:t>转换一下。</w:t>
      </w:r>
    </w:p>
    <w:p w14:paraId="56A28E5E" w14:textId="2A523492" w:rsidR="00BE3E96" w:rsidRDefault="00BE3E96">
      <w:r>
        <w:rPr>
          <w:rFonts w:hint="eastAsia"/>
        </w:rPr>
        <w:t>2、P</w:t>
      </w:r>
      <w:r>
        <w:t>OST</w:t>
      </w:r>
      <w:r>
        <w:rPr>
          <w:rFonts w:hint="eastAsia"/>
        </w:rPr>
        <w:t>的请求头与请求体的内容要对应：</w:t>
      </w:r>
    </w:p>
    <w:p w14:paraId="337F3EC5" w14:textId="77777777" w:rsidR="00EC15AE" w:rsidRPr="00EC15AE" w:rsidRDefault="00EC15AE" w:rsidP="00EC15AE">
      <w:r w:rsidRPr="00EC15AE">
        <w:t>// !!! 一定注意 如果请求体是 urlencoded 格式 必须设置这个请求头 ！！！</w:t>
      </w:r>
    </w:p>
    <w:p w14:paraId="2EB79045" w14:textId="3A744B3C" w:rsidR="00EC15AE" w:rsidRPr="00EC15AE" w:rsidRDefault="00EC15AE">
      <w:r w:rsidRPr="00EC15AE">
        <w:t>      xhr.setRequestHeader('Content-Type', 'application/x-www-form-urlencoded')</w:t>
      </w:r>
    </w:p>
    <w:p w14:paraId="592C2B15" w14:textId="7CE4593D" w:rsidR="00BE3E96" w:rsidRDefault="00EC15AE">
      <w:r>
        <w:rPr>
          <w:rFonts w:hint="eastAsia"/>
        </w:rPr>
        <w:t>即：</w:t>
      </w:r>
      <w:r w:rsidR="00BE3E96">
        <w:rPr>
          <w:rFonts w:hint="eastAsia"/>
        </w:rPr>
        <w:t>在send方法里填表单形式的字符串（key=value&amp;key=value）就要把请求头类型设置为a</w:t>
      </w:r>
      <w:r w:rsidR="00BE3E96">
        <w:t>pplication/x-www-form-urlencoded</w:t>
      </w:r>
      <w:r w:rsidR="00BE3E96">
        <w:rPr>
          <w:rFonts w:hint="eastAsia"/>
        </w:rPr>
        <w:t>，json格式的就要设置请求头为application</w:t>
      </w:r>
      <w:r w:rsidR="00BE3E96">
        <w:t>/json</w:t>
      </w:r>
    </w:p>
    <w:p w14:paraId="10C85F74" w14:textId="3D92609F" w:rsidR="00AD3CB7" w:rsidRPr="00AD3CB7" w:rsidRDefault="00AD3CB7" w:rsidP="00AD3CB7">
      <w:pPr>
        <w:rPr>
          <w:rFonts w:hint="eastAsia"/>
        </w:rPr>
      </w:pPr>
      <w:r>
        <w:rPr>
          <w:rFonts w:hint="eastAsia"/>
        </w:rPr>
        <w:t>3、</w:t>
      </w:r>
      <w:r w:rsidRPr="00AD3CB7">
        <w:rPr>
          <w:b/>
          <w:bCs/>
          <w:i/>
          <w:iCs/>
        </w:rPr>
        <w:t>xhr</w:t>
      </w:r>
      <w:r w:rsidRPr="00AD3CB7">
        <w:t>.response</w:t>
      </w:r>
      <w:r>
        <w:rPr>
          <w:rFonts w:hint="eastAsia"/>
        </w:rPr>
        <w:t>、</w:t>
      </w:r>
      <w:r w:rsidRPr="00AD3CB7">
        <w:rPr>
          <w:b/>
          <w:bCs/>
          <w:i/>
          <w:iCs/>
        </w:rPr>
        <w:t>xhr</w:t>
      </w:r>
      <w:r w:rsidRPr="00AD3CB7">
        <w:t>.responseType</w:t>
      </w:r>
      <w:r>
        <w:rPr>
          <w:rFonts w:hint="eastAsia"/>
        </w:rPr>
        <w:t>、</w:t>
      </w:r>
      <w:r w:rsidRPr="00AD3CB7">
        <w:rPr>
          <w:b/>
          <w:bCs/>
          <w:i/>
          <w:iCs/>
        </w:rPr>
        <w:t>xhr</w:t>
      </w:r>
      <w:r w:rsidRPr="00AD3CB7">
        <w:t>.responseText</w:t>
      </w:r>
      <w:r>
        <w:rPr>
          <w:rFonts w:hint="eastAsia"/>
        </w:rPr>
        <w:t>的关系：</w:t>
      </w:r>
    </w:p>
    <w:p w14:paraId="5F406E59" w14:textId="6B9D3D07" w:rsidR="00AD3CB7" w:rsidRDefault="00AD3CB7">
      <w:r>
        <w:rPr>
          <w:rFonts w:hint="eastAsia"/>
        </w:rPr>
        <w:t>默认情况下response</w:t>
      </w:r>
      <w:r>
        <w:t>T</w:t>
      </w:r>
      <w:r>
        <w:rPr>
          <w:rFonts w:hint="eastAsia"/>
        </w:rPr>
        <w:t>ype为空（即默认为String），response和response</w:t>
      </w:r>
      <w:r>
        <w:t>T</w:t>
      </w:r>
      <w:r>
        <w:rPr>
          <w:rFonts w:hint="eastAsia"/>
        </w:rPr>
        <w:t>ext的内容完全一致，但如果</w:t>
      </w:r>
      <w:r>
        <w:rPr>
          <w:rFonts w:hint="eastAsia"/>
        </w:rPr>
        <w:t>response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设置为其他，则响应报文会有较大的变化。</w:t>
      </w:r>
    </w:p>
    <w:p w14:paraId="0A3B1B99" w14:textId="08DDAC1D" w:rsidR="00AD3CB7" w:rsidRDefault="00AD3CB7">
      <w:hyperlink r:id="rId4" w:history="1">
        <w:r w:rsidRPr="00AD3CB7">
          <w:rPr>
            <w:rStyle w:val="a3"/>
          </w:rPr>
          <w:t>https://developer.mozilla.org/zh-CN/docs/Web/API/XMLHttpRequest/responseType</w:t>
        </w:r>
      </w:hyperlink>
    </w:p>
    <w:p w14:paraId="3B207820" w14:textId="50B73311" w:rsidR="00AD3CB7" w:rsidRDefault="00AD3CB7">
      <w:r>
        <w:rPr>
          <w:rFonts w:hint="eastAsia"/>
        </w:rPr>
        <w:t>4、</w:t>
      </w:r>
      <w:r w:rsidR="00B600E5">
        <w:rPr>
          <w:rFonts w:hint="eastAsia"/>
        </w:rPr>
        <w:t>安全性：</w:t>
      </w:r>
    </w:p>
    <w:p w14:paraId="1F2F00A6" w14:textId="51B1FC59" w:rsidR="00B600E5" w:rsidRDefault="00B600E5">
      <w:r>
        <w:rPr>
          <w:noProof/>
        </w:rPr>
        <w:drawing>
          <wp:inline distT="0" distB="0" distL="0" distR="0" wp14:anchorId="66CA6516" wp14:editId="2D4F2E5A">
            <wp:extent cx="5274310" cy="972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D160" w14:textId="45E0D0B1" w:rsidR="00B600E5" w:rsidRPr="00AD3CB7" w:rsidRDefault="00B600E5">
      <w:pPr>
        <w:rPr>
          <w:rFonts w:hint="eastAsia"/>
        </w:rPr>
      </w:pPr>
      <w:r>
        <w:rPr>
          <w:noProof/>
        </w:rPr>
        <w:drawing>
          <wp:inline distT="0" distB="0" distL="0" distR="0" wp14:anchorId="5CB2EB58" wp14:editId="1B53007A">
            <wp:extent cx="5274310" cy="23406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0E5" w:rsidRPr="00AD3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62"/>
    <w:rsid w:val="00216CF2"/>
    <w:rsid w:val="003916C8"/>
    <w:rsid w:val="00684162"/>
    <w:rsid w:val="00AD3CB7"/>
    <w:rsid w:val="00B600E5"/>
    <w:rsid w:val="00BE3E96"/>
    <w:rsid w:val="00CA361E"/>
    <w:rsid w:val="00EC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1E0F"/>
  <w15:chartTrackingRefBased/>
  <w15:docId w15:val="{1866087E-0594-47A0-B216-53EA20E1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16C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916C8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D3C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3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zh-CN/docs/Web/API/XMLHttpRequest/responseTyp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建良</dc:creator>
  <cp:keywords/>
  <dc:description/>
  <cp:lastModifiedBy>钟 建良</cp:lastModifiedBy>
  <cp:revision>6</cp:revision>
  <dcterms:created xsi:type="dcterms:W3CDTF">2020-01-30T01:58:00Z</dcterms:created>
  <dcterms:modified xsi:type="dcterms:W3CDTF">2020-02-01T08:21:00Z</dcterms:modified>
</cp:coreProperties>
</file>