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6E6DC" w14:textId="6FDBD1A4" w:rsidR="009331C4" w:rsidRPr="00DC78E1" w:rsidRDefault="009331C4" w:rsidP="009331C4">
      <w:pPr>
        <w:jc w:val="center"/>
        <w:rPr>
          <w:rFonts w:ascii="Consolas" w:hAnsi="Consolas"/>
          <w:b/>
          <w:sz w:val="32"/>
        </w:rPr>
      </w:pPr>
      <w:r w:rsidRPr="00DC78E1">
        <w:rPr>
          <w:rFonts w:ascii="Consolas" w:hAnsi="Consolas" w:hint="eastAsia"/>
          <w:b/>
          <w:sz w:val="32"/>
        </w:rPr>
        <w:t>数字电路综合实验作业设计说明</w:t>
      </w:r>
      <w:r w:rsidR="006D2120" w:rsidRPr="00DC78E1">
        <w:rPr>
          <w:rFonts w:ascii="Consolas" w:hAnsi="Consolas" w:hint="eastAsia"/>
          <w:b/>
          <w:sz w:val="32"/>
        </w:rPr>
        <w:t>——方块游戏</w:t>
      </w:r>
    </w:p>
    <w:p w14:paraId="36A35280" w14:textId="77777777" w:rsidR="009331C4" w:rsidRPr="00DC78E1" w:rsidRDefault="009331C4" w:rsidP="009331C4">
      <w:pPr>
        <w:jc w:val="right"/>
        <w:rPr>
          <w:rFonts w:ascii="Consolas" w:hAnsi="Consolas"/>
        </w:rPr>
      </w:pPr>
    </w:p>
    <w:p w14:paraId="32A0C467" w14:textId="77777777" w:rsidR="009331C4" w:rsidRPr="00DC78E1" w:rsidRDefault="009331C4" w:rsidP="009331C4">
      <w:pPr>
        <w:jc w:val="right"/>
        <w:rPr>
          <w:rFonts w:ascii="Consolas" w:hAnsi="Consolas"/>
        </w:rPr>
      </w:pPr>
    </w:p>
    <w:p w14:paraId="5C9B7D55" w14:textId="77777777" w:rsidR="009331C4" w:rsidRPr="00DC78E1" w:rsidRDefault="009331C4" w:rsidP="009331C4">
      <w:pPr>
        <w:jc w:val="right"/>
        <w:rPr>
          <w:rFonts w:ascii="Consolas" w:hAnsi="Consolas"/>
        </w:rPr>
      </w:pPr>
    </w:p>
    <w:p w14:paraId="5423FE85" w14:textId="77777777" w:rsidR="009331C4" w:rsidRPr="00DC78E1" w:rsidRDefault="009331C4" w:rsidP="009331C4">
      <w:pPr>
        <w:jc w:val="right"/>
        <w:rPr>
          <w:rFonts w:ascii="Consolas" w:hAnsi="Consolas"/>
        </w:rPr>
      </w:pPr>
    </w:p>
    <w:p w14:paraId="03E80997" w14:textId="77777777" w:rsidR="009331C4" w:rsidRPr="00DC78E1" w:rsidRDefault="009331C4" w:rsidP="009331C4">
      <w:pPr>
        <w:jc w:val="right"/>
        <w:rPr>
          <w:rFonts w:ascii="Consolas" w:hAnsi="Consolas"/>
        </w:rPr>
      </w:pPr>
      <w:r w:rsidRPr="00DC78E1">
        <w:rPr>
          <w:rFonts w:ascii="Consolas" w:hAnsi="Consolas"/>
        </w:rPr>
        <w:t>PB17000297</w:t>
      </w:r>
    </w:p>
    <w:p w14:paraId="77C48E17" w14:textId="77777777" w:rsidR="009331C4" w:rsidRPr="00DC78E1" w:rsidRDefault="009331C4" w:rsidP="009331C4">
      <w:pPr>
        <w:jc w:val="right"/>
        <w:rPr>
          <w:rFonts w:ascii="Consolas" w:hAnsi="Consolas"/>
        </w:rPr>
      </w:pPr>
      <w:r w:rsidRPr="00DC78E1">
        <w:rPr>
          <w:rFonts w:ascii="Consolas" w:hAnsi="Consolas" w:hint="eastAsia"/>
        </w:rPr>
        <w:t>罗晏宸</w:t>
      </w:r>
    </w:p>
    <w:p w14:paraId="4A8BF6F3" w14:textId="77777777" w:rsidR="009331C4" w:rsidRPr="00DC78E1" w:rsidRDefault="009331C4" w:rsidP="009331C4">
      <w:pPr>
        <w:jc w:val="right"/>
        <w:rPr>
          <w:rFonts w:ascii="Consolas" w:hAnsi="Consolas"/>
        </w:rPr>
      </w:pPr>
    </w:p>
    <w:p w14:paraId="768DA602" w14:textId="77777777" w:rsidR="009331C4" w:rsidRPr="00DC78E1" w:rsidRDefault="009331C4" w:rsidP="009331C4">
      <w:pPr>
        <w:jc w:val="right"/>
        <w:rPr>
          <w:rFonts w:ascii="Consolas" w:hAnsi="Consolas"/>
        </w:rPr>
      </w:pPr>
    </w:p>
    <w:p w14:paraId="3326A3D9" w14:textId="77777777" w:rsidR="009331C4" w:rsidRPr="00DC78E1" w:rsidRDefault="009331C4" w:rsidP="009331C4">
      <w:pPr>
        <w:jc w:val="right"/>
        <w:rPr>
          <w:rFonts w:ascii="Consolas" w:hAnsi="Consolas"/>
        </w:rPr>
      </w:pPr>
    </w:p>
    <w:p w14:paraId="6C687EE4" w14:textId="77777777" w:rsidR="009331C4" w:rsidRPr="00DC78E1" w:rsidRDefault="009331C4" w:rsidP="009331C4">
      <w:pPr>
        <w:jc w:val="right"/>
        <w:rPr>
          <w:rFonts w:ascii="Consolas" w:hAnsi="Consolas"/>
        </w:rPr>
      </w:pPr>
    </w:p>
    <w:p w14:paraId="7FD8E078" w14:textId="77777777" w:rsidR="009331C4" w:rsidRPr="00DC78E1" w:rsidRDefault="009331C4" w:rsidP="009331C4">
      <w:pPr>
        <w:jc w:val="right"/>
        <w:rPr>
          <w:rFonts w:ascii="Consolas" w:hAnsi="Consolas"/>
        </w:rPr>
      </w:pPr>
    </w:p>
    <w:p w14:paraId="3E284E4F" w14:textId="77777777" w:rsidR="009331C4" w:rsidRPr="00DC78E1" w:rsidRDefault="009331C4" w:rsidP="009331C4">
      <w:pPr>
        <w:jc w:val="right"/>
        <w:rPr>
          <w:rFonts w:ascii="Consolas" w:hAnsi="Consolas"/>
        </w:rPr>
      </w:pPr>
    </w:p>
    <w:p w14:paraId="2B510A23" w14:textId="77777777" w:rsidR="009331C4" w:rsidRPr="00DC78E1" w:rsidRDefault="009331C4" w:rsidP="009331C4">
      <w:pPr>
        <w:jc w:val="right"/>
        <w:rPr>
          <w:rFonts w:ascii="Consolas" w:hAnsi="Consolas"/>
        </w:rPr>
      </w:pPr>
    </w:p>
    <w:p w14:paraId="5EFEA798" w14:textId="77777777" w:rsidR="009331C4" w:rsidRPr="00DC78E1" w:rsidRDefault="009331C4" w:rsidP="009331C4">
      <w:pPr>
        <w:jc w:val="right"/>
        <w:rPr>
          <w:rFonts w:ascii="Consolas" w:hAnsi="Consolas"/>
        </w:rPr>
      </w:pPr>
    </w:p>
    <w:p w14:paraId="6A706BFA" w14:textId="77777777" w:rsidR="009331C4" w:rsidRPr="00DC78E1" w:rsidRDefault="009331C4" w:rsidP="009331C4">
      <w:pPr>
        <w:jc w:val="right"/>
        <w:rPr>
          <w:rFonts w:ascii="Consolas" w:hAnsi="Consolas"/>
        </w:rPr>
      </w:pPr>
    </w:p>
    <w:p w14:paraId="75EB3606" w14:textId="77777777" w:rsidR="009331C4" w:rsidRPr="00DC78E1" w:rsidRDefault="009331C4" w:rsidP="009331C4">
      <w:pPr>
        <w:jc w:val="right"/>
        <w:rPr>
          <w:rFonts w:ascii="Consolas" w:hAnsi="Consolas"/>
        </w:rPr>
      </w:pPr>
    </w:p>
    <w:p w14:paraId="5B848D13" w14:textId="77777777" w:rsidR="009331C4" w:rsidRPr="00DC78E1" w:rsidRDefault="009331C4" w:rsidP="009331C4">
      <w:pPr>
        <w:jc w:val="right"/>
        <w:rPr>
          <w:rFonts w:ascii="Consolas" w:hAnsi="Consolas"/>
        </w:rPr>
      </w:pPr>
    </w:p>
    <w:p w14:paraId="0724E65A" w14:textId="77777777" w:rsidR="009331C4" w:rsidRPr="00DC78E1" w:rsidRDefault="009331C4" w:rsidP="009331C4">
      <w:pPr>
        <w:jc w:val="right"/>
        <w:rPr>
          <w:rFonts w:ascii="Consolas" w:hAnsi="Consolas"/>
        </w:rPr>
      </w:pPr>
    </w:p>
    <w:p w14:paraId="2DA5B302" w14:textId="77777777" w:rsidR="009331C4" w:rsidRPr="00DC78E1" w:rsidRDefault="009331C4" w:rsidP="009331C4">
      <w:pPr>
        <w:jc w:val="right"/>
        <w:rPr>
          <w:rFonts w:ascii="Consolas" w:hAnsi="Consolas"/>
        </w:rPr>
      </w:pPr>
    </w:p>
    <w:p w14:paraId="48D122ED" w14:textId="77777777" w:rsidR="009331C4" w:rsidRPr="00DC78E1" w:rsidRDefault="009331C4" w:rsidP="009331C4">
      <w:pPr>
        <w:jc w:val="right"/>
        <w:rPr>
          <w:rFonts w:ascii="Consolas" w:hAnsi="Consolas"/>
        </w:rPr>
      </w:pPr>
    </w:p>
    <w:p w14:paraId="1A35B7B7" w14:textId="77777777" w:rsidR="009331C4" w:rsidRPr="00DC78E1" w:rsidRDefault="009331C4" w:rsidP="009331C4">
      <w:pPr>
        <w:jc w:val="right"/>
        <w:rPr>
          <w:rFonts w:ascii="Consolas" w:hAnsi="Consolas"/>
        </w:rPr>
      </w:pPr>
    </w:p>
    <w:p w14:paraId="3EF6BE38" w14:textId="77777777" w:rsidR="009331C4" w:rsidRPr="00DC78E1" w:rsidRDefault="009331C4" w:rsidP="00A75EDF">
      <w:pPr>
        <w:ind w:right="960"/>
        <w:rPr>
          <w:rFonts w:ascii="Consolas" w:hAnsi="Consolas"/>
        </w:rPr>
      </w:pPr>
    </w:p>
    <w:p w14:paraId="1AEC4D54" w14:textId="50F82222" w:rsidR="009331C4" w:rsidRPr="00DC78E1" w:rsidRDefault="009331C4" w:rsidP="009331C4">
      <w:pPr>
        <w:numPr>
          <w:ilvl w:val="0"/>
          <w:numId w:val="1"/>
        </w:numPr>
        <w:rPr>
          <w:rFonts w:ascii="Consolas" w:hAnsi="Consolas"/>
          <w:b/>
        </w:rPr>
      </w:pPr>
      <w:r w:rsidRPr="00DC78E1">
        <w:rPr>
          <w:rFonts w:ascii="Consolas" w:hAnsi="Consolas" w:hint="eastAsia"/>
          <w:b/>
        </w:rPr>
        <w:t>电路功能简介</w:t>
      </w:r>
    </w:p>
    <w:p w14:paraId="765F40F7" w14:textId="3F466FEC" w:rsidR="009331C4" w:rsidRPr="00DC78E1" w:rsidRDefault="009331C4" w:rsidP="009331C4">
      <w:pPr>
        <w:ind w:left="420"/>
        <w:rPr>
          <w:rFonts w:ascii="Consolas" w:hAnsi="Consolas"/>
        </w:rPr>
      </w:pPr>
      <w:r w:rsidRPr="00DC78E1">
        <w:rPr>
          <w:rFonts w:ascii="Consolas" w:hAnsi="Consolas" w:hint="eastAsia"/>
        </w:rPr>
        <w:t>实现一个方块游戏的基础模型设计，完成从硬件操作逻辑到游戏显示的各项功能，具体游戏内容与规则如下：</w:t>
      </w:r>
    </w:p>
    <w:p w14:paraId="3F4C3F70" w14:textId="141AC78A" w:rsidR="009331C4" w:rsidRPr="00DC78E1" w:rsidRDefault="009331C4" w:rsidP="009331C4">
      <w:pPr>
        <w:numPr>
          <w:ilvl w:val="1"/>
          <w:numId w:val="1"/>
        </w:numPr>
        <w:rPr>
          <w:rFonts w:ascii="Consolas" w:hAnsi="Consolas"/>
        </w:rPr>
      </w:pPr>
      <w:r w:rsidRPr="00DC78E1">
        <w:rPr>
          <w:rFonts w:ascii="Consolas" w:hAnsi="Consolas" w:hint="eastAsia"/>
        </w:rPr>
        <w:t>显示屏上显示受玩家操控的</w:t>
      </w:r>
      <w:r w:rsidR="002C0645" w:rsidRPr="00DC78E1">
        <w:rPr>
          <w:rFonts w:ascii="Consolas" w:hAnsi="Consolas" w:hint="eastAsia"/>
        </w:rPr>
        <w:t>中等</w:t>
      </w:r>
      <w:r w:rsidRPr="00DC78E1">
        <w:rPr>
          <w:rFonts w:ascii="Consolas" w:hAnsi="Consolas" w:hint="eastAsia"/>
        </w:rPr>
        <w:t>方块</w:t>
      </w:r>
      <w:r w:rsidR="002C0645" w:rsidRPr="00DC78E1">
        <w:rPr>
          <w:rFonts w:ascii="Consolas" w:hAnsi="Consolas" w:hint="eastAsia"/>
        </w:rPr>
        <w:t>、</w:t>
      </w:r>
      <w:r w:rsidRPr="00DC78E1">
        <w:rPr>
          <w:rFonts w:ascii="Consolas" w:hAnsi="Consolas" w:hint="eastAsia"/>
        </w:rPr>
        <w:t>从多个方向飞向屏幕内的</w:t>
      </w:r>
      <w:r w:rsidR="00514FB2" w:rsidRPr="00DC78E1">
        <w:rPr>
          <w:rFonts w:ascii="Consolas" w:hAnsi="Consolas" w:hint="eastAsia"/>
        </w:rPr>
        <w:t>四个</w:t>
      </w:r>
      <w:r w:rsidR="002C0645" w:rsidRPr="00DC78E1">
        <w:rPr>
          <w:rFonts w:ascii="Consolas" w:hAnsi="Consolas" w:hint="eastAsia"/>
        </w:rPr>
        <w:t>小型方块与不移动的障碍条块</w:t>
      </w:r>
      <w:r w:rsidRPr="00DC78E1">
        <w:rPr>
          <w:rFonts w:ascii="Consolas" w:hAnsi="Consolas" w:hint="eastAsia"/>
        </w:rPr>
        <w:t>；</w:t>
      </w:r>
    </w:p>
    <w:p w14:paraId="6B2A8154" w14:textId="7BE23CD1" w:rsidR="009331C4" w:rsidRPr="00DC78E1" w:rsidRDefault="002C0645" w:rsidP="009331C4">
      <w:pPr>
        <w:numPr>
          <w:ilvl w:val="1"/>
          <w:numId w:val="1"/>
        </w:numPr>
        <w:rPr>
          <w:rFonts w:ascii="Consolas" w:hAnsi="Consolas"/>
        </w:rPr>
      </w:pPr>
      <w:r w:rsidRPr="00DC78E1">
        <w:rPr>
          <w:rFonts w:ascii="Consolas" w:hAnsi="Consolas" w:hint="eastAsia"/>
        </w:rPr>
        <w:t>玩家通过上下左右四个按钮控制方块滑动，避开障碍条块并截获小型的得分方块；</w:t>
      </w:r>
    </w:p>
    <w:p w14:paraId="58B064F5" w14:textId="1E0F7C9C" w:rsidR="009331C4" w:rsidRPr="00DC78E1" w:rsidRDefault="002C0645" w:rsidP="009331C4">
      <w:pPr>
        <w:numPr>
          <w:ilvl w:val="1"/>
          <w:numId w:val="1"/>
        </w:numPr>
        <w:rPr>
          <w:rFonts w:ascii="Consolas" w:hAnsi="Consolas"/>
        </w:rPr>
      </w:pPr>
      <w:r w:rsidRPr="00DC78E1">
        <w:rPr>
          <w:rFonts w:ascii="Consolas" w:hAnsi="Consolas" w:hint="eastAsia"/>
        </w:rPr>
        <w:t>当玩家操作的方块接触</w:t>
      </w:r>
      <w:r w:rsidR="00514FB2" w:rsidRPr="00DC78E1">
        <w:rPr>
          <w:rFonts w:ascii="Consolas" w:hAnsi="Consolas" w:hint="eastAsia"/>
        </w:rPr>
        <w:t>得分方块时，获得一分；当玩家操作的方块接触障碍条块时，得分清零；</w:t>
      </w:r>
    </w:p>
    <w:p w14:paraId="532C32E1" w14:textId="7ADEEA16" w:rsidR="00A75EDF" w:rsidRPr="00DC78E1" w:rsidRDefault="00A75EDF" w:rsidP="009331C4">
      <w:pPr>
        <w:numPr>
          <w:ilvl w:val="1"/>
          <w:numId w:val="1"/>
        </w:numPr>
        <w:rPr>
          <w:rFonts w:ascii="Consolas" w:hAnsi="Consolas"/>
        </w:rPr>
      </w:pPr>
      <w:r w:rsidRPr="00DC78E1">
        <w:rPr>
          <w:rFonts w:ascii="Consolas" w:hAnsi="Consolas" w:hint="eastAsia"/>
        </w:rPr>
        <w:t>玩家当前得分由数码管显示。</w:t>
      </w:r>
    </w:p>
    <w:p w14:paraId="6FD941CB" w14:textId="04BE25DC" w:rsidR="002D6AA1" w:rsidRPr="00DC78E1" w:rsidRDefault="00A75EDF" w:rsidP="00A75EDF">
      <w:pPr>
        <w:pStyle w:val="a3"/>
        <w:numPr>
          <w:ilvl w:val="0"/>
          <w:numId w:val="1"/>
        </w:numPr>
        <w:ind w:firstLineChars="0"/>
        <w:rPr>
          <w:b/>
        </w:rPr>
      </w:pPr>
      <w:r w:rsidRPr="00DC78E1">
        <w:rPr>
          <w:rFonts w:hint="eastAsia"/>
          <w:b/>
        </w:rPr>
        <w:lastRenderedPageBreak/>
        <w:t>硬件平台</w:t>
      </w:r>
    </w:p>
    <w:p w14:paraId="621B7F85" w14:textId="77777777" w:rsidR="00A75EDF" w:rsidRPr="00DC78E1" w:rsidRDefault="00A75EDF" w:rsidP="00A75EDF">
      <w:pPr>
        <w:pStyle w:val="a3"/>
        <w:numPr>
          <w:ilvl w:val="1"/>
          <w:numId w:val="1"/>
        </w:numPr>
        <w:ind w:firstLineChars="0"/>
      </w:pPr>
      <w:r w:rsidRPr="00DC78E1">
        <w:rPr>
          <w:rFonts w:hint="eastAsia"/>
        </w:rPr>
        <w:t>本综合实验仍基于</w:t>
      </w:r>
      <w:r w:rsidRPr="00DC78E1">
        <w:t>Nexys4 DDR</w:t>
      </w:r>
      <w:r w:rsidRPr="00DC78E1">
        <w:rPr>
          <w:rFonts w:hint="eastAsia"/>
        </w:rPr>
        <w:t>开发板，使用的端口有：</w:t>
      </w:r>
    </w:p>
    <w:p w14:paraId="58CB39B0" w14:textId="77777777" w:rsidR="00A75EDF" w:rsidRPr="00DC78E1" w:rsidRDefault="00A75EDF" w:rsidP="00A75EDF">
      <w:pPr>
        <w:pStyle w:val="a3"/>
        <w:numPr>
          <w:ilvl w:val="2"/>
          <w:numId w:val="1"/>
        </w:numPr>
        <w:ind w:firstLineChars="0"/>
      </w:pPr>
      <w:r w:rsidRPr="00DC78E1">
        <w:rPr>
          <w:rFonts w:hint="eastAsia"/>
        </w:rPr>
        <w:t>输入：</w:t>
      </w:r>
    </w:p>
    <w:p w14:paraId="784F792D" w14:textId="77777777" w:rsidR="00A75EDF" w:rsidRPr="00DC78E1" w:rsidRDefault="00A75EDF" w:rsidP="00A75EDF">
      <w:pPr>
        <w:pStyle w:val="a3"/>
        <w:numPr>
          <w:ilvl w:val="3"/>
          <w:numId w:val="1"/>
        </w:numPr>
        <w:ind w:firstLineChars="0"/>
      </w:pPr>
      <w:r w:rsidRPr="00DC78E1">
        <w:rPr>
          <w:rFonts w:hint="eastAsia"/>
        </w:rPr>
        <w:t>板载时钟</w:t>
      </w:r>
      <w:r w:rsidRPr="00DC78E1">
        <w:t>CLK100MHZ</w:t>
      </w:r>
    </w:p>
    <w:p w14:paraId="430EE959" w14:textId="77777777" w:rsidR="00A75EDF" w:rsidRPr="00DC78E1" w:rsidRDefault="00A75EDF" w:rsidP="00A75EDF">
      <w:pPr>
        <w:pStyle w:val="a3"/>
        <w:numPr>
          <w:ilvl w:val="3"/>
          <w:numId w:val="1"/>
        </w:numPr>
        <w:ind w:firstLineChars="0"/>
      </w:pPr>
      <w:r w:rsidRPr="00DC78E1">
        <w:rPr>
          <w:rFonts w:hint="eastAsia"/>
        </w:rPr>
        <w:t>按钮</w:t>
      </w:r>
      <w:r w:rsidRPr="00DC78E1">
        <w:t>BTNU, BTNL, BTNR, BTND</w:t>
      </w:r>
    </w:p>
    <w:p w14:paraId="53897BD5" w14:textId="77777777" w:rsidR="00A75EDF" w:rsidRPr="00DC78E1" w:rsidRDefault="00A75EDF" w:rsidP="00A75EDF">
      <w:pPr>
        <w:pStyle w:val="a3"/>
        <w:numPr>
          <w:ilvl w:val="2"/>
          <w:numId w:val="1"/>
        </w:numPr>
        <w:ind w:firstLineChars="0"/>
      </w:pPr>
      <w:r w:rsidRPr="00DC78E1">
        <w:rPr>
          <w:rFonts w:hint="eastAsia"/>
        </w:rPr>
        <w:t>输出：</w:t>
      </w:r>
    </w:p>
    <w:p w14:paraId="73AA25F7" w14:textId="77777777" w:rsidR="00A75EDF" w:rsidRPr="00DC78E1" w:rsidRDefault="00A75EDF" w:rsidP="00A75EDF">
      <w:pPr>
        <w:pStyle w:val="a3"/>
        <w:numPr>
          <w:ilvl w:val="3"/>
          <w:numId w:val="1"/>
        </w:numPr>
        <w:ind w:firstLineChars="0"/>
      </w:pPr>
      <w:r w:rsidRPr="00DC78E1">
        <w:rPr>
          <w:rFonts w:hint="eastAsia"/>
        </w:rPr>
        <w:t>VGA</w:t>
      </w:r>
      <w:r w:rsidRPr="00DC78E1">
        <w:rPr>
          <w:rFonts w:hint="eastAsia"/>
        </w:rPr>
        <w:t>场扫描</w:t>
      </w:r>
      <w:r w:rsidRPr="00DC78E1">
        <w:t>VGA_HS, VGA_VS</w:t>
      </w:r>
    </w:p>
    <w:p w14:paraId="7C153179" w14:textId="77777777" w:rsidR="00A75EDF" w:rsidRPr="00DC78E1" w:rsidRDefault="00A75EDF" w:rsidP="00A75EDF">
      <w:pPr>
        <w:pStyle w:val="a3"/>
        <w:numPr>
          <w:ilvl w:val="3"/>
          <w:numId w:val="1"/>
        </w:numPr>
        <w:ind w:firstLineChars="0"/>
      </w:pPr>
      <w:r w:rsidRPr="00DC78E1">
        <w:rPr>
          <w:rFonts w:hint="eastAsia"/>
        </w:rPr>
        <w:t>VGA</w:t>
      </w:r>
      <w:r w:rsidRPr="00DC78E1">
        <w:rPr>
          <w:rFonts w:hint="eastAsia"/>
        </w:rPr>
        <w:t>颜色信号</w:t>
      </w:r>
      <w:r w:rsidRPr="00DC78E1">
        <w:t>VGA_R, VGA_G, VGA_B</w:t>
      </w:r>
    </w:p>
    <w:p w14:paraId="0DBF0BEB" w14:textId="09076C58" w:rsidR="00A75EDF" w:rsidRPr="00DC78E1" w:rsidRDefault="00A75EDF" w:rsidP="00A75EDF">
      <w:pPr>
        <w:pStyle w:val="a3"/>
        <w:numPr>
          <w:ilvl w:val="3"/>
          <w:numId w:val="1"/>
        </w:numPr>
        <w:ind w:firstLineChars="0"/>
      </w:pPr>
      <w:r w:rsidRPr="00DC78E1">
        <w:t>7</w:t>
      </w:r>
      <w:r w:rsidRPr="00DC78E1">
        <w:rPr>
          <w:rFonts w:hint="eastAsia"/>
        </w:rPr>
        <w:t>段数码管</w:t>
      </w:r>
      <w:r w:rsidRPr="00DC78E1">
        <w:t>CA, CB, CC, CD, CE, CF, AN</w:t>
      </w:r>
    </w:p>
    <w:p w14:paraId="7CD41CBE" w14:textId="0142659C" w:rsidR="00A75EDF" w:rsidRPr="00DC78E1" w:rsidRDefault="00A75EDF" w:rsidP="00A75EDF">
      <w:pPr>
        <w:pStyle w:val="a3"/>
        <w:numPr>
          <w:ilvl w:val="1"/>
          <w:numId w:val="1"/>
        </w:numPr>
        <w:ind w:firstLineChars="0"/>
      </w:pPr>
      <w:r w:rsidRPr="00DC78E1">
        <w:rPr>
          <w:rFonts w:hint="eastAsia"/>
        </w:rPr>
        <w:t>工程通过</w:t>
      </w:r>
      <w:r w:rsidRPr="00DC78E1">
        <w:rPr>
          <w:rFonts w:hint="eastAsia"/>
        </w:rPr>
        <w:t>VGA</w:t>
      </w:r>
      <w:r w:rsidRPr="00DC78E1">
        <w:rPr>
          <w:rFonts w:hint="eastAsia"/>
        </w:rPr>
        <w:t>连接线与外接</w:t>
      </w:r>
      <w:r w:rsidRPr="00DC78E1">
        <w:rPr>
          <w:rFonts w:hint="eastAsia"/>
        </w:rPr>
        <w:t>2</w:t>
      </w:r>
      <w:r w:rsidRPr="00DC78E1">
        <w:t>3</w:t>
      </w:r>
      <w:r w:rsidRPr="00DC78E1">
        <w:rPr>
          <w:rFonts w:hint="eastAsia"/>
        </w:rPr>
        <w:t>吋</w:t>
      </w:r>
      <w:r w:rsidRPr="00DC78E1">
        <w:rPr>
          <w:rFonts w:hint="eastAsia"/>
        </w:rPr>
        <w:t>Lenovo</w:t>
      </w:r>
      <w:r w:rsidRPr="00DC78E1">
        <w:rPr>
          <w:rFonts w:hint="eastAsia"/>
        </w:rPr>
        <w:t>显示屏设备相连</w:t>
      </w:r>
      <w:r w:rsidR="006847E3" w:rsidRPr="00DC78E1">
        <w:rPr>
          <w:rFonts w:hint="eastAsia"/>
        </w:rPr>
        <w:t>；</w:t>
      </w:r>
    </w:p>
    <w:p w14:paraId="71357D0D" w14:textId="709F06A0" w:rsidR="006847E3" w:rsidRDefault="006847E3" w:rsidP="00A75EDF">
      <w:pPr>
        <w:pStyle w:val="a3"/>
        <w:numPr>
          <w:ilvl w:val="1"/>
          <w:numId w:val="1"/>
        </w:numPr>
        <w:ind w:firstLineChars="0"/>
      </w:pPr>
      <w:r w:rsidRPr="00DC78E1">
        <w:rPr>
          <w:rFonts w:hint="eastAsia"/>
        </w:rPr>
        <w:t>由个人笔记本通过</w:t>
      </w:r>
      <w:r w:rsidRPr="00DC78E1">
        <w:rPr>
          <w:rFonts w:hint="eastAsia"/>
        </w:rPr>
        <w:t>USTypeA</w:t>
      </w:r>
      <w:r w:rsidRPr="00DC78E1">
        <w:t xml:space="preserve"> </w:t>
      </w:r>
      <w:r w:rsidRPr="00DC78E1">
        <w:rPr>
          <w:rFonts w:hint="eastAsia"/>
        </w:rPr>
        <w:t>-</w:t>
      </w:r>
      <w:r w:rsidRPr="00DC78E1">
        <w:t xml:space="preserve"> </w:t>
      </w:r>
      <w:r w:rsidRPr="00DC78E1">
        <w:rPr>
          <w:rFonts w:hint="eastAsia"/>
        </w:rPr>
        <w:t>MicroUSB</w:t>
      </w:r>
      <w:r w:rsidRPr="00DC78E1">
        <w:rPr>
          <w:rFonts w:hint="eastAsia"/>
        </w:rPr>
        <w:t>向开发板下载比特流文件后持续提供电源。</w:t>
      </w:r>
    </w:p>
    <w:p w14:paraId="1FCE1BE4" w14:textId="2454A175" w:rsidR="00DC78E1" w:rsidRDefault="00DC78E1" w:rsidP="00DC78E1"/>
    <w:p w14:paraId="5DC2DAFF" w14:textId="17584C25" w:rsidR="00DC78E1" w:rsidRDefault="00DC78E1" w:rsidP="00DC78E1"/>
    <w:p w14:paraId="316DE34F" w14:textId="0117AF7E" w:rsidR="00DC78E1" w:rsidRDefault="00DC78E1" w:rsidP="00DC78E1"/>
    <w:p w14:paraId="04B437C3" w14:textId="10CBF628" w:rsidR="00DC78E1" w:rsidRDefault="00DC78E1" w:rsidP="00DC78E1"/>
    <w:p w14:paraId="0FFD55F1" w14:textId="77777777" w:rsidR="00DC78E1" w:rsidRPr="00DC78E1" w:rsidRDefault="00DC78E1" w:rsidP="00DC78E1"/>
    <w:p w14:paraId="4551932B" w14:textId="64F30C9E" w:rsidR="00A75EDF" w:rsidRPr="00DC78E1" w:rsidRDefault="006847E3" w:rsidP="00A75EDF">
      <w:pPr>
        <w:pStyle w:val="a3"/>
        <w:numPr>
          <w:ilvl w:val="0"/>
          <w:numId w:val="1"/>
        </w:numPr>
        <w:ind w:firstLineChars="0"/>
        <w:rPr>
          <w:b/>
        </w:rPr>
      </w:pPr>
      <w:r w:rsidRPr="00DC78E1">
        <w:rPr>
          <w:rFonts w:hint="eastAsia"/>
          <w:b/>
        </w:rPr>
        <w:t>硬件</w:t>
      </w:r>
      <w:r w:rsidR="00A75EDF" w:rsidRPr="00DC78E1">
        <w:rPr>
          <w:rFonts w:hint="eastAsia"/>
          <w:b/>
        </w:rPr>
        <w:t>使用说明</w:t>
      </w:r>
    </w:p>
    <w:p w14:paraId="31227A19" w14:textId="2BE7D8DB" w:rsidR="006847E3" w:rsidRPr="00DC78E1" w:rsidRDefault="006847E3" w:rsidP="006847E3">
      <w:pPr>
        <w:pStyle w:val="a3"/>
        <w:numPr>
          <w:ilvl w:val="1"/>
          <w:numId w:val="1"/>
        </w:numPr>
        <w:ind w:firstLineChars="0"/>
      </w:pPr>
      <w:r w:rsidRPr="00DC78E1">
        <w:rPr>
          <w:rFonts w:hint="eastAsia"/>
        </w:rPr>
        <w:t>玩家通过</w:t>
      </w:r>
      <w:r w:rsidRPr="00DC78E1">
        <w:rPr>
          <w:rFonts w:hint="eastAsia"/>
        </w:rPr>
        <w:t>Nexys</w:t>
      </w:r>
      <w:r w:rsidRPr="00DC78E1">
        <w:t xml:space="preserve">4 </w:t>
      </w:r>
      <w:r w:rsidRPr="00DC78E1">
        <w:rPr>
          <w:rFonts w:hint="eastAsia"/>
        </w:rPr>
        <w:t>DDR</w:t>
      </w:r>
      <w:r w:rsidRPr="00DC78E1">
        <w:rPr>
          <w:rFonts w:hint="eastAsia"/>
        </w:rPr>
        <w:t>开发板上的</w:t>
      </w:r>
      <w:r w:rsidRPr="00DC78E1">
        <w:t>BTNU, BTNL, BTNR, BTND</w:t>
      </w:r>
      <w:r w:rsidRPr="00DC78E1">
        <w:rPr>
          <w:rFonts w:hint="eastAsia"/>
        </w:rPr>
        <w:t>四个按钮控制显示屏上白色方块的上、左、右、下四个方向的移动；</w:t>
      </w:r>
    </w:p>
    <w:p w14:paraId="78771190" w14:textId="59F15575" w:rsidR="006847E3" w:rsidRDefault="006847E3" w:rsidP="006847E3">
      <w:pPr>
        <w:pStyle w:val="a3"/>
        <w:numPr>
          <w:ilvl w:val="1"/>
          <w:numId w:val="1"/>
        </w:numPr>
        <w:ind w:firstLineChars="0"/>
      </w:pPr>
      <w:r w:rsidRPr="00DC78E1">
        <w:rPr>
          <w:rFonts w:hint="eastAsia"/>
        </w:rPr>
        <w:t>Nexys</w:t>
      </w:r>
      <w:r w:rsidRPr="00DC78E1">
        <w:t xml:space="preserve">4 </w:t>
      </w:r>
      <w:r w:rsidRPr="00DC78E1">
        <w:rPr>
          <w:rFonts w:hint="eastAsia"/>
        </w:rPr>
        <w:t>DDR</w:t>
      </w:r>
      <w:r w:rsidRPr="00DC78E1">
        <w:rPr>
          <w:rFonts w:hint="eastAsia"/>
        </w:rPr>
        <w:t>开发板上的七段数码管的靠右侧两位以十进制数码显示玩家当前的得分</w:t>
      </w:r>
      <w:r w:rsidR="00DC78E1">
        <w:rPr>
          <w:rFonts w:hint="eastAsia"/>
        </w:rPr>
        <w:t>。</w:t>
      </w:r>
    </w:p>
    <w:p w14:paraId="6AD84223" w14:textId="4ABEF73A" w:rsidR="00DC78E1" w:rsidRDefault="00DC78E1" w:rsidP="00DC78E1"/>
    <w:p w14:paraId="1B1F40F7" w14:textId="190C15DB" w:rsidR="00DC78E1" w:rsidRDefault="00DC78E1" w:rsidP="00DC78E1"/>
    <w:p w14:paraId="7FAF2907" w14:textId="04D6C297" w:rsidR="00DC78E1" w:rsidRDefault="00DC78E1" w:rsidP="00DC78E1"/>
    <w:p w14:paraId="3DF3CBA2" w14:textId="77777777" w:rsidR="00DC78E1" w:rsidRDefault="00DC78E1" w:rsidP="00DC78E1"/>
    <w:p w14:paraId="037A2CDC" w14:textId="77777777" w:rsidR="00DC78E1" w:rsidRPr="00DC78E1" w:rsidRDefault="00DC78E1" w:rsidP="00DC78E1"/>
    <w:p w14:paraId="6020CD19" w14:textId="459AF698" w:rsidR="006847E3" w:rsidRPr="00DC78E1" w:rsidRDefault="006847E3" w:rsidP="006847E3">
      <w:pPr>
        <w:pStyle w:val="a3"/>
        <w:numPr>
          <w:ilvl w:val="0"/>
          <w:numId w:val="1"/>
        </w:numPr>
        <w:ind w:firstLineChars="0"/>
        <w:rPr>
          <w:b/>
        </w:rPr>
      </w:pPr>
      <w:r w:rsidRPr="00DC78E1">
        <w:rPr>
          <w:rFonts w:hint="eastAsia"/>
          <w:b/>
        </w:rPr>
        <w:lastRenderedPageBreak/>
        <w:t>工程设计说明</w:t>
      </w:r>
    </w:p>
    <w:p w14:paraId="7A0DF6DE" w14:textId="76B4D37C" w:rsidR="006847E3" w:rsidRPr="00DC78E1" w:rsidRDefault="006847E3" w:rsidP="006847E3">
      <w:pPr>
        <w:pStyle w:val="a3"/>
        <w:numPr>
          <w:ilvl w:val="1"/>
          <w:numId w:val="1"/>
        </w:numPr>
        <w:ind w:firstLineChars="0"/>
      </w:pPr>
      <w:r w:rsidRPr="00DC78E1">
        <w:rPr>
          <w:rFonts w:hint="eastAsia"/>
        </w:rPr>
        <w:t>由</w:t>
      </w:r>
      <w:r w:rsidR="006D2120" w:rsidRPr="00DC78E1">
        <w:rPr>
          <w:rFonts w:hint="eastAsia"/>
        </w:rPr>
        <w:t>例化</w:t>
      </w:r>
      <w:r w:rsidR="006D2120" w:rsidRPr="00DC78E1">
        <w:rPr>
          <w:rFonts w:hint="eastAsia"/>
        </w:rPr>
        <w:t>IP</w:t>
      </w:r>
      <w:r w:rsidR="006D2120" w:rsidRPr="00DC78E1">
        <w:rPr>
          <w:rFonts w:hint="eastAsia"/>
        </w:rPr>
        <w:t>的计时器</w:t>
      </w:r>
      <w:r w:rsidR="00DC78E1">
        <w:rPr>
          <w:rFonts w:hint="eastAsia"/>
        </w:rPr>
        <w:t>clock</w:t>
      </w:r>
      <w:r w:rsidR="00DC78E1">
        <w:t xml:space="preserve"> </w:t>
      </w:r>
      <w:r w:rsidR="00DC78E1">
        <w:rPr>
          <w:rFonts w:hint="eastAsia"/>
        </w:rPr>
        <w:t>wizard</w:t>
      </w:r>
      <w:r w:rsidR="006D2120" w:rsidRPr="00DC78E1">
        <w:rPr>
          <w:rFonts w:hint="eastAsia"/>
        </w:rPr>
        <w:t>将板载频率为</w:t>
      </w:r>
      <w:r w:rsidR="006D2120" w:rsidRPr="00DC78E1">
        <w:rPr>
          <w:rFonts w:hint="eastAsia"/>
        </w:rPr>
        <w:t>1</w:t>
      </w:r>
      <w:r w:rsidR="006D2120" w:rsidRPr="00DC78E1">
        <w:t>00</w:t>
      </w:r>
      <w:r w:rsidR="006D2120" w:rsidRPr="00DC78E1">
        <w:rPr>
          <w:rFonts w:hint="eastAsia"/>
        </w:rPr>
        <w:t>MHz</w:t>
      </w:r>
      <w:r w:rsidR="006D2120" w:rsidRPr="00DC78E1">
        <w:rPr>
          <w:rFonts w:hint="eastAsia"/>
        </w:rPr>
        <w:t>的时钟转为</w:t>
      </w:r>
      <w:r w:rsidR="006D2120" w:rsidRPr="00DC78E1">
        <w:rPr>
          <w:rFonts w:hint="eastAsia"/>
        </w:rPr>
        <w:t>4</w:t>
      </w:r>
      <w:r w:rsidR="006D2120" w:rsidRPr="00DC78E1">
        <w:t>0</w:t>
      </w:r>
      <w:r w:rsidR="006D2120" w:rsidRPr="00DC78E1">
        <w:rPr>
          <w:rFonts w:hint="eastAsia"/>
        </w:rPr>
        <w:t>MHz</w:t>
      </w:r>
      <w:r w:rsidR="006D2120" w:rsidRPr="00DC78E1">
        <w:rPr>
          <w:rFonts w:hint="eastAsia"/>
        </w:rPr>
        <w:t>的时钟；</w:t>
      </w:r>
    </w:p>
    <w:p w14:paraId="0887F334" w14:textId="52A4DAC8" w:rsidR="006D2120" w:rsidRPr="00DC78E1" w:rsidRDefault="006D2120" w:rsidP="006847E3">
      <w:pPr>
        <w:pStyle w:val="a3"/>
        <w:numPr>
          <w:ilvl w:val="1"/>
          <w:numId w:val="1"/>
        </w:numPr>
        <w:ind w:firstLineChars="0"/>
      </w:pPr>
      <w:r w:rsidRPr="00DC78E1">
        <w:rPr>
          <w:rFonts w:hint="eastAsia"/>
        </w:rPr>
        <w:t>由</w:t>
      </w:r>
      <w:r w:rsidRPr="00DC78E1">
        <w:rPr>
          <w:rFonts w:hint="eastAsia"/>
        </w:rPr>
        <w:t>ROM</w:t>
      </w:r>
      <w:r w:rsidRPr="00DC78E1">
        <w:rPr>
          <w:rFonts w:hint="eastAsia"/>
        </w:rPr>
        <w:t>读取的后台文件与</w:t>
      </w:r>
      <w:r w:rsidRPr="00DC78E1">
        <w:rPr>
          <w:rFonts w:hint="eastAsia"/>
        </w:rPr>
        <w:t>GenerateBlock</w:t>
      </w:r>
      <w:r w:rsidR="00DC78E1">
        <w:rPr>
          <w:rFonts w:hint="eastAsia"/>
        </w:rPr>
        <w:t>模块</w:t>
      </w:r>
      <w:r w:rsidRPr="00DC78E1">
        <w:rPr>
          <w:rFonts w:hint="eastAsia"/>
        </w:rPr>
        <w:t>决定得分方块（左上角坐标为</w:t>
      </w:r>
      <w:r w:rsidRPr="00DC78E1">
        <w:rPr>
          <w:rFonts w:hint="eastAsia"/>
        </w:rPr>
        <w:t>(</w:t>
      </w:r>
      <w:r w:rsidRPr="00DC78E1">
        <w:t>Block_X[], Block_Y[])</w:t>
      </w:r>
      <w:r w:rsidRPr="00DC78E1">
        <w:rPr>
          <w:rFonts w:hint="eastAsia"/>
        </w:rPr>
        <w:t>）的产生与移动方向；</w:t>
      </w:r>
    </w:p>
    <w:p w14:paraId="62C161BA" w14:textId="1C9C311C" w:rsidR="006D2120" w:rsidRPr="00DC78E1" w:rsidRDefault="006D2120" w:rsidP="006847E3">
      <w:pPr>
        <w:pStyle w:val="a3"/>
        <w:numPr>
          <w:ilvl w:val="1"/>
          <w:numId w:val="1"/>
        </w:numPr>
        <w:ind w:firstLineChars="0"/>
      </w:pPr>
      <w:r w:rsidRPr="00DC78E1">
        <w:rPr>
          <w:rFonts w:hint="eastAsia"/>
        </w:rPr>
        <w:t>在</w:t>
      </w:r>
      <w:r w:rsidRPr="00DC78E1">
        <w:rPr>
          <w:rFonts w:hint="eastAsia"/>
        </w:rPr>
        <w:t>4</w:t>
      </w:r>
      <w:r w:rsidRPr="00DC78E1">
        <w:t>0</w:t>
      </w:r>
      <w:r w:rsidRPr="00DC78E1">
        <w:rPr>
          <w:rFonts w:hint="eastAsia"/>
        </w:rPr>
        <w:t>MHz</w:t>
      </w:r>
      <w:r w:rsidRPr="00DC78E1">
        <w:rPr>
          <w:rFonts w:hint="eastAsia"/>
        </w:rPr>
        <w:t>的上升沿时序逻辑行为级</w:t>
      </w:r>
      <w:r w:rsidR="00DC78E1">
        <w:rPr>
          <w:rFonts w:hint="eastAsia"/>
        </w:rPr>
        <w:t>程序段</w:t>
      </w:r>
      <w:r w:rsidRPr="00DC78E1">
        <w:rPr>
          <w:rFonts w:hint="eastAsia"/>
        </w:rPr>
        <w:t>中对按钮的信号做判断，控制方块的（左上角）坐标</w:t>
      </w:r>
      <w:r w:rsidRPr="00DC78E1">
        <w:rPr>
          <w:rFonts w:hint="eastAsia"/>
        </w:rPr>
        <w:t>(</w:t>
      </w:r>
      <w:r w:rsidRPr="00DC78E1">
        <w:t>Point_X, Point_Y)</w:t>
      </w:r>
      <w:r w:rsidRPr="00DC78E1">
        <w:rPr>
          <w:rFonts w:hint="eastAsia"/>
        </w:rPr>
        <w:t>改变；</w:t>
      </w:r>
    </w:p>
    <w:p w14:paraId="30644CDC" w14:textId="5F06662E" w:rsidR="006D2120" w:rsidRPr="00DC78E1" w:rsidRDefault="006D2120" w:rsidP="006847E3">
      <w:pPr>
        <w:pStyle w:val="a3"/>
        <w:numPr>
          <w:ilvl w:val="1"/>
          <w:numId w:val="1"/>
        </w:numPr>
        <w:ind w:firstLineChars="0"/>
      </w:pPr>
      <w:r w:rsidRPr="00DC78E1">
        <w:rPr>
          <w:rFonts w:hint="eastAsia"/>
        </w:rPr>
        <w:t>通过</w:t>
      </w:r>
      <w:r w:rsidRPr="00DC78E1">
        <w:rPr>
          <w:rFonts w:hint="eastAsia"/>
        </w:rPr>
        <w:t>B</w:t>
      </w:r>
      <w:r w:rsidRPr="00DC78E1">
        <w:t>lock</w:t>
      </w:r>
      <w:r w:rsidRPr="00DC78E1">
        <w:rPr>
          <w:rFonts w:hint="eastAsia"/>
        </w:rPr>
        <w:t>与</w:t>
      </w:r>
      <w:r w:rsidRPr="00DC78E1">
        <w:rPr>
          <w:rFonts w:hint="eastAsia"/>
        </w:rPr>
        <w:t>Point</w:t>
      </w:r>
      <w:r w:rsidRPr="00DC78E1">
        <w:rPr>
          <w:rFonts w:hint="eastAsia"/>
        </w:rPr>
        <w:t>坐标判断得分方块与移动方块是否重合，重合则积分</w:t>
      </w:r>
      <w:r w:rsidRPr="00DC78E1">
        <w:rPr>
          <w:rFonts w:hint="eastAsia"/>
        </w:rPr>
        <w:t>score</w:t>
      </w:r>
      <w:r w:rsidRPr="00DC78E1">
        <w:t xml:space="preserve"> </w:t>
      </w:r>
      <w:r w:rsidRPr="00DC78E1">
        <w:rPr>
          <w:rFonts w:hint="eastAsia"/>
        </w:rPr>
        <w:t>+</w:t>
      </w:r>
      <w:r w:rsidRPr="00DC78E1">
        <w:t xml:space="preserve"> 1</w:t>
      </w:r>
      <w:r w:rsidRPr="00DC78E1">
        <w:rPr>
          <w:rFonts w:hint="eastAsia"/>
        </w:rPr>
        <w:t>并且重置此得分方块；</w:t>
      </w:r>
    </w:p>
    <w:p w14:paraId="08F0677B" w14:textId="56D0682A" w:rsidR="006D2120" w:rsidRPr="00DC78E1" w:rsidRDefault="006D2120" w:rsidP="006847E3">
      <w:pPr>
        <w:pStyle w:val="a3"/>
        <w:numPr>
          <w:ilvl w:val="1"/>
          <w:numId w:val="1"/>
        </w:numPr>
        <w:ind w:firstLineChars="0"/>
      </w:pPr>
      <w:r w:rsidRPr="00DC78E1">
        <w:rPr>
          <w:rFonts w:hint="eastAsia"/>
        </w:rPr>
        <w:t>通过</w:t>
      </w:r>
      <w:r w:rsidR="00BC71FD" w:rsidRPr="00DC78E1">
        <w:rPr>
          <w:rFonts w:hint="eastAsia"/>
        </w:rPr>
        <w:t>Cliff</w:t>
      </w:r>
      <w:r w:rsidRPr="00DC78E1">
        <w:rPr>
          <w:rFonts w:hint="eastAsia"/>
        </w:rPr>
        <w:t>与</w:t>
      </w:r>
      <w:r w:rsidRPr="00DC78E1">
        <w:rPr>
          <w:rFonts w:hint="eastAsia"/>
        </w:rPr>
        <w:t>Point</w:t>
      </w:r>
      <w:r w:rsidRPr="00DC78E1">
        <w:rPr>
          <w:rFonts w:hint="eastAsia"/>
        </w:rPr>
        <w:t>坐标判断</w:t>
      </w:r>
      <w:r w:rsidR="00BC71FD" w:rsidRPr="00DC78E1">
        <w:rPr>
          <w:rFonts w:hint="eastAsia"/>
        </w:rPr>
        <w:t>障碍条块</w:t>
      </w:r>
      <w:r w:rsidRPr="00DC78E1">
        <w:rPr>
          <w:rFonts w:hint="eastAsia"/>
        </w:rPr>
        <w:t>与移动方块是否接触</w:t>
      </w:r>
      <w:r w:rsidR="00BC71FD" w:rsidRPr="00DC78E1">
        <w:rPr>
          <w:rFonts w:hint="eastAsia"/>
        </w:rPr>
        <w:t>，接触则积分</w:t>
      </w:r>
      <w:r w:rsidR="00BC71FD" w:rsidRPr="00DC78E1">
        <w:rPr>
          <w:rFonts w:hint="eastAsia"/>
        </w:rPr>
        <w:t>score</w:t>
      </w:r>
      <w:r w:rsidR="00BC71FD" w:rsidRPr="00DC78E1">
        <w:rPr>
          <w:rFonts w:hint="eastAsia"/>
        </w:rPr>
        <w:t>置零并重置移动方块；</w:t>
      </w:r>
    </w:p>
    <w:p w14:paraId="1438E6BB" w14:textId="0D989E4E" w:rsidR="00BC71FD" w:rsidRPr="00DC78E1" w:rsidRDefault="00BC71FD" w:rsidP="00BC71FD">
      <w:pPr>
        <w:pStyle w:val="a3"/>
        <w:numPr>
          <w:ilvl w:val="1"/>
          <w:numId w:val="1"/>
        </w:numPr>
        <w:ind w:firstLineChars="0"/>
      </w:pPr>
      <w:r w:rsidRPr="00DC78E1">
        <w:rPr>
          <w:rFonts w:hint="eastAsia"/>
        </w:rPr>
        <w:t>在</w:t>
      </w:r>
      <w:r w:rsidRPr="00DC78E1">
        <w:rPr>
          <w:rFonts w:hint="eastAsia"/>
        </w:rPr>
        <w:t>4</w:t>
      </w:r>
      <w:r w:rsidRPr="00DC78E1">
        <w:t>0</w:t>
      </w:r>
      <w:r w:rsidRPr="00DC78E1">
        <w:rPr>
          <w:rFonts w:hint="eastAsia"/>
        </w:rPr>
        <w:t>MHz</w:t>
      </w:r>
      <w:r w:rsidRPr="00DC78E1">
        <w:rPr>
          <w:rFonts w:hint="eastAsia"/>
        </w:rPr>
        <w:t>的上升沿时序逻辑行为级</w:t>
      </w:r>
      <w:r w:rsidR="00DC78E1">
        <w:rPr>
          <w:rFonts w:hint="eastAsia"/>
        </w:rPr>
        <w:t>程序段</w:t>
      </w:r>
      <w:r w:rsidRPr="00DC78E1">
        <w:rPr>
          <w:rFonts w:hint="eastAsia"/>
        </w:rPr>
        <w:t>中通过</w:t>
      </w:r>
      <w:r w:rsidRPr="00DC78E1">
        <w:rPr>
          <w:rFonts w:hint="eastAsia"/>
        </w:rPr>
        <w:t>x</w:t>
      </w:r>
      <w:r w:rsidRPr="00DC78E1">
        <w:t>_counter</w:t>
      </w:r>
      <w:r w:rsidRPr="00DC78E1">
        <w:rPr>
          <w:rFonts w:hint="eastAsia"/>
        </w:rPr>
        <w:t>与</w:t>
      </w:r>
      <w:r w:rsidRPr="00DC78E1">
        <w:rPr>
          <w:rFonts w:hint="eastAsia"/>
        </w:rPr>
        <w:t>y</w:t>
      </w:r>
      <w:r w:rsidRPr="00DC78E1">
        <w:t>_counter</w:t>
      </w:r>
      <w:r w:rsidRPr="00DC78E1">
        <w:rPr>
          <w:rFonts w:hint="eastAsia"/>
        </w:rPr>
        <w:t>对</w:t>
      </w:r>
      <w:r w:rsidRPr="00DC78E1">
        <w:rPr>
          <w:rFonts w:hint="eastAsia"/>
        </w:rPr>
        <w:t>VGA</w:t>
      </w:r>
      <w:r w:rsidRPr="00DC78E1">
        <w:rPr>
          <w:rFonts w:hint="eastAsia"/>
        </w:rPr>
        <w:t>的</w:t>
      </w:r>
      <w:r w:rsidRPr="00DC78E1">
        <w:rPr>
          <w:rFonts w:hint="eastAsia"/>
        </w:rPr>
        <w:t>RGB</w:t>
      </w:r>
      <w:r w:rsidRPr="00DC78E1">
        <w:rPr>
          <w:rFonts w:hint="eastAsia"/>
        </w:rPr>
        <w:t>信号输出做扫描；在</w:t>
      </w:r>
      <w:r w:rsidR="00DC78E1">
        <w:rPr>
          <w:rFonts w:hint="eastAsia"/>
        </w:rPr>
        <w:t>另一个</w:t>
      </w:r>
      <w:r w:rsidRPr="00DC78E1">
        <w:rPr>
          <w:rFonts w:hint="eastAsia"/>
        </w:rPr>
        <w:t>组合逻辑行为级模块中通过对当前扫描信号坐标</w:t>
      </w:r>
      <w:r w:rsidRPr="00DC78E1">
        <w:rPr>
          <w:rFonts w:hint="eastAsia"/>
        </w:rPr>
        <w:t>x</w:t>
      </w:r>
      <w:r w:rsidRPr="00DC78E1">
        <w:t>_counter</w:t>
      </w:r>
      <w:r w:rsidRPr="00DC78E1">
        <w:rPr>
          <w:rFonts w:hint="eastAsia"/>
        </w:rPr>
        <w:t>与</w:t>
      </w:r>
      <w:r w:rsidRPr="00DC78E1">
        <w:rPr>
          <w:rFonts w:hint="eastAsia"/>
        </w:rPr>
        <w:t>y</w:t>
      </w:r>
      <w:r w:rsidRPr="00DC78E1">
        <w:t>_counter</w:t>
      </w:r>
      <w:r w:rsidRPr="00DC78E1">
        <w:rPr>
          <w:rFonts w:hint="eastAsia"/>
        </w:rPr>
        <w:t>的位置判断确定</w:t>
      </w:r>
      <w:r w:rsidRPr="00DC78E1">
        <w:rPr>
          <w:rFonts w:hint="eastAsia"/>
        </w:rPr>
        <w:t>VGA_</w:t>
      </w:r>
      <w:r w:rsidRPr="00DC78E1">
        <w:t>R, VGA_G, VGA_B</w:t>
      </w:r>
      <w:r w:rsidRPr="00DC78E1">
        <w:rPr>
          <w:rFonts w:hint="eastAsia"/>
        </w:rPr>
        <w:t>三个</w:t>
      </w:r>
      <w:r w:rsidRPr="00DC78E1">
        <w:rPr>
          <w:rFonts w:hint="eastAsia"/>
        </w:rPr>
        <w:t>4</w:t>
      </w:r>
      <w:r w:rsidRPr="00DC78E1">
        <w:rPr>
          <w:rFonts w:hint="eastAsia"/>
        </w:rPr>
        <w:t>位颜色信号的值，最终在显示屏上得到图形输出；</w:t>
      </w:r>
    </w:p>
    <w:p w14:paraId="5295CC99" w14:textId="4CD7E935" w:rsidR="00BC71FD" w:rsidRDefault="00BC71FD" w:rsidP="00BC71FD">
      <w:pPr>
        <w:pStyle w:val="a3"/>
        <w:numPr>
          <w:ilvl w:val="1"/>
          <w:numId w:val="1"/>
        </w:numPr>
        <w:ind w:firstLineChars="0"/>
      </w:pPr>
      <w:r w:rsidRPr="00DC78E1">
        <w:rPr>
          <w:rFonts w:hint="eastAsia"/>
        </w:rPr>
        <w:t>以数据流风格及此前完成的</w:t>
      </w:r>
      <w:r w:rsidRPr="00DC78E1">
        <w:t>bcdto7segment_dataflow</w:t>
      </w:r>
      <w:r w:rsidRPr="00DC78E1">
        <w:rPr>
          <w:rFonts w:hint="eastAsia"/>
        </w:rPr>
        <w:t>模块实现得分</w:t>
      </w:r>
      <w:r w:rsidRPr="00DC78E1">
        <w:rPr>
          <w:rFonts w:hint="eastAsia"/>
        </w:rPr>
        <w:t>score</w:t>
      </w:r>
      <w:r w:rsidRPr="00DC78E1">
        <w:rPr>
          <w:rFonts w:hint="eastAsia"/>
        </w:rPr>
        <w:t>转换为两位</w:t>
      </w:r>
      <w:r w:rsidRPr="00DC78E1">
        <w:rPr>
          <w:rFonts w:hint="eastAsia"/>
        </w:rPr>
        <w:t>7</w:t>
      </w:r>
      <w:r w:rsidRPr="00DC78E1">
        <w:rPr>
          <w:rFonts w:hint="eastAsia"/>
        </w:rPr>
        <w:t>段数码管信号的输出。</w:t>
      </w:r>
    </w:p>
    <w:p w14:paraId="121A6A8D" w14:textId="33F3EF29" w:rsidR="00DC78E1" w:rsidRDefault="00DC78E1" w:rsidP="00DC78E1"/>
    <w:p w14:paraId="302ACB11" w14:textId="74BD167A" w:rsidR="00DC78E1" w:rsidRDefault="00DC78E1" w:rsidP="00DC78E1"/>
    <w:p w14:paraId="15143538" w14:textId="434A523A" w:rsidR="00DC78E1" w:rsidRDefault="00DC78E1" w:rsidP="00DC78E1"/>
    <w:p w14:paraId="15414D58" w14:textId="0540ED62" w:rsidR="00DC78E1" w:rsidRDefault="00DC78E1" w:rsidP="00DC78E1"/>
    <w:p w14:paraId="26DF75DC" w14:textId="65B947AB" w:rsidR="00DC78E1" w:rsidRDefault="00DC78E1" w:rsidP="00DC78E1"/>
    <w:p w14:paraId="0FFF67A8" w14:textId="54384729" w:rsidR="00DC78E1" w:rsidRDefault="00DC78E1" w:rsidP="00DC78E1"/>
    <w:p w14:paraId="0E0ED367" w14:textId="69D0D249" w:rsidR="00DC78E1" w:rsidRDefault="00DC78E1" w:rsidP="00DC78E1"/>
    <w:p w14:paraId="16B156D1" w14:textId="77777777" w:rsidR="00DC78E1" w:rsidRPr="00DC78E1" w:rsidRDefault="00DC78E1" w:rsidP="00DC78E1">
      <w:pPr>
        <w:rPr>
          <w:rFonts w:hint="eastAsia"/>
        </w:rPr>
      </w:pPr>
    </w:p>
    <w:p w14:paraId="44C4FA39" w14:textId="2B7F4998" w:rsidR="00EF2F09" w:rsidRPr="00DC78E1" w:rsidRDefault="00EF2F09" w:rsidP="00EF2F09">
      <w:pPr>
        <w:pStyle w:val="a3"/>
        <w:numPr>
          <w:ilvl w:val="0"/>
          <w:numId w:val="1"/>
        </w:numPr>
        <w:ind w:firstLineChars="0"/>
        <w:rPr>
          <w:b/>
        </w:rPr>
      </w:pPr>
      <w:r w:rsidRPr="00DC78E1">
        <w:rPr>
          <w:rFonts w:hint="eastAsia"/>
          <w:b/>
        </w:rPr>
        <w:lastRenderedPageBreak/>
        <w:t>仿真截图</w:t>
      </w:r>
    </w:p>
    <w:p w14:paraId="323E36F2" w14:textId="317AD861" w:rsidR="00EF2F09" w:rsidRPr="00DC78E1" w:rsidRDefault="00DC78E1" w:rsidP="00EF2F09">
      <w:pPr>
        <w:pStyle w:val="a3"/>
        <w:keepNext/>
        <w:ind w:left="420" w:firstLineChars="0" w:firstLine="0"/>
      </w:pPr>
      <w:r w:rsidRPr="00DC78E1">
        <w:rPr>
          <w:noProof/>
        </w:rPr>
        <w:drawing>
          <wp:inline distT="0" distB="0" distL="0" distR="0" wp14:anchorId="50CBE21F" wp14:editId="57764AB6">
            <wp:extent cx="5274310" cy="2881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1630"/>
                    </a:xfrm>
                    <a:prstGeom prst="rect">
                      <a:avLst/>
                    </a:prstGeom>
                  </pic:spPr>
                </pic:pic>
              </a:graphicData>
            </a:graphic>
          </wp:inline>
        </w:drawing>
      </w:r>
    </w:p>
    <w:p w14:paraId="4D371E91" w14:textId="5BFFBC99" w:rsidR="00EF2F09" w:rsidRPr="00DC78E1" w:rsidRDefault="00EF2F09" w:rsidP="00EF2F09">
      <w:pPr>
        <w:pStyle w:val="a4"/>
        <w:jc w:val="center"/>
        <w:rPr>
          <w:rFonts w:eastAsia="微软雅黑"/>
        </w:rPr>
      </w:pPr>
      <w:r w:rsidRPr="00DC78E1">
        <w:rPr>
          <w:rFonts w:eastAsia="微软雅黑" w:hint="eastAsia"/>
        </w:rPr>
        <w:t>截图</w:t>
      </w:r>
      <w:r w:rsidRPr="00DC78E1">
        <w:rPr>
          <w:rFonts w:eastAsia="微软雅黑" w:hint="eastAsia"/>
        </w:rPr>
        <w:t xml:space="preserve"> </w:t>
      </w:r>
      <w:r w:rsidRPr="00DC78E1">
        <w:rPr>
          <w:rFonts w:eastAsia="微软雅黑"/>
        </w:rPr>
        <w:fldChar w:fldCharType="begin"/>
      </w:r>
      <w:r w:rsidRPr="00DC78E1">
        <w:rPr>
          <w:rFonts w:eastAsia="微软雅黑"/>
        </w:rPr>
        <w:instrText xml:space="preserve"> </w:instrText>
      </w:r>
      <w:r w:rsidRPr="00DC78E1">
        <w:rPr>
          <w:rFonts w:eastAsia="微软雅黑" w:hint="eastAsia"/>
        </w:rPr>
        <w:instrText xml:space="preserve">SEQ </w:instrText>
      </w:r>
      <w:r w:rsidRPr="00DC78E1">
        <w:rPr>
          <w:rFonts w:eastAsia="微软雅黑" w:hint="eastAsia"/>
        </w:rPr>
        <w:instrText>截图</w:instrText>
      </w:r>
      <w:r w:rsidRPr="00DC78E1">
        <w:rPr>
          <w:rFonts w:eastAsia="微软雅黑" w:hint="eastAsia"/>
        </w:rPr>
        <w:instrText xml:space="preserve"> \* ARABIC</w:instrText>
      </w:r>
      <w:r w:rsidRPr="00DC78E1">
        <w:rPr>
          <w:rFonts w:eastAsia="微软雅黑"/>
        </w:rPr>
        <w:instrText xml:space="preserve"> </w:instrText>
      </w:r>
      <w:r w:rsidRPr="00DC78E1">
        <w:rPr>
          <w:rFonts w:eastAsia="微软雅黑"/>
        </w:rPr>
        <w:fldChar w:fldCharType="separate"/>
      </w:r>
      <w:r w:rsidR="000D18D1">
        <w:rPr>
          <w:rFonts w:eastAsia="微软雅黑"/>
          <w:noProof/>
        </w:rPr>
        <w:t>1</w:t>
      </w:r>
      <w:r w:rsidRPr="00DC78E1">
        <w:rPr>
          <w:rFonts w:eastAsia="微软雅黑"/>
        </w:rPr>
        <w:fldChar w:fldCharType="end"/>
      </w:r>
      <w:r w:rsidRPr="00DC78E1">
        <w:rPr>
          <w:rFonts w:eastAsia="微软雅黑" w:hint="eastAsia"/>
        </w:rPr>
        <w:t>-</w:t>
      </w:r>
      <w:r w:rsidRPr="00DC78E1">
        <w:rPr>
          <w:rFonts w:eastAsia="微软雅黑" w:hint="eastAsia"/>
        </w:rPr>
        <w:t>综合实验仿真</w:t>
      </w:r>
    </w:p>
    <w:p w14:paraId="1EA01990" w14:textId="3F4B1954" w:rsidR="00EF2F09" w:rsidRPr="00DC78E1" w:rsidRDefault="00EF2F09" w:rsidP="00EF2F09">
      <w:r w:rsidRPr="00DC78E1">
        <w:tab/>
      </w:r>
      <w:r w:rsidRPr="00DC78E1">
        <w:rPr>
          <w:rFonts w:hint="eastAsia"/>
        </w:rPr>
        <w:t>由于</w:t>
      </w:r>
      <w:r w:rsidRPr="00DC78E1">
        <w:rPr>
          <w:rFonts w:hint="eastAsia"/>
        </w:rPr>
        <w:t>VGA</w:t>
      </w:r>
      <w:r w:rsidRPr="00DC78E1">
        <w:rPr>
          <w:rFonts w:hint="eastAsia"/>
        </w:rPr>
        <w:t>信号输出是以扫描信号实现的，如上所见过于密集的扫描信号形成了深绿色条块的仿真波形（波沿为深绿色，波形下方面积为浅绿色，故深绿色表示大量</w:t>
      </w:r>
      <w:r w:rsidR="00DC78E1" w:rsidRPr="00DC78E1">
        <w:rPr>
          <w:rFonts w:hint="eastAsia"/>
        </w:rPr>
        <w:t>密集的</w:t>
      </w:r>
      <w:r w:rsidR="00530989" w:rsidRPr="00DC78E1">
        <w:rPr>
          <w:rFonts w:hint="eastAsia"/>
        </w:rPr>
        <w:t>上升下降沿</w:t>
      </w:r>
      <w:r w:rsidRPr="00DC78E1">
        <w:rPr>
          <w:rFonts w:hint="eastAsia"/>
        </w:rPr>
        <w:t>）</w:t>
      </w:r>
      <w:r w:rsidR="00DC78E1" w:rsidRPr="00DC78E1">
        <w:rPr>
          <w:rFonts w:hint="eastAsia"/>
        </w:rPr>
        <w:t>，这样的仿真波形对实际的显示屏显示并没有什么参考意义。</w:t>
      </w:r>
    </w:p>
    <w:p w14:paraId="1E79522E" w14:textId="25D49D58" w:rsidR="00891DE4" w:rsidRDefault="00DC78E1" w:rsidP="00EF2F09">
      <w:pPr>
        <w:rPr>
          <w:rFonts w:hint="eastAsia"/>
        </w:rPr>
      </w:pPr>
      <w:r w:rsidRPr="00DC78E1">
        <w:tab/>
      </w:r>
      <w:r w:rsidRPr="00DC78E1">
        <w:rPr>
          <w:rFonts w:hint="eastAsia"/>
        </w:rPr>
        <w:t>但考虑到受课程安排所限，本次综合实验所采用的</w:t>
      </w:r>
      <w:r w:rsidRPr="00DC78E1">
        <w:rPr>
          <w:rFonts w:hint="eastAsia"/>
        </w:rPr>
        <w:t>Nexys</w:t>
      </w:r>
      <w:r w:rsidRPr="00DC78E1">
        <w:t xml:space="preserve">4 </w:t>
      </w:r>
      <w:r w:rsidRPr="00DC78E1">
        <w:rPr>
          <w:rFonts w:hint="eastAsia"/>
        </w:rPr>
        <w:t>DDR</w:t>
      </w:r>
      <w:r w:rsidRPr="00DC78E1">
        <w:rPr>
          <w:rFonts w:hint="eastAsia"/>
        </w:rPr>
        <w:t>开发板已经上交，故本设计说明没有包含演示照片。</w:t>
      </w:r>
      <w:bookmarkStart w:id="0" w:name="_GoBack"/>
      <w:bookmarkEnd w:id="0"/>
    </w:p>
    <w:p w14:paraId="06A49C14" w14:textId="5C35863A" w:rsidR="00891DE4" w:rsidRPr="003530C3" w:rsidRDefault="00891DE4" w:rsidP="00891DE4">
      <w:pPr>
        <w:pStyle w:val="a3"/>
        <w:numPr>
          <w:ilvl w:val="0"/>
          <w:numId w:val="1"/>
        </w:numPr>
        <w:ind w:firstLineChars="0"/>
        <w:rPr>
          <w:b/>
        </w:rPr>
      </w:pPr>
      <w:r w:rsidRPr="003530C3">
        <w:rPr>
          <w:rFonts w:hint="eastAsia"/>
          <w:b/>
        </w:rPr>
        <w:t>实验总结</w:t>
      </w:r>
    </w:p>
    <w:p w14:paraId="0C6B3910" w14:textId="0C0F85DC" w:rsidR="00891DE4" w:rsidRDefault="00891DE4" w:rsidP="00891DE4">
      <w:pPr>
        <w:pStyle w:val="a3"/>
        <w:ind w:left="420" w:firstLineChars="0" w:firstLine="0"/>
      </w:pPr>
      <w:r w:rsidRPr="00891DE4">
        <w:rPr>
          <w:rFonts w:hint="eastAsia"/>
        </w:rPr>
        <w:t>在</w:t>
      </w:r>
      <w:r>
        <w:rPr>
          <w:rFonts w:hint="eastAsia"/>
        </w:rPr>
        <w:t>本次</w:t>
      </w:r>
      <w:r w:rsidRPr="00891DE4">
        <w:rPr>
          <w:rFonts w:hint="eastAsia"/>
        </w:rPr>
        <w:t>实验中，我</w:t>
      </w:r>
      <w:r>
        <w:rPr>
          <w:rFonts w:hint="eastAsia"/>
        </w:rPr>
        <w:t>尝试初步了解</w:t>
      </w:r>
      <w:r w:rsidRPr="00891DE4">
        <w:rPr>
          <w:rFonts w:hint="eastAsia"/>
        </w:rPr>
        <w:t>了</w:t>
      </w:r>
      <w:r w:rsidRPr="00891DE4">
        <w:rPr>
          <w:rFonts w:hint="eastAsia"/>
        </w:rPr>
        <w:t>VGA</w:t>
      </w:r>
      <w:r w:rsidRPr="00891DE4">
        <w:rPr>
          <w:rFonts w:hint="eastAsia"/>
        </w:rPr>
        <w:t>传输的原理，</w:t>
      </w:r>
      <w:r>
        <w:rPr>
          <w:rFonts w:hint="eastAsia"/>
        </w:rPr>
        <w:t>利用</w:t>
      </w:r>
      <w:r>
        <w:rPr>
          <w:rFonts w:hint="eastAsia"/>
        </w:rPr>
        <w:t>Nexys</w:t>
      </w:r>
      <w:r>
        <w:t xml:space="preserve">4 </w:t>
      </w:r>
      <w:r>
        <w:rPr>
          <w:rFonts w:hint="eastAsia"/>
        </w:rPr>
        <w:t>DDR</w:t>
      </w:r>
      <w:r>
        <w:rPr>
          <w:rFonts w:hint="eastAsia"/>
        </w:rPr>
        <w:t>开发板的板载时钟与</w:t>
      </w:r>
      <w:r w:rsidRPr="00891DE4">
        <w:rPr>
          <w:rFonts w:hint="eastAsia"/>
        </w:rPr>
        <w:t>时序逻辑</w:t>
      </w:r>
      <w:r>
        <w:rPr>
          <w:rFonts w:hint="eastAsia"/>
        </w:rPr>
        <w:t>电路</w:t>
      </w:r>
      <w:r w:rsidRPr="00891DE4">
        <w:rPr>
          <w:rFonts w:hint="eastAsia"/>
        </w:rPr>
        <w:t>产生了扫描</w:t>
      </w:r>
      <w:r>
        <w:rPr>
          <w:rFonts w:hint="eastAsia"/>
        </w:rPr>
        <w:t>与</w:t>
      </w:r>
      <w:r w:rsidRPr="00891DE4">
        <w:rPr>
          <w:rFonts w:hint="eastAsia"/>
        </w:rPr>
        <w:t>同步信号，</w:t>
      </w:r>
      <w:r>
        <w:rPr>
          <w:rFonts w:hint="eastAsia"/>
        </w:rPr>
        <w:t>实现了</w:t>
      </w:r>
      <w:r w:rsidRPr="00891DE4">
        <w:rPr>
          <w:rFonts w:hint="eastAsia"/>
        </w:rPr>
        <w:t>像素</w:t>
      </w:r>
      <w:r>
        <w:rPr>
          <w:rFonts w:hint="eastAsia"/>
        </w:rPr>
        <w:t>可控</w:t>
      </w:r>
      <w:r w:rsidRPr="00891DE4">
        <w:rPr>
          <w:rFonts w:hint="eastAsia"/>
        </w:rPr>
        <w:t>的画面并</w:t>
      </w:r>
      <w:r>
        <w:rPr>
          <w:rFonts w:hint="eastAsia"/>
        </w:rPr>
        <w:t>通过</w:t>
      </w:r>
      <w:r>
        <w:rPr>
          <w:rFonts w:hint="eastAsia"/>
        </w:rPr>
        <w:t>Verilog</w:t>
      </w:r>
      <w:r>
        <w:rPr>
          <w:rFonts w:hint="eastAsia"/>
        </w:rPr>
        <w:t>硬件语言设计</w:t>
      </w:r>
      <w:r w:rsidRPr="00891DE4">
        <w:rPr>
          <w:rFonts w:hint="eastAsia"/>
        </w:rPr>
        <w:t>制作出了一个方块游戏</w:t>
      </w:r>
      <w:r>
        <w:rPr>
          <w:rFonts w:hint="eastAsia"/>
        </w:rPr>
        <w:t>模型。实验过程中，我复习</w:t>
      </w:r>
      <w:r w:rsidRPr="00891DE4">
        <w:rPr>
          <w:rFonts w:hint="eastAsia"/>
        </w:rPr>
        <w:t>并使用了</w:t>
      </w:r>
      <w:r>
        <w:rPr>
          <w:rFonts w:hint="eastAsia"/>
        </w:rPr>
        <w:t>数据流风格设计，行为级风格设计、</w:t>
      </w:r>
      <w:r w:rsidRPr="00891DE4">
        <w:rPr>
          <w:rFonts w:hint="eastAsia"/>
        </w:rPr>
        <w:t>IP</w:t>
      </w:r>
      <w:r w:rsidRPr="00891DE4">
        <w:rPr>
          <w:rFonts w:hint="eastAsia"/>
        </w:rPr>
        <w:t>核</w:t>
      </w:r>
      <w:r>
        <w:rPr>
          <w:rFonts w:hint="eastAsia"/>
        </w:rPr>
        <w:t>的例化</w:t>
      </w:r>
      <w:r w:rsidRPr="00891DE4">
        <w:rPr>
          <w:rFonts w:hint="eastAsia"/>
        </w:rPr>
        <w:t>、</w:t>
      </w:r>
      <w:r w:rsidRPr="00891DE4">
        <w:rPr>
          <w:rFonts w:hint="eastAsia"/>
        </w:rPr>
        <w:t>ROM</w:t>
      </w:r>
      <w:r>
        <w:rPr>
          <w:rFonts w:hint="eastAsia"/>
        </w:rPr>
        <w:t>的读取等此前积累的硬件语言</w:t>
      </w:r>
      <w:r w:rsidRPr="00891DE4">
        <w:rPr>
          <w:rFonts w:hint="eastAsia"/>
        </w:rPr>
        <w:t>知识</w:t>
      </w:r>
      <w:r>
        <w:rPr>
          <w:rFonts w:hint="eastAsia"/>
        </w:rPr>
        <w:t>，巩固了自己的知识水平，进一步提高了自己硬件综合开发的能力，为今后的学习打下了基础。</w:t>
      </w:r>
    </w:p>
    <w:p w14:paraId="4A8EF9ED" w14:textId="3164C5C9" w:rsidR="00891DE4" w:rsidRPr="003530C3" w:rsidRDefault="00891DE4" w:rsidP="00891DE4">
      <w:pPr>
        <w:pStyle w:val="a3"/>
        <w:numPr>
          <w:ilvl w:val="0"/>
          <w:numId w:val="1"/>
        </w:numPr>
        <w:ind w:firstLineChars="0"/>
        <w:rPr>
          <w:b/>
        </w:rPr>
      </w:pPr>
      <w:r w:rsidRPr="003530C3">
        <w:rPr>
          <w:rFonts w:hint="eastAsia"/>
          <w:b/>
        </w:rPr>
        <w:lastRenderedPageBreak/>
        <w:t>附：实验中参考的</w:t>
      </w:r>
      <w:r w:rsidRPr="003530C3">
        <w:rPr>
          <w:rFonts w:hint="eastAsia"/>
          <w:b/>
        </w:rPr>
        <w:t>VGA</w:t>
      </w:r>
      <w:r w:rsidRPr="003530C3">
        <w:rPr>
          <w:rFonts w:hint="eastAsia"/>
          <w:b/>
        </w:rPr>
        <w:t>工作原理相关资料</w:t>
      </w:r>
    </w:p>
    <w:p w14:paraId="02046E24" w14:textId="1E4871F0" w:rsidR="00891DE4" w:rsidRDefault="00891DE4" w:rsidP="00891DE4">
      <w:pPr>
        <w:pStyle w:val="a3"/>
        <w:ind w:left="420" w:firstLineChars="0" w:firstLine="0"/>
      </w:pPr>
      <w:r>
        <w:rPr>
          <w:noProof/>
        </w:rPr>
        <w:drawing>
          <wp:inline distT="0" distB="0" distL="0" distR="0" wp14:anchorId="0E19B3D5" wp14:editId="79916530">
            <wp:extent cx="5274310" cy="5026025"/>
            <wp:effectExtent l="0" t="0" r="2540" b="31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26025"/>
                    </a:xfrm>
                    <a:prstGeom prst="rect">
                      <a:avLst/>
                    </a:prstGeom>
                  </pic:spPr>
                </pic:pic>
              </a:graphicData>
            </a:graphic>
          </wp:inline>
        </w:drawing>
      </w:r>
    </w:p>
    <w:p w14:paraId="5C47C872" w14:textId="47DE39D1" w:rsidR="00891DE4" w:rsidRDefault="00891DE4" w:rsidP="00891DE4">
      <w:pPr>
        <w:pStyle w:val="a3"/>
        <w:ind w:left="420" w:firstLineChars="0" w:firstLine="0"/>
      </w:pPr>
      <w:r>
        <w:rPr>
          <w:noProof/>
        </w:rPr>
        <w:lastRenderedPageBreak/>
        <w:drawing>
          <wp:inline distT="0" distB="0" distL="0" distR="0" wp14:anchorId="4FA8606E" wp14:editId="3050DD2D">
            <wp:extent cx="5274310" cy="47955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95520"/>
                    </a:xfrm>
                    <a:prstGeom prst="rect">
                      <a:avLst/>
                    </a:prstGeom>
                  </pic:spPr>
                </pic:pic>
              </a:graphicData>
            </a:graphic>
          </wp:inline>
        </w:drawing>
      </w:r>
    </w:p>
    <w:p w14:paraId="335CD740" w14:textId="4A193F02" w:rsidR="00891DE4" w:rsidRDefault="00891DE4" w:rsidP="00891DE4">
      <w:pPr>
        <w:pStyle w:val="a3"/>
        <w:ind w:left="420" w:firstLineChars="0" w:firstLine="0"/>
      </w:pPr>
      <w:r>
        <w:rPr>
          <w:noProof/>
        </w:rPr>
        <w:drawing>
          <wp:inline distT="0" distB="0" distL="0" distR="0" wp14:anchorId="3DE4C957" wp14:editId="009A5435">
            <wp:extent cx="5274310" cy="3343910"/>
            <wp:effectExtent l="0" t="0" r="254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43910"/>
                    </a:xfrm>
                    <a:prstGeom prst="rect">
                      <a:avLst/>
                    </a:prstGeom>
                  </pic:spPr>
                </pic:pic>
              </a:graphicData>
            </a:graphic>
          </wp:inline>
        </w:drawing>
      </w:r>
    </w:p>
    <w:p w14:paraId="45930F8F" w14:textId="3B1BC299" w:rsidR="00891DE4" w:rsidRPr="00891DE4" w:rsidRDefault="00891DE4" w:rsidP="00891DE4">
      <w:pPr>
        <w:pStyle w:val="a3"/>
        <w:ind w:left="420" w:firstLineChars="0" w:firstLine="0"/>
        <w:rPr>
          <w:rFonts w:hint="eastAsia"/>
        </w:rPr>
      </w:pPr>
      <w:r>
        <w:rPr>
          <w:noProof/>
        </w:rPr>
        <w:lastRenderedPageBreak/>
        <w:drawing>
          <wp:inline distT="0" distB="0" distL="0" distR="0" wp14:anchorId="330534C2" wp14:editId="0842FE83">
            <wp:extent cx="5274310" cy="270129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1290"/>
                    </a:xfrm>
                    <a:prstGeom prst="rect">
                      <a:avLst/>
                    </a:prstGeom>
                  </pic:spPr>
                </pic:pic>
              </a:graphicData>
            </a:graphic>
          </wp:inline>
        </w:drawing>
      </w:r>
    </w:p>
    <w:sectPr w:rsidR="00891DE4" w:rsidRPr="00891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80601"/>
    <w:multiLevelType w:val="hybridMultilevel"/>
    <w:tmpl w:val="0676585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1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A150776"/>
    <w:multiLevelType w:val="hybridMultilevel"/>
    <w:tmpl w:val="C6C4F7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036770"/>
    <w:multiLevelType w:val="hybridMultilevel"/>
    <w:tmpl w:val="F63AB9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E36"/>
    <w:rsid w:val="000D18D1"/>
    <w:rsid w:val="002C0645"/>
    <w:rsid w:val="003530C3"/>
    <w:rsid w:val="00426952"/>
    <w:rsid w:val="004D29F1"/>
    <w:rsid w:val="00514FB2"/>
    <w:rsid w:val="00530989"/>
    <w:rsid w:val="006847E3"/>
    <w:rsid w:val="006D2120"/>
    <w:rsid w:val="006E353E"/>
    <w:rsid w:val="007625E6"/>
    <w:rsid w:val="00815359"/>
    <w:rsid w:val="00891DE4"/>
    <w:rsid w:val="009331C4"/>
    <w:rsid w:val="00A75EDF"/>
    <w:rsid w:val="00B27A57"/>
    <w:rsid w:val="00BC1E36"/>
    <w:rsid w:val="00BC71FD"/>
    <w:rsid w:val="00C5247D"/>
    <w:rsid w:val="00DC78E1"/>
    <w:rsid w:val="00EF2F09"/>
    <w:rsid w:val="00F9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E526"/>
  <w15:chartTrackingRefBased/>
  <w15:docId w15:val="{6AF7701E-1B0F-4793-BD1F-B1EFF2726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31C4"/>
    <w:pPr>
      <w:widowControl w:val="0"/>
      <w:jc w:val="both"/>
    </w:pPr>
    <w:rPr>
      <w:rFonts w:ascii="Candara" w:eastAsia="微软雅黑" w:hAnsi="Candara"/>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EDF"/>
    <w:pPr>
      <w:ind w:firstLineChars="200" w:firstLine="420"/>
    </w:pPr>
  </w:style>
  <w:style w:type="paragraph" w:styleId="a4">
    <w:name w:val="caption"/>
    <w:basedOn w:val="a"/>
    <w:next w:val="a"/>
    <w:uiPriority w:val="35"/>
    <w:unhideWhenUsed/>
    <w:qFormat/>
    <w:rsid w:val="00EF2F0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236</Words>
  <Characters>1349</Characters>
  <Application>Microsoft Office Word</Application>
  <DocSecurity>0</DocSecurity>
  <Lines>11</Lines>
  <Paragraphs>3</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晏宸 罗</dc:creator>
  <cp:keywords/>
  <dc:description/>
  <cp:lastModifiedBy>晏宸 罗</cp:lastModifiedBy>
  <cp:revision>6</cp:revision>
  <cp:lastPrinted>2018-12-21T06:17:00Z</cp:lastPrinted>
  <dcterms:created xsi:type="dcterms:W3CDTF">2018-12-20T16:52:00Z</dcterms:created>
  <dcterms:modified xsi:type="dcterms:W3CDTF">2018-12-21T06:17:00Z</dcterms:modified>
</cp:coreProperties>
</file>