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Descripción formal de los autómatas</w:t>
      </w:r>
    </w:p>
    <w:p w:rsidR="00000000" w:rsidDel="00000000" w:rsidP="00000000" w:rsidRDefault="00000000" w:rsidRPr="00000000" w14:paraId="00000002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br w:type="textWrapping"/>
      </w:r>
    </w:p>
    <w:p w:rsidR="00000000" w:rsidDel="00000000" w:rsidP="00000000" w:rsidRDefault="00000000" w:rsidRPr="00000000" w14:paraId="0000000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Cristhian Eduardo Osorio Restrepo</w:t>
      </w:r>
    </w:p>
    <w:p w:rsidR="00000000" w:rsidDel="00000000" w:rsidP="00000000" w:rsidRDefault="00000000" w:rsidRPr="00000000" w14:paraId="0000000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1092850782</w:t>
      </w:r>
    </w:p>
    <w:p w:rsidR="00000000" w:rsidDel="00000000" w:rsidP="00000000" w:rsidRDefault="00000000" w:rsidRPr="00000000" w14:paraId="0000000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Daniel Stiven Perez Cordoba</w:t>
      </w:r>
    </w:p>
    <w:p w:rsidR="00000000" w:rsidDel="00000000" w:rsidP="00000000" w:rsidRDefault="00000000" w:rsidRPr="00000000" w14:paraId="00000008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CC: 1115</w:t>
      </w:r>
    </w:p>
    <w:p w:rsidR="00000000" w:rsidDel="00000000" w:rsidP="00000000" w:rsidRDefault="00000000" w:rsidRPr="00000000" w14:paraId="00000009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A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spacing w:after="240" w:before="240" w:lineRule="auto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Ing. Ana Maria Tamayo Ocampo Mg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spacing w:after="240" w:before="240" w:lineRule="auto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Universidad del Quindío</w:t>
      </w:r>
    </w:p>
    <w:p w:rsidR="00000000" w:rsidDel="00000000" w:rsidP="00000000" w:rsidRDefault="00000000" w:rsidRPr="00000000" w14:paraId="00000014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Facultad de Ingeniería</w:t>
      </w:r>
    </w:p>
    <w:p w:rsidR="00000000" w:rsidDel="00000000" w:rsidP="00000000" w:rsidRDefault="00000000" w:rsidRPr="00000000" w14:paraId="00000015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Ingeniería de Sistemas y Computación</w:t>
      </w:r>
    </w:p>
    <w:p w:rsidR="00000000" w:rsidDel="00000000" w:rsidP="00000000" w:rsidRDefault="00000000" w:rsidRPr="00000000" w14:paraId="00000016">
      <w:pPr>
        <w:spacing w:after="240" w:before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Teoría de Lenguajes Formales</w:t>
      </w:r>
    </w:p>
    <w:p w:rsidR="00000000" w:rsidDel="00000000" w:rsidP="00000000" w:rsidRDefault="00000000" w:rsidRPr="00000000" w14:paraId="00000017">
      <w:pPr>
        <w:spacing w:after="240" w:before="240" w:lineRule="auto"/>
        <w:jc w:val="center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b w:val="1"/>
          <w:bCs w:val="1"/>
          <w:rtl w:val="0"/>
        </w:rPr>
        <w:t xml:space="preserve">Armenia-Quindío</w:t>
      </w: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114300" distT="114300" distL="114300" distR="114300" hidden="0" layoutInCell="1" locked="0" relativeHeight="0" simplePos="0">
            <wp:simplePos x="0" y="0"/>
            <wp:positionH relativeFrom="column">
              <wp:posOffset>2538413</wp:posOffset>
            </wp:positionH>
            <wp:positionV relativeFrom="paragraph">
              <wp:posOffset>295275</wp:posOffset>
            </wp:positionV>
            <wp:extent cx="795338" cy="332690"/>
            <wp:effectExtent b="0" l="0" r="0" t="0"/>
            <wp:wrapNone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795338" cy="33269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18">
      <w:pPr>
        <w:pStyle w:val="Heading1"/>
        <w:rPr>
          <w:rFonts w:ascii="Times New Roman" w:cs="Times New Roman" w:eastAsia="Times New Roman" w:hAnsi="Times New Roman"/>
        </w:rPr>
      </w:pPr>
      <w:bookmarkStart w:colFirst="0" w:colLast="0" w:name="_heading=h.wtqpyhcvih69" w:id="0"/>
      <w:bookmarkEnd w:id="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formal de los autómatas</w:t>
      </w:r>
    </w:p>
    <w:p w:rsidR="00000000" w:rsidDel="00000000" w:rsidP="00000000" w:rsidRDefault="00000000" w:rsidRPr="00000000" w14:paraId="000000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 rigurosa de los siete autómatas implementados en el proyecto. Cada validador modela un Autómata Finito Determinista (AFD) explicable en papel: estados explícitos, alfabeto finito, función de transición total y condición de aceptación verificable al agotar la entrada.</w:t>
      </w:r>
    </w:p>
    <w:p w:rsidR="00000000" w:rsidDel="00000000" w:rsidP="00000000" w:rsidRDefault="00000000" w:rsidRPr="00000000" w14:paraId="0000001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b5ea44hns582" w:id="1"/>
      <w:bookmarkEnd w:id="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Modelo común a todos los validadores</w:t>
      </w:r>
    </w:p>
    <w:p w:rsidR="00000000" w:rsidDel="00000000" w:rsidP="00000000" w:rsidRDefault="00000000" w:rsidRPr="00000000" w14:paraId="0000001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Cada validador implementa un AFD con la quíntupla: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 = (Q, Σ, δ, q₀, F)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Componente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Significado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Q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finito de estados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Σ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Alfabeto finito de símbolos permitidos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δ: Q × Σ →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Funcion de transicion determinista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Caudex" w:cs="Caudex" w:eastAsia="Caudex" w:hAnsi="Caudex"/>
                <w:rtl w:val="0"/>
              </w:rPr>
              <w:t xml:space="preserve">q₀ ∈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Estado inicial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F ⊆ Q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Conjunto de estados de aceptación</w:t>
            </w:r>
          </w:p>
        </w:tc>
      </w:tr>
    </w:tbl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Principios de implementación que garantizan la trazabilidad en cuaderno: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función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δ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nunca lee más de un símbolo a la vez (sin lookahead).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estado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 estado trampa: ninguna transición posterior lo abandona.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aceptación o rechazo final se decide al agotar la entrada (condición de cierre).</w:t>
      </w:r>
    </w:p>
    <w:p w:rsidR="00000000" w:rsidDel="00000000" w:rsidP="00000000" w:rsidRDefault="00000000" w:rsidRPr="00000000" w14:paraId="00000033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Ningún validador usa librerías de expresiones regulares ni métodos de clasificación de la librería estándar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isdigit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isupper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etc.).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Toda clasificación de símbolos se delega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src/core/symbol_classifier.py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r58fvpa5tbd4" w:id="2"/>
      <w:bookmarkEnd w:id="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1. Validador de Teléfono</w:t>
      </w:r>
    </w:p>
    <w:p w:rsidR="00000000" w:rsidDel="00000000" w:rsidP="00000000" w:rsidRDefault="00000000" w:rsidRPr="00000000" w14:paraId="0000003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gk82txwk8mm9" w:id="3"/>
      <w:bookmarkEnd w:id="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03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números telefónicos con 10 a 13 dígitos reales, prefijo internacional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+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opcional al inicio, y separadores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entre bloques numéricos.</w:t>
      </w:r>
    </w:p>
    <w:p w:rsidR="00000000" w:rsidDel="00000000" w:rsidP="00000000" w:rsidRDefault="00000000" w:rsidRPr="00000000" w14:paraId="0000003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t5i1i3dnzgxw" w:id="4"/>
      <w:bookmarkEnd w:id="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03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0, 1, 2, 3, 4, 5, 6, 7, 8, 9, +, -, ' ' }</w:t>
      </w:r>
    </w:p>
    <w:p w:rsidR="00000000" w:rsidDel="00000000" w:rsidP="00000000" w:rsidRDefault="00000000" w:rsidRPr="00000000" w14:paraId="0000003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ge7i92jo9qx8" w:id="5"/>
      <w:bookmarkEnd w:id="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03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AFTER_PLUS, IN_NUMBER, AFTER_SEPARATOR, REJECT }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No existe estado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ACCEPT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dentro del recorrido. La aceptación se decide al cierre según el estado final y el conteo de dígitos reales.</w:t>
      </w:r>
    </w:p>
    <w:p w:rsidR="00000000" w:rsidDel="00000000" w:rsidP="00000000" w:rsidRDefault="00000000" w:rsidRPr="00000000" w14:paraId="0000004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qewenglp8u66" w:id="6"/>
      <w:bookmarkEnd w:id="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04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bwnbtr5uso2s" w:id="7"/>
      <w:bookmarkEnd w:id="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0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cierre)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cadena se acepta solo si al agotar la entrada se cumplen TODAS:</w:t>
      </w:r>
    </w:p>
    <w:p w:rsidR="00000000" w:rsidDel="00000000" w:rsidP="00000000" w:rsidRDefault="00000000" w:rsidRPr="00000000" w14:paraId="0000004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Estado no 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(no puede terminar en separador).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Gungsuh" w:cs="Gungsuh" w:eastAsia="Gungsuh" w:hAnsi="Gungsuh"/>
          <w:color w:val="188038"/>
          <w:rtl w:val="0"/>
        </w:rPr>
        <w:t xml:space="preserve">10 ≤ digitos_reales ≤ 13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k2p1pdqk8gr" w:id="8"/>
      <w:bookmarkEnd w:id="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adicional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+=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+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+=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AFTER_PLUS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+=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IN_NUMBER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+=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separadores consecutivos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07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pphdgsqsm34g" w:id="9"/>
      <w:bookmarkEnd w:id="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07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 agotar la entrada, en orden de evaluación: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estado == AFTER_SEPARATOR → REJECT  (cadena termina en separador)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digitos &lt; 10 o digitos &gt; 13  → REJECT  (longitud inválida)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ng9tbll2ylu" w:id="10"/>
      <w:bookmarkEnd w:id="1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08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Determinismo: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para cada par (estado, símbolo) existe exactamente un estado siguiente. Los símbolos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se clasifican por el mismo predicado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_is_phone_separator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por lo que no hay ambigüedad de transición.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Correctitud de la regla de separadores: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rechaza todo símbolo que no sea dígito. Si la cadena termina 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el cierre rechaza sin lookahead (no se necesita verificar el índice del carácter actual).</w:t>
      </w:r>
    </w:p>
    <w:p w:rsidR="00000000" w:rsidDel="00000000" w:rsidP="00000000" w:rsidRDefault="00000000" w:rsidRPr="00000000" w14:paraId="000000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Correctitud del conteo: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contador dígitos solo se incrementa cuando el autómata transita desde IN\_NUMBER \--\[digito\]--\&gt; IN\_NUMBER o cuando entra a IN\_NUMBER desde START o AFTER\_PLUS. Los separadores nunca incrementa el contador. Esto garantiza que digits refleja exactamente los dígitos reales de la cadena.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 que verifican cada regla: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10 dígitos 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test_finds_phone_in_text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3001234567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Prefijo +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test_finds_international_phone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+57 300-123-4567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Separadores válidos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casos validos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y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en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test_phone_validator.py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Separadores consecutivos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300--1234567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Termina en separador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3001234-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Menos de 10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12345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borde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300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Mas de 13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borde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30012345678901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9rrch2qyqbxu" w:id="11"/>
      <w:bookmarkEnd w:id="1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2. Validador de Correo Electrónico</w:t>
      </w:r>
    </w:p>
    <w:p w:rsidR="00000000" w:rsidDel="00000000" w:rsidP="00000000" w:rsidRDefault="00000000" w:rsidRPr="00000000" w14:paraId="0000009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62minxy23lmu" w:id="12"/>
      <w:bookmarkEnd w:id="1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0A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correos con formato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local@dominio.tld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la parte local puede contener letras, dígitos y separadores internos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), el dominio tiene etiquetas separadas por punto con guiones internos opcionales, y el TLD tiene al menos 2 letras.</w:t>
      </w:r>
    </w:p>
    <w:p w:rsidR="00000000" w:rsidDel="00000000" w:rsidP="00000000" w:rsidRDefault="00000000" w:rsidRPr="00000000" w14:paraId="000000A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fu3diwwosi2q" w:id="13"/>
      <w:bookmarkEnd w:id="1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0A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a-z, A-Z, 0-9, ., _, -, @ }</w:t>
      </w:r>
    </w:p>
    <w:p w:rsidR="00000000" w:rsidDel="00000000" w:rsidP="00000000" w:rsidRDefault="00000000" w:rsidRPr="00000000" w14:paraId="000000A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qedhlyoiiv6a" w:id="14"/>
      <w:bookmarkEnd w:id="1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0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LOCAL, LOCAL_SEPARATOR, AFTER_AT, DOMAIN, DOMAIN_HYPHEN,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AFTER_DOMAIN_DOT, REJECT }</w:t>
      </w:r>
    </w:p>
    <w:p w:rsidR="00000000" w:rsidDel="00000000" w:rsidP="00000000" w:rsidRDefault="00000000" w:rsidRPr="00000000" w14:paraId="000000A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6oxj46razhb" w:id="15"/>
      <w:bookmarkEnd w:id="1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0A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0A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at4u92ca0gec" w:id="16"/>
      <w:bookmarkEnd w:id="1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0A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cierre)</w:t>
      </w:r>
    </w:p>
    <w:p w:rsidR="00000000" w:rsidDel="00000000" w:rsidP="00000000" w:rsidRDefault="00000000" w:rsidRPr="00000000" w14:paraId="000000A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f422xq3zjo0q" w:id="17"/>
      <w:bookmarkEnd w:id="1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A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Acción adicional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_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saw_at =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LOCAL_SEPARATOR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sep. consecutivo o al final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tld_letters = 1 si letra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tld_letters = cont+1 o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tld_letters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saw_dot = True; tld_letters = 0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tld_letters = 1 si letra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guion al final de etiqueta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tld_letters = 1 si letra; saw_dot=True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etiqueta vacía</w:t>
            </w:r>
          </w:p>
        </w:tc>
      </w:tr>
    </w:tbl>
    <w:p w:rsidR="00000000" w:rsidDel="00000000" w:rsidP="00000000" w:rsidRDefault="00000000" w:rsidRPr="00000000" w14:paraId="000000F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5wrrz6czylap" w:id="18"/>
      <w:bookmarkEnd w:id="1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58qm3pjs0bmu" w:id="19"/>
      <w:bookmarkEnd w:id="1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0F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not saw_at                                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si estado ∈ {AFTER_AT, AFTER_DOMAIN_DOT,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           DOMAIN_HYPHEN, LOCAL_SEPARATOR}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not saw_domain_dot                        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tld_letters &lt; 2                           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                      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bhtvacz0jw3" w:id="20"/>
      <w:bookmarkEnd w:id="2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10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tld_letters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es correcto: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contador se reinicia a 0 cada vez que aparece un guión o un punto dentro del dominio. Solo cuenta letras consecutivas al final de la última etiqueta. Un TLD como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.c1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termina con un dígito, lo que pone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tld_letters = 0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procesar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cierre detecta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tld_letters &lt; 2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rechaza.</w:t>
      </w:r>
    </w:p>
    <w:p w:rsidR="00000000" w:rsidDel="00000000" w:rsidP="00000000" w:rsidRDefault="00000000" w:rsidRPr="00000000" w14:paraId="000001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los separadores consecutivos se rechazan: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desde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LOCAL_SEPARATOR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cualquier símbolo que no sea letra o dígito transita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Eso incluye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No es posible formar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user..name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ni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user.@dom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1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el dominio sin punto se rechaza: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se activa en la transición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 --[.]--&gt; AFTER_DOMAIN_DOT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Si esa transición nunca ocurre, el cierre detecta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saw_domain_dot = False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rechaza.</w:t>
      </w:r>
    </w:p>
    <w:p w:rsidR="00000000" w:rsidDel="00000000" w:rsidP="00000000" w:rsidRDefault="00000000" w:rsidRPr="00000000" w14:paraId="0000010C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Estructura básica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usuario@example.com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Separadores locales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user.name-test_1@sub.domain.com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TLD mínimo 2 letras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usuario@example.c1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sin punto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usuario@example</w:t>
            </w:r>
            <w:r w:rsidDel="00000000" w:rsidR="00000000" w:rsidRPr="00000000">
              <w:rPr>
                <w:rFonts w:ascii="Cardo" w:cs="Cardo" w:eastAsia="Cardo" w:hAnsi="Cardo"/>
                <w:rtl w:val="0"/>
              </w:rPr>
              <w:t xml:space="preserve"> →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a@b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Empieza con sep. local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.usuario@example.com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Sep. consecutivos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user..name@example.com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Guión final dominio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1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invalido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usuario@example-.com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t1m19rmdt5lj" w:id="21"/>
      <w:bookmarkEnd w:id="2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3. Validador de Fecha</w:t>
      </w:r>
    </w:p>
    <w:p w:rsidR="00000000" w:rsidDel="00000000" w:rsidP="00000000" w:rsidRDefault="00000000" w:rsidRPr="00000000" w14:paraId="0000012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kre7epcaav0c" w:id="22"/>
      <w:bookmarkEnd w:id="2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1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fechas con formato estricto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estructura se valida caracter por caracter con estados lineales. Luego se aplica una capa semántica que verifica rangos de día, mes, año y el cálculo de año bisiesto.</w:t>
      </w:r>
    </w:p>
    <w:p w:rsidR="00000000" w:rsidDel="00000000" w:rsidP="00000000" w:rsidRDefault="00000000" w:rsidRPr="00000000" w14:paraId="0000012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drlcx0wfibig" w:id="23"/>
      <w:bookmarkEnd w:id="2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1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0, 1, 2, 3, 4, 5, 6, 7, 8, 9, / }</w:t>
      </w:r>
    </w:p>
    <w:p w:rsidR="00000000" w:rsidDel="00000000" w:rsidP="00000000" w:rsidRDefault="00000000" w:rsidRPr="00000000" w14:paraId="0000012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ug8lapatlx1h" w:id="24"/>
      <w:bookmarkEnd w:id="2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1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DAY_FIRST, AFTER_DAY, MONTH_FIRST, MONTH_SECOND, AFTER_MONTH,</w:t>
      </w:r>
    </w:p>
    <w:p w:rsidR="00000000" w:rsidDel="00000000" w:rsidP="00000000" w:rsidRDefault="00000000" w:rsidRPr="00000000" w14:paraId="000001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YEAR_1, YEAR_2, YEAR_3, YEAR_4, DATE_COMPLETE, REJECT }</w:t>
      </w:r>
    </w:p>
    <w:p w:rsidR="00000000" w:rsidDel="00000000" w:rsidP="00000000" w:rsidRDefault="00000000" w:rsidRPr="00000000" w14:paraId="0000012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2cmsanz9cfyq" w:id="25"/>
      <w:bookmarkEnd w:id="2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1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12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cnkkziw94znn" w:id="26"/>
      <w:bookmarkEnd w:id="2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12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 tras validación semántica)</w:t>
      </w:r>
    </w:p>
    <w:p w:rsidR="00000000" w:rsidDel="00000000" w:rsidP="00000000" w:rsidRDefault="00000000" w:rsidRPr="00000000" w14:paraId="0000012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p4dk228e1d41" w:id="27"/>
      <w:bookmarkEnd w:id="2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2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DAY_FIRST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DAY_FIRST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AFTER_DAY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DAY_FIRST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3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MONTH_FIRST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MONTH_SECOND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MONTH_FIRST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AFTER_MONTH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MONTH_SECOND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AFTER_MONTH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DATE_COMPLETE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YEAR_4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DATE_COMPLETE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6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cualquiera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66g49pbg6cub" w:id="28"/>
      <w:bookmarkEnd w:id="2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17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estado != DATE_COMPLETE           → REJECT  (estructura incompleta)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mes &lt; 1 o mes &gt; 12     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anio &lt; 1900 o año &gt; 2100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dia &lt; 1 o dia &gt; max_dias(mes, anio)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   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ni1f8cpz44vx" w:id="29"/>
      <w:bookmarkEnd w:id="2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Regla de año bisiesto</w:t>
      </w:r>
    </w:p>
    <w:p w:rsidR="00000000" w:rsidDel="00000000" w:rsidP="00000000" w:rsidRDefault="00000000" w:rsidRPr="00000000" w14:paraId="0000017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bisiesto(y) = (y % 4 == 0 AND y % 100 != 0) OR (y % 400 == 0)</w:t>
      </w:r>
    </w:p>
    <w:p w:rsidR="00000000" w:rsidDel="00000000" w:rsidP="00000000" w:rsidRDefault="00000000" w:rsidRPr="00000000" w14:paraId="000001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Esto implementa el calendario gregoriano exacto:</w:t>
      </w:r>
    </w:p>
    <w:p w:rsidR="00000000" w:rsidDel="00000000" w:rsidP="00000000" w:rsidRDefault="00000000" w:rsidRPr="00000000" w14:paraId="0000017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1456519278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2024: divisible entre 4, no entre 100 → bisiesto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-1432071911"/>
          <w:tag w:val="goog_rdk_1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1900: divisible entre 4 y entre 100, no entre 400 → NO bisiesto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numPr>
          <w:ilvl w:val="0"/>
          <w:numId w:val="1"/>
        </w:numPr>
        <w:ind w:left="720" w:hanging="360"/>
        <w:rPr>
          <w:rFonts w:ascii="Times New Roman" w:cs="Times New Roman" w:eastAsia="Times New Roman" w:hAnsi="Times New Roman"/>
        </w:rPr>
      </w:pPr>
      <w:sdt>
        <w:sdtPr>
          <w:id w:val="-860879702"/>
          <w:tag w:val="goog_rdk_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2000: divisible entre 400 → bisiesto 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3">
      <w:pPr>
        <w:ind w:left="72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4fuwn8cnxonp" w:id="30"/>
      <w:bookmarkEnd w:id="3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18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Separación entre sintaxis y semántica: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AFD válida la forma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DD/MM/YYYY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interpretar los valores numéricos. Los estados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YEAR_1..4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no saben si el anio es 1900 o 9999; solo garantizan que sean exactamente 4 dígitos. La semántica (rangos de mes, dia, anio bisiesto) se evalúa después del recorrido sobre los valores extraídos de posiciones fijas en la cadena original.</w:t>
      </w:r>
    </w:p>
    <w:p w:rsidR="00000000" w:rsidDel="00000000" w:rsidP="00000000" w:rsidRDefault="00000000" w:rsidRPr="00000000" w14:paraId="0000018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DATE_COMPLETE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rechaza simbolos extra: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transición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DATE_COMPLETE --[cualquiera]--&gt; 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cubre todo el alfabeto. Un carácter extra al final genera rechazo inmediato sin necesidad de mirar el tipo de carácter.</w:t>
      </w:r>
    </w:p>
    <w:p w:rsidR="00000000" w:rsidDel="00000000" w:rsidP="00000000" w:rsidRDefault="00000000" w:rsidRPr="00000000" w14:paraId="000001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9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C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Formato DD/MM/YYYY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8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15/08/2024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 incorrecto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15-08-2024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 sin cero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1/08/2024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Mes invalido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15/13/2024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15/00/2024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Dia 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00/08/2024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Abril con 31 días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31/04/2024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Febrero bisiesto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29/02/2024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29/02/2023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1900 no bisiesto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29/02/1900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28/02/1900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2000 bisiesto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29/02/2000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Año fuera de rango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15/08/2201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Símbolo extra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15/08/2024x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</w:tbl>
    <w:p w:rsidR="00000000" w:rsidDel="00000000" w:rsidP="00000000" w:rsidRDefault="00000000" w:rsidRPr="00000000" w14:paraId="000001A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5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xo25cwsa661n" w:id="31"/>
      <w:bookmarkEnd w:id="3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4. Validador de Placa Vehicular</w:t>
      </w:r>
    </w:p>
    <w:p w:rsidR="00000000" w:rsidDel="00000000" w:rsidP="00000000" w:rsidRDefault="00000000" w:rsidRPr="00000000" w14:paraId="000001A6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t6qj17mv85ab" w:id="32"/>
      <w:bookmarkEnd w:id="3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1A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placas vehiculares colombianas en dos formatos:</w:t>
      </w:r>
    </w:p>
    <w:p w:rsidR="00000000" w:rsidDel="00000000" w:rsidP="00000000" w:rsidRDefault="00000000" w:rsidRPr="00000000" w14:paraId="000001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9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Carro: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LLLDDD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LLL-DDD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3 letras mayúsculas + 3 dígitos.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numPr>
          <w:ilvl w:val="0"/>
          <w:numId w:val="1"/>
        </w:numPr>
        <w:ind w:left="720" w:hanging="360"/>
        <w:rPr/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Moto: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LLLDDDL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LLL-DDDL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— 3 letras + 3 dígitos + 1 letra final.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guión es separador opcional. La distinción carro/moto se hace al cierre.</w:t>
      </w:r>
    </w:p>
    <w:p w:rsidR="00000000" w:rsidDel="00000000" w:rsidP="00000000" w:rsidRDefault="00000000" w:rsidRPr="00000000" w14:paraId="000001A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i2z0c7tk8jmb" w:id="33"/>
      <w:bookmarkEnd w:id="3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1A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A, B, ..., Z, 0, 1, ..., 9, - }</w:t>
      </w:r>
    </w:p>
    <w:p w:rsidR="00000000" w:rsidDel="00000000" w:rsidP="00000000" w:rsidRDefault="00000000" w:rsidRPr="00000000" w14:paraId="000001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Solo letras mayúsculas del rango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A-Z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Letras minúsculas rechazan de inmediato.</w:t>
      </w:r>
    </w:p>
    <w:p w:rsidR="00000000" w:rsidDel="00000000" w:rsidP="00000000" w:rsidRDefault="00000000" w:rsidRPr="00000000" w14:paraId="000001B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4iies3tcqer" w:id="34"/>
      <w:bookmarkEnd w:id="3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1B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L1, L2, L3, AFTER_L3, D1, D2, D3, AFTER_D3, L4, REJECT }</w:t>
      </w:r>
    </w:p>
    <w:p w:rsidR="00000000" w:rsidDel="00000000" w:rsidP="00000000" w:rsidRDefault="00000000" w:rsidRPr="00000000" w14:paraId="000001B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e3segy5tayl" w:id="35"/>
      <w:bookmarkEnd w:id="3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1B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1B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12rljoedw2gd" w:id="36"/>
      <w:bookmarkEnd w:id="3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1B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F = { ACCEPT }  determinado al cierre: estado D3 → carro; estado L4 → moto.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np9w0jl1bm9b" w:id="37"/>
      <w:bookmarkEnd w:id="3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8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letras minúsculas incluidas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 opcional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AFTER_L3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indica moto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F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 antes de letra de moto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AFTER_D3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L4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cualquiera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hay caracteres extra</w:t>
            </w:r>
          </w:p>
        </w:tc>
      </w:tr>
    </w:tbl>
    <w:p w:rsidR="00000000" w:rsidDel="00000000" w:rsidP="00000000" w:rsidRDefault="00000000" w:rsidRPr="00000000" w14:paraId="0000021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1wf6rr8fce1p" w:id="38"/>
      <w:bookmarkEnd w:id="3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21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D3    → ACCEPT (placa de carro: LLLDDD)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L4    → ACCEPT (placa de moto:  LLLDDDL)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D1    → REJECT (faltan dos dígitos)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D2    → REJECT (falta un digito)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AFTER_D3 → REJECT (guión sin letra de moto)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Gungsuh" w:cs="Gungsuh" w:eastAsia="Gungsuh" w:hAnsi="Gungsuh"/>
          <w:rtl w:val="0"/>
        </w:rPr>
        <w:t xml:space="preserve">estado ∈ {L1, L2}  → REJECT (menos de tres letras)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L3       → REJECT (faltan los dígitos)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estado == AFTER_L3 → REJECT (guión al final sin dígitos)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89egq7cu0isj" w:id="39"/>
      <w:bookmarkEnd w:id="3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2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Mismo AFD para dos formatos: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estado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puede transitar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L4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(moto) o terminar ahí (carro). La distinción no requiere dos autómatas separados ni retroceso; se resuelve determinantemente al cierre mirando el estado final.</w:t>
      </w:r>
    </w:p>
    <w:p w:rsidR="00000000" w:rsidDel="00000000" w:rsidP="00000000" w:rsidRDefault="00000000" w:rsidRPr="00000000" w14:paraId="000002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letras minúsculas rechazan: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is_upper_letter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verifica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is_letter(s) AND "A" &lt;= s &lt;= "Z"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Una letra minúscula pasa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is_letter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pero falla el rango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A-Z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por lo que nunca genera una transición distinta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REJECT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Normalización sin guión: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guión es absorbido por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AFTER_L3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AFTER_D3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sin agregarse al arreglo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normalized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Al cierre,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"".join(normalized)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produce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ABC123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tanto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ABC123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ABC-123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2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Carro sin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Carro con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ABC-123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2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 sin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XYZ456A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Moto con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XYZ-456A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Letras minúsculas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abc123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2 letras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AB123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2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ABC12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Doble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ABC--123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 extra carro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ABC123X9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ABC123-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</w:tbl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cg3zd9b89yvs" w:id="40"/>
      <w:bookmarkEnd w:id="4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5. Validador de Contraseña Segura</w:t>
      </w:r>
    </w:p>
    <w:p w:rsidR="00000000" w:rsidDel="00000000" w:rsidP="00000000" w:rsidRDefault="00000000" w:rsidRPr="00000000" w14:paraId="00000241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rn8ic8ft0lub" w:id="41"/>
      <w:bookmarkEnd w:id="4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contraseñas con longitud mínima 8, al menos una letra mayúscula, una minúscula, un digito y un símbolo del conjunto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! @ # $ % &amp; * - _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Cualquier carácter fuera del alfabeto genera rechazo inmediato. La contraseña nunca se integra al scanner de texto libre.</w:t>
      </w:r>
    </w:p>
    <w:p w:rsidR="00000000" w:rsidDel="00000000" w:rsidP="00000000" w:rsidRDefault="00000000" w:rsidRPr="00000000" w14:paraId="00000243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q2287zbfr6ll" w:id="42"/>
      <w:bookmarkEnd w:id="4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Σ = { a-z } ∪ { A-Z } ∪ { 0-9 } ∪ { !, @, #, $, %, &amp;, *, -, _ 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u8yxwn5w0m8" w:id="43"/>
      <w:bookmarkEnd w:id="4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SCANNING, REJECT }</w:t>
      </w:r>
    </w:p>
    <w:p w:rsidR="00000000" w:rsidDel="00000000" w:rsidP="00000000" w:rsidRDefault="00000000" w:rsidRPr="00000000" w14:paraId="000002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SCANNING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es un estado aumentado con un vector de banderas y un contador de longitud. El estado efectivo es el producto cartesiano:</w:t>
      </w:r>
    </w:p>
    <w:p w:rsidR="00000000" w:rsidDel="00000000" w:rsidP="00000000" w:rsidRDefault="00000000" w:rsidRPr="00000000" w14:paraId="000002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SCANNING × {True,False}⁴ × ℕ</w:t>
      </w:r>
    </w:p>
    <w:p w:rsidR="00000000" w:rsidDel="00000000" w:rsidP="00000000" w:rsidRDefault="00000000" w:rsidRPr="00000000" w14:paraId="000002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ar4b6vapl9i3" w:id="44"/>
      <w:bookmarkEnd w:id="4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SCANNING  con  (length=0, has_upper=F, has_lower=F, has_digit=F, has_special=F)</w:t>
      </w:r>
    </w:p>
    <w:p w:rsidR="00000000" w:rsidDel="00000000" w:rsidP="00000000" w:rsidRDefault="00000000" w:rsidRPr="00000000" w14:paraId="0000024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urht7uyxmj1w" w:id="45"/>
      <w:bookmarkEnd w:id="4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cierre)</w:t>
      </w:r>
    </w:p>
    <w:p w:rsidR="00000000" w:rsidDel="00000000" w:rsidP="00000000" w:rsidRDefault="00000000" w:rsidRPr="00000000" w14:paraId="0000024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76wxvd9hzhy" w:id="46"/>
      <w:bookmarkEnd w:id="4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10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Efecto sobre banderas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has_upper = True; length +=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a-z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has_lower = True; length +=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0-9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has_digit = True; length +=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Gungsuh" w:cs="Gungsuh" w:eastAsia="Gungsuh" w:hAnsi="Gungsuh"/>
                <w:rtl w:val="0"/>
              </w:rPr>
              <w:t xml:space="preserve">símbolo ∈ Σ_especial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has_special = True; length +=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SCANNING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cualquier 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length += 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(inmediato)</w:t>
            </w:r>
          </w:p>
        </w:tc>
      </w:tr>
    </w:tbl>
    <w:p w:rsidR="00000000" w:rsidDel="00000000" w:rsidP="00000000" w:rsidRDefault="00000000" w:rsidRPr="00000000" w14:paraId="0000026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llpb08jis4ub" w:id="47"/>
      <w:bookmarkEnd w:id="4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26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si length &gt;= 8</w:t>
      </w:r>
    </w:p>
    <w:p w:rsidR="00000000" w:rsidDel="00000000" w:rsidP="00000000" w:rsidRDefault="00000000" w:rsidRPr="00000000" w14:paraId="000002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AND has_upper AND has_lower</w:t>
      </w:r>
    </w:p>
    <w:p w:rsidR="00000000" w:rsidDel="00000000" w:rsidP="00000000" w:rsidRDefault="00000000" w:rsidRPr="00000000" w14:paraId="000002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   AND has_digit AND has_special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            → REJECT  (con mensaje que lista condiciones fallidas)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q06kezckhpr3" w:id="48"/>
      <w:bookmarkEnd w:id="4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27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es un AFD aumentado y no un AFD puro: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AFD puro necesitaria estados separados para cada combinación posible de banderas. Con 4 banderas booleanas son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2⁴ = 16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combinaciones posibles. Combinado con un contador de longitud de hasta N caracteres, el número de estados sería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16 × 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Para N practico (ej. 128 chars max) son 2048 estados. El AFD aumentado con vector de banderas es equivalente pero notablemente más compacto para explicar en papel.</w:t>
      </w:r>
    </w:p>
    <w:p w:rsidR="00000000" w:rsidDel="00000000" w:rsidP="00000000" w:rsidRDefault="00000000" w:rsidRPr="00000000" w14:paraId="000002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el rechazo inmediato es correcto: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un símbolo fuera de Σ hace invalida la contraseña completa, independientemente de cuántos caracteres válidos haya antes o después. El modelo de bandera garantiza que un carácter invalido siempre produce REJECT sin necesidad de continuar el recorrido.</w:t>
      </w:r>
    </w:p>
    <w:p w:rsidR="00000000" w:rsidDel="00000000" w:rsidP="00000000" w:rsidRDefault="00000000" w:rsidRPr="00000000" w14:paraId="000002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normalized="" es correcto: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la contraseña no genera valor normalizado por razón de privacidad. El campo existe en ValidationResult por contrato de interfaz.</w:t>
      </w:r>
    </w:p>
    <w:p w:rsidR="00000000" w:rsidDel="00000000" w:rsidP="00000000" w:rsidRDefault="00000000" w:rsidRPr="00000000" w14:paraId="000002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9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A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chars exactos, todas banderas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Secure@1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mayúscula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secure@1abc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7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minúscula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SECURE@1ABC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SecurePass@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SecurePass1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Char fuera de alfabeto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Secure^1ab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^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no está en Σ)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7 chars, todas banderas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Abc@1zX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 (longitud)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8 chars sin banderas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abcdefgh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 (faltan 3 banderas)</w:t>
            </w:r>
          </w:p>
        </w:tc>
      </w:tr>
    </w:tbl>
    <w:p w:rsidR="00000000" w:rsidDel="00000000" w:rsidP="00000000" w:rsidRDefault="00000000" w:rsidRPr="00000000" w14:paraId="0000028B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rhwo2ip2p5t5" w:id="49"/>
      <w:bookmarkEnd w:id="4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6. Validador de URL</w:t>
      </w:r>
    </w:p>
    <w:p w:rsidR="00000000" w:rsidDel="00000000" w:rsidP="00000000" w:rsidRDefault="00000000" w:rsidRPr="00000000" w14:paraId="0000028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1611fbssfoew" w:id="50"/>
      <w:bookmarkEnd w:id="5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URLs con protocolo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seguidas de dominio con al menos un punto y ruta opcional. La URL puede incluir query string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?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 y fragmento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#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</w:t>
      </w:r>
    </w:p>
    <w:p w:rsidR="00000000" w:rsidDel="00000000" w:rsidP="00000000" w:rsidRDefault="00000000" w:rsidRPr="00000000" w14:paraId="0000028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cd8qnwujjvv6" w:id="51"/>
      <w:bookmarkEnd w:id="5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a-z, A-Z, 0-9, :, /, ., -, _, ?, =, &amp;, #, ~, %, +, @, h, H }</w:t>
      </w:r>
    </w:p>
    <w:p w:rsidR="00000000" w:rsidDel="00000000" w:rsidP="00000000" w:rsidRDefault="00000000" w:rsidRPr="00000000" w14:paraId="000002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protocolo se acepta en mayuscula o minuscula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HTTP://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http://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equivalentes).</w:t>
      </w:r>
    </w:p>
    <w:p w:rsidR="00000000" w:rsidDel="00000000" w:rsidP="00000000" w:rsidRDefault="00000000" w:rsidRPr="00000000" w14:paraId="00000292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gvfdfi22pbm0" w:id="52"/>
      <w:bookmarkEnd w:id="5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PROTO_H, PROTO_HT, PROTO_HTT, PROTO_HTTP, PROTO_HTTPS,</w:t>
      </w:r>
    </w:p>
    <w:p w:rsidR="00000000" w:rsidDel="00000000" w:rsidP="00000000" w:rsidRDefault="00000000" w:rsidRPr="00000000" w14:paraId="0000029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COLON, SLASH1, SLASH2, DOMAIN, DOMAIN_HYPHEN, DOMAIN_DOT,</w:t>
      </w:r>
    </w:p>
    <w:p w:rsidR="00000000" w:rsidDel="00000000" w:rsidP="00000000" w:rsidRDefault="00000000" w:rsidRPr="00000000" w14:paraId="000002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     PATH, REJECT }</w:t>
      </w:r>
    </w:p>
    <w:p w:rsidR="00000000" w:rsidDel="00000000" w:rsidP="00000000" w:rsidRDefault="00000000" w:rsidRPr="00000000" w14:paraId="00000298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l3420v8zgjwb" w:id="53"/>
      <w:bookmarkEnd w:id="5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29A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ik8ndwf03yal" w:id="54"/>
      <w:bookmarkEnd w:id="5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29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cierre)</w:t>
      </w:r>
    </w:p>
    <w:p w:rsidR="00000000" w:rsidDel="00000000" w:rsidP="00000000" w:rsidRDefault="00000000" w:rsidRPr="00000000" w14:paraId="0000029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c3zddx6wk90k" w:id="55"/>
      <w:bookmarkEnd w:id="5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1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9F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Nota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: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C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PROTO_HTTPS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COLON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SLASH2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E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si saw_domain_dot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?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o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2F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 not saw_domain_dot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guion al final de etiqueta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 o 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0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saw_domain_dot = True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DOMAIN_DOT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etiqueta vacía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carácter URL valido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PATH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1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</w:tbl>
    <w:p w:rsidR="00000000" w:rsidDel="00000000" w:rsidP="00000000" w:rsidRDefault="00000000" w:rsidRPr="00000000" w14:paraId="000003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u8lnqb5b5h96" w:id="56"/>
      <w:bookmarkEnd w:id="5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estado == DOMAIN AND saw_domain_dot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estado == PATH                     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               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ekh7nlib4uvw" w:id="57"/>
      <w:bookmarkEnd w:id="5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Protocolo lineal como cadena fija: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los estados </w:t>
      </w:r>
      <w:r w:rsidDel="00000000" w:rsidR="00000000" w:rsidRPr="00000000">
        <w:rPr>
          <w:rFonts w:ascii="Cardo" w:cs="Cardo" w:eastAsia="Cardo" w:hAnsi="Cardo"/>
          <w:color w:val="188038"/>
          <w:rtl w:val="0"/>
        </w:rPr>
        <w:t xml:space="preserve">PROTO_H → PROTO_HT → PROTO_HTT → PROTO_HTTP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son estados de prefijo que reconocen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caracter por caracter. No hay ramificación hasta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PROTO_HTTP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donde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lleva 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PROTO_HTTPS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confirma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http: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Este patrón es equivalente a un AFD que reconoce el lenguaje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(http|https)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</w:t>
      </w:r>
    </w:p>
    <w:p w:rsidR="00000000" w:rsidDel="00000000" w:rsidP="00000000" w:rsidRDefault="00000000" w:rsidRPr="00000000" w14:paraId="000003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Por que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rtl w:val="0"/>
        </w:rPr>
        <w:t xml:space="preserve">saw_domain_dot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 es necesario: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AFD no puede distinguir en el estado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si ya pasó por un punto o no. La variable booleana extiende el estado efectivo sin necesitar estados adicionales. Sin ella, habría que crear estados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DOMAIN_BEFORE_DOT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y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DOMAIN_AFTER_DOT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, lo que duplicaria parte del grafo.</w:t>
      </w:r>
    </w:p>
    <w:p w:rsidR="00000000" w:rsidDel="00000000" w:rsidP="00000000" w:rsidRDefault="00000000" w:rsidRPr="00000000" w14:paraId="000003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Normalizacion en scanner: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_try_url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aplica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.rstrip(".,!)")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al candidato antes de validarlo. Esto evita que puntuacion de oracion adyacente a la URL sea incluida en el patrón.</w:t>
      </w:r>
    </w:p>
    <w:p w:rsidR="00000000" w:rsidDel="00000000" w:rsidP="00000000" w:rsidRDefault="00000000" w:rsidRPr="00000000" w14:paraId="000003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D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E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2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 básico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http://example.com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https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https://example.com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ruta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https://example.com/path/to/page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query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https://example.com/search?q=hola&amp;lang=es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Con fragmento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https://example.com/page#section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Protocolo ftp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ftp://example.com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sin punto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http://example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guión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http://example-.com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Dominio punto inicial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http://.example.com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protocolo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example.com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</w:tbl>
    <w:p w:rsidR="00000000" w:rsidDel="00000000" w:rsidP="00000000" w:rsidRDefault="00000000" w:rsidRPr="00000000" w14:paraId="0000034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4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rxkuf96845rf" w:id="58"/>
      <w:bookmarkEnd w:id="5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7. Validador de NIT</w:t>
      </w:r>
    </w:p>
    <w:p w:rsidR="00000000" w:rsidDel="00000000" w:rsidP="00000000" w:rsidRDefault="00000000" w:rsidRPr="00000000" w14:paraId="00000345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qcm3vh4rm444" w:id="59"/>
      <w:bookmarkEnd w:id="5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346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Acepta Números de Identificación Tributaria (NIT) colombianos con el formato exacto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NNN.NNN.NNN-D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: tres grupos de tres dígitos separados por punto, seguidos de guion y un digito verificador.</w:t>
      </w:r>
    </w:p>
    <w:p w:rsidR="00000000" w:rsidDel="00000000" w:rsidP="00000000" w:rsidRDefault="00000000" w:rsidRPr="00000000" w14:paraId="00000347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ki38eerltwk4" w:id="60"/>
      <w:bookmarkEnd w:id="6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Alfabeto</w:t>
      </w:r>
    </w:p>
    <w:p w:rsidR="00000000" w:rsidDel="00000000" w:rsidP="00000000" w:rsidRDefault="00000000" w:rsidRPr="00000000" w14:paraId="00000348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Σ = { 0, 1, 2, 3, 4, 5, 6, 7, 8, 9, ., - }</w:t>
      </w:r>
    </w:p>
    <w:p w:rsidR="00000000" w:rsidDel="00000000" w:rsidP="00000000" w:rsidRDefault="00000000" w:rsidRPr="00000000" w14:paraId="0000034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47okbbt0upm" w:id="61"/>
      <w:bookmarkEnd w:id="6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</w:t>
      </w:r>
    </w:p>
    <w:p w:rsidR="00000000" w:rsidDel="00000000" w:rsidP="00000000" w:rsidRDefault="00000000" w:rsidRPr="00000000" w14:paraId="0000034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 = { START, D1, D2, D3, DOT1, D4, D5, D6, DOT2, D7, D8, D9, HYPHEN, CHECK, REJECT }</w:t>
      </w:r>
    </w:p>
    <w:p w:rsidR="00000000" w:rsidDel="00000000" w:rsidP="00000000" w:rsidRDefault="00000000" w:rsidRPr="00000000" w14:paraId="0000034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h1a4y38a5nq1" w:id="62"/>
      <w:bookmarkEnd w:id="62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 inicial</w:t>
      </w:r>
    </w:p>
    <w:p w:rsidR="00000000" w:rsidDel="00000000" w:rsidP="00000000" w:rsidRDefault="00000000" w:rsidRPr="00000000" w14:paraId="0000034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q₀ = START</w:t>
      </w:r>
    </w:p>
    <w:p w:rsidR="00000000" w:rsidDel="00000000" w:rsidP="00000000" w:rsidRDefault="00000000" w:rsidRPr="00000000" w14:paraId="0000034D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mhcpfzr6zz9x" w:id="63"/>
      <w:bookmarkEnd w:id="63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Estados de aceptación</w:t>
      </w:r>
    </w:p>
    <w:p w:rsidR="00000000" w:rsidDel="00000000" w:rsidP="00000000" w:rsidRDefault="00000000" w:rsidRPr="00000000" w14:paraId="0000034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 = { ACCEPT }  (estado virtual determinado al cierre cuando estado == CHECK)</w:t>
      </w:r>
    </w:p>
    <w:p w:rsidR="00000000" w:rsidDel="00000000" w:rsidP="00000000" w:rsidRDefault="00000000" w:rsidRPr="00000000" w14:paraId="0000034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zczcdaj86pti" w:id="64"/>
      <w:bookmarkEnd w:id="64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Funcion de transicion δ — tabla completa</w:t>
      </w:r>
    </w:p>
    <w:tbl>
      <w:tblPr>
        <w:tblStyle w:val="Table1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actual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Símbolo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Estado siguiente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Posición en NNN.NNN.NNN-D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primer dígito del grupo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START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5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segundo dígito del grupo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tercer dígito del grupo 1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6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primer separador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primer dígito del grupo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7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segundo dígito del grupo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tercer dígito del grupo 2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8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segundo separador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primer dígito del grupo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DOT2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9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segundo dígito del grupo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D7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tercer dígito del grupo 3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A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 del dígito verificador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D9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 verificador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HYPHEN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otro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—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CHECK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cualquiera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REJECT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B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no se permiten caracteres extra</w:t>
            </w:r>
          </w:p>
        </w:tc>
      </w:tr>
    </w:tbl>
    <w:p w:rsidR="00000000" w:rsidDel="00000000" w:rsidP="00000000" w:rsidRDefault="00000000" w:rsidRPr="00000000" w14:paraId="000003C0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531ypq1w8df8" w:id="65"/>
      <w:bookmarkEnd w:id="65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Condiciones de cierre</w:t>
      </w:r>
    </w:p>
    <w:p w:rsidR="00000000" w:rsidDel="00000000" w:rsidP="00000000" w:rsidRDefault="00000000" w:rsidRPr="00000000" w14:paraId="000003C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si estado == CHECK → ACCEPT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3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Cardo" w:cs="Cardo" w:eastAsia="Cardo" w:hAnsi="Cardo"/>
          <w:rtl w:val="0"/>
        </w:rPr>
        <w:t xml:space="preserve">en cualquier otro caso → REJECT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4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h4s4wpbfjqoi" w:id="66"/>
      <w:bookmarkEnd w:id="66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Justificación formal</w:t>
      </w:r>
    </w:p>
    <w:p w:rsidR="00000000" w:rsidDel="00000000" w:rsidP="00000000" w:rsidRDefault="00000000" w:rsidRPr="00000000" w14:paraId="000003C5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AFD puro lineal: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NIT tiene exactamente 13 caracteres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NNN.NNN.NNN-D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). El camino de aceptación es una secuencia lineal de 13 transiciones sin ramificación. Cada estado acepta exactamente un tipo de símbolo (digito, punto o guión) en su posición. El grafo tiene forma de cadena (chain) sin bucles ni estados con múltiples transiciones válidas.</w:t>
      </w:r>
    </w:p>
    <w:p w:rsidR="00000000" w:rsidDel="00000000" w:rsidP="00000000" w:rsidRDefault="00000000" w:rsidRPr="00000000" w14:paraId="000003C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Normalización sin separadores: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arreglo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digits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solo acumula los 10 dígitos reales (9 del NIT + 1 verificador). La cadena normalizada es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"".join(digits)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= secuencia pura de digitos, útil para procesamiento posterior.</w:t>
      </w:r>
    </w:p>
    <w:p w:rsidR="00000000" w:rsidDel="00000000" w:rsidP="00000000" w:rsidRDefault="00000000" w:rsidRPr="00000000" w14:paraId="000003C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9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Ambigüedad con otros patrones en el scanner: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el NIT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NNN.NNN.NNN-D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como separador, mientras que el teléfono nunca se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.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El email necesita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@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La fecha usa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/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. No hay colisión entre patrones: el scanner intenta en orden `fecha &gt; email &gt; url &gt; teléfono</w:t>
      </w:r>
    </w:p>
    <w:p w:rsidR="00000000" w:rsidDel="00000000" w:rsidP="00000000" w:rsidRDefault="00000000" w:rsidRPr="00000000" w14:paraId="000003C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B">
      <w:pPr>
        <w:ind w:left="600" w:right="600" w:firstLine="0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nit &gt; placa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rtl w:val="0"/>
        </w:rPr>
        <w:t xml:space="preserve">y el NIT solo es aceptado cuando el formato completo</w:t>
      </w: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NNN.NNN.NNN-D` está presente.</w:t>
      </w:r>
    </w:p>
    <w:p w:rsidR="00000000" w:rsidDel="00000000" w:rsidP="00000000" w:rsidRDefault="00000000" w:rsidRPr="00000000" w14:paraId="000003C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 </w:t>
      </w:r>
    </w:p>
    <w:p w:rsidR="00000000" w:rsidDel="00000000" w:rsidP="00000000" w:rsidRDefault="00000000" w:rsidRPr="00000000" w14:paraId="000003CD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CF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0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1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Cobertura de tests: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Regla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4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Test que la verifica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Formato válido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900.123.456-7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aceptado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puntos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900123456-7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Sin guión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900.123.4567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un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Letras en grupo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9AB.123.456-7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DF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Separador incorrecto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0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900-123-456-7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1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Caracteres extra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2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900.123.456-7X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Grupo de 2 dígitos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90.123.456-7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Dos dígitos verificadores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E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900.123.456-77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rechazado</w:t>
            </w:r>
          </w:p>
        </w:tc>
      </w:tr>
    </w:tbl>
    <w:p w:rsidR="00000000" w:rsidDel="00000000" w:rsidP="00000000" w:rsidRDefault="00000000" w:rsidRPr="00000000" w14:paraId="000003E7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8">
      <w:pPr>
        <w:pStyle w:val="Heading2"/>
        <w:rPr>
          <w:rFonts w:ascii="Times New Roman" w:cs="Times New Roman" w:eastAsia="Times New Roman" w:hAnsi="Times New Roman"/>
        </w:rPr>
      </w:pPr>
      <w:bookmarkStart w:colFirst="0" w:colLast="0" w:name="_heading=h.9epwnq7izadl" w:id="67"/>
      <w:bookmarkEnd w:id="67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8. Scanner de texto libre</w:t>
      </w:r>
    </w:p>
    <w:p w:rsidR="00000000" w:rsidDel="00000000" w:rsidP="00000000" w:rsidRDefault="00000000" w:rsidRPr="00000000" w14:paraId="000003E9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pzvw34a84t8t" w:id="68"/>
      <w:bookmarkEnd w:id="68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Descripción</w:t>
      </w:r>
    </w:p>
    <w:p w:rsidR="00000000" w:rsidDel="00000000" w:rsidP="00000000" w:rsidRDefault="00000000" w:rsidRPr="00000000" w14:paraId="000003EA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El scanner recorre el texto caracter por caracter, sin expresiones regulares, intentando cada patrón desde la posición actual en orden de prioridad. Si un patrón es aceptado, registra la coincidencia y avanza al siguiente carácter después de la coincidencia.</w:t>
      </w:r>
    </w:p>
    <w:p w:rsidR="00000000" w:rsidDel="00000000" w:rsidP="00000000" w:rsidRDefault="00000000" w:rsidRPr="00000000" w14:paraId="000003EB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o5x94epowb53" w:id="69"/>
      <w:bookmarkEnd w:id="69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Orden de prioridad</w:t>
      </w:r>
    </w:p>
    <w:p w:rsidR="00000000" w:rsidDel="00000000" w:rsidP="00000000" w:rsidRDefault="00000000" w:rsidRPr="00000000" w14:paraId="000003EC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fecha &gt; email &gt; url &gt; teléfono &gt; nit &gt; placa</w:t>
      </w:r>
    </w:p>
    <w:p w:rsidR="00000000" w:rsidDel="00000000" w:rsidP="00000000" w:rsidRDefault="00000000" w:rsidRPr="00000000" w14:paraId="000003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rPr>
          <w:rFonts w:ascii="Times New Roman" w:cs="Times New Roman" w:eastAsia="Times New Roman" w:hAnsi="Times New Roman"/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F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rtl w:val="0"/>
        </w:rPr>
        <w:t xml:space="preserve">Justificación del orden: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Por que tiene esta prioridad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fecha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Formato fijo de 10 chars con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sin ambigüedad con otros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@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identificable antes que URL o teléfono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Requiere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http(s)://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— empieza con letra, viene después de email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teléfono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con separadores — más común que NIT en texto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C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Dígitos con puntos y guion — formato menos frecuente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D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placa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3FE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Solo letras mayúsculas — no conflictiva con ninguno anterior</w:t>
            </w:r>
          </w:p>
        </w:tc>
      </w:tr>
    </w:tbl>
    <w:p w:rsidR="00000000" w:rsidDel="00000000" w:rsidP="00000000" w:rsidRDefault="00000000" w:rsidRPr="00000000" w14:paraId="000003FF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hzs39ak1v9wd" w:id="70"/>
      <w:bookmarkEnd w:id="70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Limpieza de candidatos</w:t>
      </w:r>
    </w:p>
    <w:tbl>
      <w:tblPr>
        <w:tblStyle w:val="Table17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0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Patrón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Carácter eliminado al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rtl w:val="0"/>
              </w:rPr>
              <w:t xml:space="preserve">Justificación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3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email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4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5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Punto de oracion nunca es parte válida del TLD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6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url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7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.,!)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finales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8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Puntuación de oracion adyacente a la URL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9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nit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A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rtl w:val="0"/>
              </w:rPr>
              <w:t xml:space="preserve">.</w:t>
            </w: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 final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40B">
            <w:pPr>
              <w:jc w:val="left"/>
              <w:rPr>
                <w:rFonts w:ascii="Times New Roman" w:cs="Times New Roman" w:eastAsia="Times New Roman" w:hAnsi="Times New Roman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rtl w:val="0"/>
              </w:rPr>
              <w:t xml:space="preserve">Un NIT nunca termina en punto</w:t>
            </w:r>
          </w:p>
        </w:tc>
      </w:tr>
    </w:tbl>
    <w:p w:rsidR="00000000" w:rsidDel="00000000" w:rsidP="00000000" w:rsidRDefault="00000000" w:rsidRPr="00000000" w14:paraId="0000040C">
      <w:pPr>
        <w:pStyle w:val="Heading3"/>
        <w:rPr>
          <w:rFonts w:ascii="Times New Roman" w:cs="Times New Roman" w:eastAsia="Times New Roman" w:hAnsi="Times New Roman"/>
        </w:rPr>
      </w:pPr>
      <w:bookmarkStart w:colFirst="0" w:colLast="0" w:name="_heading=h.e6p632al0pys" w:id="71"/>
      <w:bookmarkEnd w:id="71"/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Contraseña excluida del scanner</w:t>
      </w:r>
    </w:p>
    <w:p w:rsidR="00000000" w:rsidDel="00000000" w:rsidP="00000000" w:rsidRDefault="00000000" w:rsidRPr="00000000" w14:paraId="0000040D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Fonts w:ascii="Times New Roman" w:cs="Times New Roman" w:eastAsia="Times New Roman" w:hAnsi="Times New Roman"/>
          <w:rtl w:val="0"/>
        </w:rPr>
        <w:t xml:space="preserve">La contraseña no tiene delimitadores naturales en texto libre. Cualquier secuencia de 8+ caracteres podría ser interpretada como contraseña, generando falsos positivos masivos. Se valida exclusivamente en los formularios.</w:t>
      </w:r>
    </w:p>
    <w:p w:rsidR="00000000" w:rsidDel="00000000" w:rsidP="00000000" w:rsidRDefault="00000000" w:rsidRPr="00000000" w14:paraId="0000040E">
      <w:pPr>
        <w:rPr>
          <w:rFonts w:ascii="Times New Roman" w:cs="Times New Roman" w:eastAsia="Times New Roman" w:hAnsi="Times New Roman"/>
        </w:rPr>
      </w:pPr>
      <w:r w:rsidDel="00000000" w:rsidR="00000000" w:rsidRPr="00000000">
        <w:rPr>
          <w:rtl w:val="0"/>
        </w:rPr>
      </w:r>
    </w:p>
    <w:sectPr>
      <w:headerReference r:id="rId8" w:type="first"/>
      <w:footerReference r:id="rId9" w:type="default"/>
      <w:footerReference r:id="rId10" w:type="first"/>
      <w:pgSz w:h="15840" w:w="12240" w:orient="portrait"/>
      <w:pgMar w:bottom="1440" w:top="1440" w:left="1440" w:right="1440" w:header="0" w:footer="720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  <w:font w:name="Arial Unicode MS"/>
  <w:font w:name="Card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</w:font>
  <w:font w:name="Caudex">
    <w:embedRegular w:fontKey="{00000000-0000-0000-0000-000000000000}" r:id="rId4" w:subsetted="0"/>
    <w:embedBold w:fontKey="{00000000-0000-0000-0000-000000000000}" r:id="rId5" w:subsetted="0"/>
    <w:embedItalic w:fontKey="{00000000-0000-0000-0000-000000000000}" r:id="rId6" w:subsetted="0"/>
    <w:embedBoldItalic w:fontKey="{00000000-0000-0000-0000-000000000000}" r:id="rId7" w:subsetted="0"/>
  </w:font>
  <w:font w:name="Arimo">
    <w:embedRegular w:fontKey="{00000000-0000-0000-0000-000000000000}" r:id="rId8" w:subsetted="0"/>
    <w:embedBold w:fontKey="{00000000-0000-0000-0000-000000000000}" r:id="rId9" w:subsetted="0"/>
    <w:embedItalic w:fontKey="{00000000-0000-0000-0000-000000000000}" r:id="rId10" w:subsetted="0"/>
    <w:embedBoldItalic w:fontKey="{00000000-0000-0000-0000-000000000000}" r:id="rId11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0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-938211</wp:posOffset>
          </wp:positionH>
          <wp:positionV relativeFrom="paragraph">
            <wp:posOffset>-66673</wp:posOffset>
          </wp:positionV>
          <wp:extent cx="7817325" cy="1031275"/>
          <wp:effectExtent b="0" l="0" r="0" t="0"/>
          <wp:wrapNone/>
          <wp:docPr id="2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7817325" cy="1031275"/>
                  </a:xfrm>
                  <a:prstGeom prst="rect"/>
                  <a:ln/>
                </pic:spPr>
              </pic:pic>
            </a:graphicData>
          </a:graphic>
        </wp:anchor>
      </w:drawing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11">
    <w:pPr>
      <w:rPr/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40F">
    <w:pPr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1" distB="0" distT="0" distL="0" distR="0" hidden="0" layoutInCell="1" locked="0" relativeHeight="0" simplePos="0">
          <wp:simplePos x="0" y="0"/>
          <wp:positionH relativeFrom="column">
            <wp:posOffset>-1019172</wp:posOffset>
          </wp:positionH>
          <wp:positionV relativeFrom="paragraph">
            <wp:posOffset>-66673</wp:posOffset>
          </wp:positionV>
          <wp:extent cx="7929563" cy="12706350"/>
          <wp:effectExtent b="0" l="0" r="0" t="0"/>
          <wp:wrapNone/>
          <wp:docPr id="1" name="image2.png"/>
          <a:graphic>
            <a:graphicData uri="http://schemas.openxmlformats.org/drawingml/2006/picture">
              <pic:pic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 b="-750" l="0" r="0" t="750"/>
                  <a:stretch>
                    <a:fillRect/>
                  </a:stretch>
                </pic:blipFill>
                <pic:spPr>
                  <a:xfrm>
                    <a:off x="0" y="0"/>
                    <a:ext cx="7929563" cy="127063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</w:tblPr>
  </w:style>
  <w:style w:type="table" w:styleId="Table7">
    <w:basedOn w:val="TableNormal"/>
    <w:tblPr>
      <w:tblStyleRowBandSize w:val="1"/>
      <w:tblStyleColBandSize w:val="1"/>
    </w:tblPr>
  </w:style>
  <w:style w:type="table" w:styleId="Table8">
    <w:basedOn w:val="TableNormal"/>
    <w:tblPr>
      <w:tblStyleRowBandSize w:val="1"/>
      <w:tblStyleColBandSize w:val="1"/>
    </w:tblPr>
  </w:style>
  <w:style w:type="table" w:styleId="Table9">
    <w:basedOn w:val="TableNormal"/>
    <w:tblPr>
      <w:tblStyleRowBandSize w:val="1"/>
      <w:tblStyleColBandSize w:val="1"/>
    </w:tblPr>
  </w:style>
  <w:style w:type="table" w:styleId="Table10">
    <w:basedOn w:val="TableNormal"/>
    <w:tblPr>
      <w:tblStyleRowBandSize w:val="1"/>
      <w:tblStyleColBandSize w:val="1"/>
    </w:tblPr>
  </w:style>
  <w:style w:type="table" w:styleId="Table11">
    <w:basedOn w:val="TableNormal"/>
    <w:tblPr>
      <w:tblStyleRowBandSize w:val="1"/>
      <w:tblStyleColBandSize w:val="1"/>
    </w:tblPr>
  </w:style>
  <w:style w:type="table" w:styleId="Table12">
    <w:basedOn w:val="TableNormal"/>
    <w:tblPr>
      <w:tblStyleRowBandSize w:val="1"/>
      <w:tblStyleColBandSize w:val="1"/>
    </w:tblPr>
  </w:style>
  <w:style w:type="table" w:styleId="Table13">
    <w:basedOn w:val="TableNormal"/>
    <w:tblPr>
      <w:tblStyleRowBandSize w:val="1"/>
      <w:tblStyleColBandSize w:val="1"/>
    </w:tblPr>
  </w:style>
  <w:style w:type="table" w:styleId="Table14">
    <w:basedOn w:val="TableNormal"/>
    <w:tblPr>
      <w:tblStyleRowBandSize w:val="1"/>
      <w:tblStyleColBandSize w:val="1"/>
    </w:tblPr>
  </w:style>
  <w:style w:type="table" w:styleId="Table15">
    <w:basedOn w:val="TableNormal"/>
    <w:tblPr>
      <w:tblStyleRowBandSize w:val="1"/>
      <w:tblStyleColBandSize w:val="1"/>
    </w:tblPr>
  </w:style>
  <w:style w:type="table" w:styleId="Table16">
    <w:basedOn w:val="TableNormal"/>
    <w:tblPr>
      <w:tblStyleRowBandSize w:val="1"/>
      <w:tblStyleColBandSize w:val="1"/>
    </w:tblPr>
  </w:style>
  <w:style w:type="table" w:styleId="Table17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footer" Target="footer2.xml"/><Relationship Id="rId9" Type="http://schemas.openxmlformats.org/officeDocument/2006/relationships/footer" Target="footer1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3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rdo-regular.ttf"/><Relationship Id="rId2" Type="http://schemas.openxmlformats.org/officeDocument/2006/relationships/font" Target="fonts/Cardo-bold.ttf"/><Relationship Id="rId3" Type="http://schemas.openxmlformats.org/officeDocument/2006/relationships/font" Target="fonts/Cardo-italic.ttf"/><Relationship Id="rId4" Type="http://schemas.openxmlformats.org/officeDocument/2006/relationships/font" Target="fonts/Caudex-regular.ttf"/><Relationship Id="rId11" Type="http://schemas.openxmlformats.org/officeDocument/2006/relationships/font" Target="fonts/Arimo-boldItalic.ttf"/><Relationship Id="rId10" Type="http://schemas.openxmlformats.org/officeDocument/2006/relationships/font" Target="fonts/Arimo-italic.ttf"/><Relationship Id="rId9" Type="http://schemas.openxmlformats.org/officeDocument/2006/relationships/font" Target="fonts/Arimo-bold.ttf"/><Relationship Id="rId5" Type="http://schemas.openxmlformats.org/officeDocument/2006/relationships/font" Target="fonts/Caudex-bold.ttf"/><Relationship Id="rId6" Type="http://schemas.openxmlformats.org/officeDocument/2006/relationships/font" Target="fonts/Caudex-italic.ttf"/><Relationship Id="rId7" Type="http://schemas.openxmlformats.org/officeDocument/2006/relationships/font" Target="fonts/Caudex-boldItalic.ttf"/><Relationship Id="rId8" Type="http://schemas.openxmlformats.org/officeDocument/2006/relationships/font" Target="fonts/Arimo-regular.ttf"/></Relationships>
</file>

<file path=word/_rels/foot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u4jplj3/YJ9vvatvq6H/TtZMq5Q==">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