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color w:val="7A1F2B"/>
          <w:sz w:val="34"/>
          <w:szCs w:val="34"/>
        </w:rPr>
        <w:t xml:space="preserve">SỔ TAY NGHIỆP VỤ BÁN HÀNG</w:t>
      </w:r>
    </w:p>
    <w:p>
      <w:pPr>
        <w:spacing w:after="40" w:before="0" w:line="276"/>
        <w:jc w:val="center"/>
      </w:pPr>
      <w:r>
        <w:rPr>
          <w:rFonts w:ascii="Times New Roman" w:cs="Times New Roman" w:eastAsia="Times New Roman" w:hAnsi="Times New Roman"/>
          <w:b/>
          <w:bCs/>
          <w:color w:val="4A4A4A"/>
          <w:sz w:val="24"/>
          <w:szCs w:val="24"/>
        </w:rPr>
        <w:t xml:space="preserve">SALES OPERATIONS HANDBOOK</w:t>
      </w:r>
    </w:p>
    <w:p>
      <w:pPr>
        <w:spacing w:after="40" w:before="0" w:line="276"/>
        <w:jc w:val="center"/>
      </w:pPr>
      <w:r>
        <w:rPr>
          <w:rFonts w:ascii="Times New Roman" w:cs="Times New Roman" w:eastAsia="Times New Roman" w:hAnsi="Times New Roman"/>
          <w:i/>
          <w:iCs/>
          <w:color w:val="4A4A4A"/>
          <w:sz w:val="20"/>
          <w:szCs w:val="20"/>
        </w:rPr>
        <w:t xml:space="preserve">Công ty Cổ phần Thương mại Thắng Ân — nhập khẩu, phân phối HoReCa &amp; GT  ·  Import and HoReCa &amp; GT distribution</w:t>
      </w:r>
    </w:p>
    <w:p>
      <w:pPr>
        <w:spacing w:after="200" w:before="0" w:line="276"/>
        <w:jc w:val="center"/>
      </w:pPr>
      <w:r>
        <w:rPr>
          <w:rFonts w:ascii="Times New Roman" w:cs="Times New Roman" w:eastAsia="Times New Roman" w:hAnsi="Times New Roman"/>
          <w:color w:val="1F1F1F"/>
          <w:sz w:val="20"/>
          <w:szCs w:val="20"/>
        </w:rPr>
        <w:t xml:space="preserve">Mã / Code: ST-TA.01   ·   Phiên bản / Version 2026.10   ·   Hướng dẫn thực hiện QT-BH.01 và QT-BH.03</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Sổ tay dành riêng cho hoạt động của Thắng Ân: bán buôn HoReCa &amp; GT, công nợ, ký gửi, tủ rượu, rượu nhãn riêng độc quyền và bán hàng nội bộ cho Ly’s Cellars. Mỗi nghiệp vụ là một thẻ: khi nào áp dụng, ai làm gì, trong bao lâu, dùng mẫu nào. Khi có khác biệt, QT-BH.01, QT-BH.03 và hợp đồng đã ký được ưu tiên. Nghiệp vụ bán lẻ và khách doanh nghiệp, ngân hàng thuộc Ly’s Cellars — xem ST-LC.01.</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This handbook covers Thắng Ân only: HoReCa &amp; GT wholesale, credit, consignment, chillers, exclusive private-label wine and intercompany sales to Ly’s Cellars. Each operation is a card: when it applies, who does what, how fast, which form. Where they differ, QT-BH.01, QT-BH.03 and the signed contracts prevail. Retail, corporate and bank sales belong to Ly’s Cellars — see ST-LC.01.</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0.1 THẮNG ÂN</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COMPANY PROFILE</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Pháp nhân / Entity</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Công ty Cổ phần Thương mại Thắng Ân — MST 0109579480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Kênh / Channels</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HoReCa &amp; GT (nhà hàng, khách sạn, bar, đại lý); bán nội bộ cho Ly’s Cellars theo giá nội bộ CEO duyệt</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Hệ thống · kho / System · stock</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CRM · kho Thanh Trì, kho Giang Văn Minh; phần mềm kế toán riêng</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Giá / Price basis</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Bảng giá Thắng Ân — giá CHƯA gồm VAT, độc lập với Bảng giá Ly’s Cellars; áp dụng cùng Phụ lục 01 Cơ chế giá, BM-BH.11, BM-KG.02, BM-BH.23, HĐ-NR.01</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Tài khoản nhận tiền / Receiving account</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555 888 6666 — Vietcombank, CN Ba Đình — Công ty Cổ phần Thương mại Thắng Ân</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Hợp đồng · mẫu / Contracts · forms</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BM-BH.10 (+PL01), BM-BH.11, BM-KG.02, BM-KG.03, BM-KG.04, BM-BH.17, BM-BH.23; số TA-[năm]-[stt]-[mã KH]</w:t>
            </w:r>
          </w:p>
          <w:p>
            <w:pPr>
              <w:spacing w:after="20" w:before="20" w:line="260"/>
              <w:jc w:val="left"/>
            </w:pPr>
            <w:r>
              <w:rPr>
                <w:rFonts w:ascii="Times New Roman" w:cs="Times New Roman" w:eastAsia="Times New Roman" w:hAnsi="Times New Roman"/>
                <w:color w:val="1F1F1F"/>
                <w:sz w:val="21"/>
                <w:szCs w:val="21"/>
              </w:rPr>
              <w:t xml:space="preserve">Nhãn riêng: HĐ-NR.01, BM-NR.01 – BM-NR.08; số TA-NR-[năm]-[stt]-[mã KH]</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0.2</w:t>
            </w:r>
            <w:r>
              <w:rPr>
                <w:rFonts w:ascii="Times New Roman" w:cs="Times New Roman" w:eastAsia="Times New Roman" w:hAnsi="Times New Roman"/>
                <w:b/>
                <w:bCs/>
                <w:color w:val="7A1F2B"/>
                <w:sz w:val="22"/>
                <w:szCs w:val="22"/>
              </w:rPr>
              <w:t xml:space="preserve"> NGUYÊN TẮC VÀNG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0.2</w:t>
            </w:r>
            <w:r>
              <w:rPr>
                <w:rFonts w:ascii="Times New Roman" w:cs="Times New Roman" w:eastAsia="Times New Roman" w:hAnsi="Times New Roman"/>
                <w:b/>
                <w:bCs/>
                <w:color w:val="7A1F2B"/>
                <w:sz w:val="22"/>
                <w:szCs w:val="22"/>
              </w:rPr>
              <w:t xml:space="preserve"> GOLDEN RULES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Không có đơn CRM đã xác nhận — không xuất kho.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confirmed CRM order — no stock leaves.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Khách không công nợ: chưa có tiền — chưa giao hàng.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Non-credit customers: no payment — no delivery.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Giá chỉ theo Bảng giá Thắng Ân và Cơ chế giá đã ký; ngoại lệ duyệt TRƯỚC khi xuất (BM-BH.17).</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Prices follow the Thang An Horeca Price List and signed Pricing Terms; exceptions approved BEFORE dispatch (BM-BH.17).</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w:t>
            </w:r>
            <w:r>
              <w:rPr>
                <w:rFonts w:ascii="Times New Roman" w:cs="Times New Roman" w:eastAsia="Times New Roman" w:hAnsi="Times New Roman"/>
                <w:color w:val="1F1F1F"/>
                <w:sz w:val="22"/>
                <w:szCs w:val="22"/>
              </w:rPr>
              <w:t xml:space="preserve"> Mọi giá báo khách ghi rõ “chưa gồm VAT”.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Every price quoted states “excluding VAT”.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w:t>
            </w:r>
            <w:r>
              <w:rPr>
                <w:rFonts w:ascii="Times New Roman" w:cs="Times New Roman" w:eastAsia="Times New Roman" w:hAnsi="Times New Roman"/>
                <w:color w:val="1F1F1F"/>
                <w:sz w:val="22"/>
                <w:szCs w:val="22"/>
              </w:rPr>
              <w:t xml:space="preserve"> Tiền không đi qua người lên đơn; tiền mặt nộp thẳng Kế toán trong ngày; tiền Thắng Ân không gộp với Ly’s Cellars.</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Cash never passes through the order taker; cash goes straight to the Accountant the same day; Thắng Ân cash is never mixed with Ly’s Cellars.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w:t>
            </w:r>
            <w:r>
              <w:rPr>
                <w:rFonts w:ascii="Times New Roman" w:cs="Times New Roman" w:eastAsia="Times New Roman" w:hAnsi="Times New Roman"/>
                <w:color w:val="1F1F1F"/>
                <w:sz w:val="22"/>
                <w:szCs w:val="22"/>
              </w:rPr>
              <w:t xml:space="preserve"> Hoá đơn lập đúng ngày giao (ký gửi: ngày ký biên bản kiểm kê).</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Invoices are dated on delivery (consignment: count-record date).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w:t>
            </w:r>
            <w:r>
              <w:rPr>
                <w:rFonts w:ascii="Times New Roman" w:cs="Times New Roman" w:eastAsia="Times New Roman" w:hAnsi="Times New Roman"/>
                <w:color w:val="1F1F1F"/>
                <w:sz w:val="22"/>
                <w:szCs w:val="22"/>
              </w:rPr>
              <w:t xml:space="preserve"> Hàng chưa thanh toán, hàng ký gửi, tủ rượu, POSM là tài sản Thắng Ân đến khi thu đủ tiền hoặc thu hồi.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Unpaid goods, consigned stock, chillers and POSM remain Thắng Ân property until paid or recovered.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w:t>
            </w:r>
            <w:r>
              <w:rPr>
                <w:rFonts w:ascii="Times New Roman" w:cs="Times New Roman" w:eastAsia="Times New Roman" w:hAnsi="Times New Roman"/>
                <w:color w:val="1F1F1F"/>
                <w:sz w:val="22"/>
                <w:szCs w:val="22"/>
              </w:rPr>
              <w:t xml:space="preserve"> Mọi giao nhận có chữ ký hoặc ảnh trên nhóm; không xác nhận bằng lời. Không ghi giá vốn, biên lợi nhuận trên phiếu, tin nhắn.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Every handover is signed or photographed in the group; nothing verbal. Never put cost or margin on forms or messages.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w:t>
            </w:r>
            <w:r>
              <w:rPr>
                <w:rFonts w:ascii="Times New Roman" w:cs="Times New Roman" w:eastAsia="Times New Roman" w:hAnsi="Times New Roman"/>
                <w:color w:val="1F1F1F"/>
                <w:sz w:val="22"/>
                <w:szCs w:val="22"/>
              </w:rPr>
              <w:t xml:space="preserve"> Nhãn riêng: chưa đủ Đợt 1 và nhãn chưa duyệt — không đặt hàng nhà sản xuất; chưa đủ Đợt 2 — không giao hàng; chỉ nhận chuyển khoản vào tài khoản công ty.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Private label: no Instalment 1 and approved label — no Producer order; no Instalment 2 — no delivery; payment by bank transfer to the company account only.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0.3</w:t>
            </w:r>
            <w:r>
              <w:rPr>
                <w:rFonts w:ascii="Times New Roman" w:cs="Times New Roman" w:eastAsia="Times New Roman" w:hAnsi="Times New Roman"/>
                <w:b/>
                <w:bCs/>
                <w:color w:val="7A1F2B"/>
                <w:sz w:val="22"/>
                <w:szCs w:val="22"/>
              </w:rPr>
              <w:t xml:space="preserve"> TÔI CẦN LÀM GÌ?</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0.3</w:t>
            </w:r>
            <w:r>
              <w:rPr>
                <w:rFonts w:ascii="Times New Roman" w:cs="Times New Roman" w:eastAsia="Times New Roman" w:hAnsi="Times New Roman"/>
                <w:b/>
                <w:bCs/>
                <w:color w:val="7A1F2B"/>
                <w:sz w:val="22"/>
                <w:szCs w:val="22"/>
              </w:rPr>
              <w:t xml:space="preserve"> WHAT DO I NEED TO DO?</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54"/>
        <w:gridCol w:w="1300"/>
        <w:gridCol w:w="3000"/>
      </w:tblGrid>
      <w:tr>
        <w:trPr>
          <w:cantSplit/>
          <w:tblHeader/>
        </w:trPr>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Tình huống</w:t>
            </w:r>
          </w:p>
          <w:p>
            <w:pPr>
              <w:spacing w:after="0" w:before="0" w:line="276"/>
              <w:jc w:val="center"/>
            </w:pPr>
            <w:r>
              <w:rPr>
                <w:rFonts w:ascii="Times New Roman" w:cs="Times New Roman" w:eastAsia="Times New Roman" w:hAnsi="Times New Roman"/>
                <w:b/>
                <w:bCs/>
                <w:color w:val="FFFFFF"/>
                <w:sz w:val="18"/>
                <w:szCs w:val="18"/>
              </w:rPr>
              <w:t xml:space="preserve">Situation</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Thẻ</w:t>
            </w:r>
          </w:p>
          <w:p>
            <w:pPr>
              <w:spacing w:after="0" w:before="0" w:line="276"/>
              <w:jc w:val="center"/>
            </w:pPr>
            <w:r>
              <w:rPr>
                <w:rFonts w:ascii="Times New Roman" w:cs="Times New Roman" w:eastAsia="Times New Roman" w:hAnsi="Times New Roman"/>
                <w:b/>
                <w:bCs/>
                <w:color w:val="FFFFFF"/>
                <w:sz w:val="18"/>
                <w:szCs w:val="18"/>
              </w:rPr>
              <w:t xml:space="preserve">Card</w:t>
            </w:r>
          </w:p>
        </w:tc>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Mẫu dùng</w:t>
            </w:r>
          </w:p>
          <w:p>
            <w:pPr>
              <w:spacing w:after="0" w:before="0" w:line="276"/>
              <w:jc w:val="center"/>
            </w:pPr>
            <w:r>
              <w:rPr>
                <w:rFonts w:ascii="Times New Roman" w:cs="Times New Roman" w:eastAsia="Times New Roman" w:hAnsi="Times New Roman"/>
                <w:b/>
                <w:bCs/>
                <w:color w:val="FFFFFF"/>
                <w:sz w:val="18"/>
                <w:szCs w:val="18"/>
              </w:rPr>
              <w:t xml:space="preserve">Forms</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Có khách HoReCa, GT mới</w:t>
            </w:r>
          </w:p>
          <w:p>
            <w:pPr>
              <w:spacing w:after="20" w:before="20" w:line="260"/>
              <w:jc w:val="left"/>
            </w:pPr>
            <w:r>
              <w:rPr>
                <w:rFonts w:ascii="Times New Roman" w:cs="Times New Roman" w:eastAsia="Times New Roman" w:hAnsi="Times New Roman"/>
                <w:color w:val="1F1F1F"/>
                <w:sz w:val="19"/>
                <w:szCs w:val="19"/>
              </w:rPr>
              <w:t xml:space="preserve">A new HoReCa or GT customer</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TA01</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BM-BH.01</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Khách muốn mua công nợ</w:t>
            </w:r>
          </w:p>
          <w:p>
            <w:pPr>
              <w:spacing w:after="20" w:before="20" w:line="260"/>
              <w:jc w:val="left"/>
            </w:pPr>
            <w:r>
              <w:rPr>
                <w:rFonts w:ascii="Times New Roman" w:cs="Times New Roman" w:eastAsia="Times New Roman" w:hAnsi="Times New Roman"/>
                <w:color w:val="1F1F1F"/>
                <w:sz w:val="19"/>
                <w:szCs w:val="19"/>
              </w:rPr>
              <w:t xml:space="preserve">Customer wants credit terms</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TA02</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BM-BH.10 + PL01</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Khách xin giá ưu đãi cho wine list, menu tháng</w:t>
            </w:r>
          </w:p>
          <w:p>
            <w:pPr>
              <w:spacing w:after="20" w:before="20" w:line="260"/>
              <w:jc w:val="left"/>
            </w:pPr>
            <w:r>
              <w:rPr>
                <w:rFonts w:ascii="Times New Roman" w:cs="Times New Roman" w:eastAsia="Times New Roman" w:hAnsi="Times New Roman"/>
                <w:color w:val="1F1F1F"/>
                <w:sz w:val="19"/>
                <w:szCs w:val="19"/>
              </w:rPr>
              <w:t xml:space="preserve">Special price for a wine list or monthly menu</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TA03</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BM-BH.17 → BM-BH.23</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Chiết khấu, công nợ, giao hàng ngoài quy định</w:t>
            </w:r>
          </w:p>
          <w:p>
            <w:pPr>
              <w:spacing w:after="20" w:before="20" w:line="260"/>
              <w:jc w:val="left"/>
            </w:pPr>
            <w:r>
              <w:rPr>
                <w:rFonts w:ascii="Times New Roman" w:cs="Times New Roman" w:eastAsia="Times New Roman" w:hAnsi="Times New Roman"/>
                <w:color w:val="1F1F1F"/>
                <w:sz w:val="19"/>
                <w:szCs w:val="19"/>
              </w:rPr>
              <w:t xml:space="preserve">Off-policy discount, credit or delivery</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TA04</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BM-BH.17</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Đơn hằng ngày, thu tiền, hoá đơn</w:t>
            </w:r>
          </w:p>
          <w:p>
            <w:pPr>
              <w:spacing w:after="20" w:before="20" w:line="260"/>
              <w:jc w:val="left"/>
            </w:pPr>
            <w:r>
              <w:rPr>
                <w:rFonts w:ascii="Times New Roman" w:cs="Times New Roman" w:eastAsia="Times New Roman" w:hAnsi="Times New Roman"/>
                <w:color w:val="1F1F1F"/>
                <w:sz w:val="19"/>
                <w:szCs w:val="19"/>
              </w:rPr>
              <w:t xml:space="preserve">Daily orders, collection, invoicing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TA05 – TA07</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BM-BH.02 – .06, .09</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Chiều thứ Bảy, Chủ nhật, đơn khẩn</w:t>
            </w:r>
          </w:p>
          <w:p>
            <w:pPr>
              <w:spacing w:after="20" w:before="20" w:line="260"/>
              <w:jc w:val="left"/>
            </w:pPr>
            <w:r>
              <w:rPr>
                <w:rFonts w:ascii="Times New Roman" w:cs="Times New Roman" w:eastAsia="Times New Roman" w:hAnsi="Times New Roman"/>
                <w:color w:val="1F1F1F"/>
                <w:sz w:val="19"/>
                <w:szCs w:val="19"/>
              </w:rPr>
              <w:t xml:space="preserve">Saturday p.m., Sunday, urgent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TA08</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BM-BH.19</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Giao thiếu, vỡ, từ chối nhận, hoàn hàng</w:t>
            </w:r>
          </w:p>
          <w:p>
            <w:pPr>
              <w:spacing w:after="20" w:before="20" w:line="260"/>
              <w:jc w:val="left"/>
            </w:pPr>
            <w:r>
              <w:rPr>
                <w:rFonts w:ascii="Times New Roman" w:cs="Times New Roman" w:eastAsia="Times New Roman" w:hAnsi="Times New Roman"/>
                <w:color w:val="1F1F1F"/>
                <w:sz w:val="19"/>
                <w:szCs w:val="19"/>
              </w:rPr>
              <w:t xml:space="preserve">Short, broken, refused, returned</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TA09</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BM-BH.14, .15</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Đối chiếu, nhắc nợ, khoá mã, thu hồi</w:t>
            </w:r>
          </w:p>
          <w:p>
            <w:pPr>
              <w:spacing w:after="20" w:before="20" w:line="260"/>
              <w:jc w:val="left"/>
            </w:pPr>
            <w:r>
              <w:rPr>
                <w:rFonts w:ascii="Times New Roman" w:cs="Times New Roman" w:eastAsia="Times New Roman" w:hAnsi="Times New Roman"/>
                <w:color w:val="1F1F1F"/>
                <w:sz w:val="19"/>
                <w:szCs w:val="19"/>
              </w:rPr>
              <w:t xml:space="preserve">Statements, chasing, lock, recovery</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TA10</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BM-BH.16</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Vang tháng, vang ly, hỗ trợ bán hàng</w:t>
            </w:r>
          </w:p>
          <w:p>
            <w:pPr>
              <w:spacing w:after="20" w:before="20" w:line="260"/>
              <w:jc w:val="left"/>
            </w:pPr>
            <w:r>
              <w:rPr>
                <w:rFonts w:ascii="Times New Roman" w:cs="Times New Roman" w:eastAsia="Times New Roman" w:hAnsi="Times New Roman"/>
                <w:color w:val="1F1F1F"/>
                <w:sz w:val="19"/>
                <w:szCs w:val="19"/>
              </w:rPr>
              <w:t xml:space="preserve">Wine of the Month, by the glass, support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TA11</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BM-BH.11</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Ký gửi rượu; kiểm kê ngày 25 → cuối tháng</w:t>
            </w:r>
          </w:p>
          <w:p>
            <w:pPr>
              <w:spacing w:after="20" w:before="20" w:line="260"/>
              <w:jc w:val="left"/>
            </w:pPr>
            <w:r>
              <w:rPr>
                <w:rFonts w:ascii="Times New Roman" w:cs="Times New Roman" w:eastAsia="Times New Roman" w:hAnsi="Times New Roman"/>
                <w:color w:val="1F1F1F"/>
                <w:sz w:val="19"/>
                <w:szCs w:val="19"/>
              </w:rPr>
              <w:t xml:space="preserve">Consignment; count 25th → month-end</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TA12 – TA13</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BM-KG.02, .03</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Cho khách mượn tủ rượu</w:t>
            </w:r>
          </w:p>
          <w:p>
            <w:pPr>
              <w:spacing w:after="20" w:before="20" w:line="260"/>
              <w:jc w:val="left"/>
            </w:pPr>
            <w:r>
              <w:rPr>
                <w:rFonts w:ascii="Times New Roman" w:cs="Times New Roman" w:eastAsia="Times New Roman" w:hAnsi="Times New Roman"/>
                <w:color w:val="1F1F1F"/>
                <w:sz w:val="19"/>
                <w:szCs w:val="19"/>
              </w:rPr>
              <w:t xml:space="preserve">Lending a wine chiller</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TA14</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BM-KG.04</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Ly’s Cellars đặt hàng cho Showroom</w:t>
            </w:r>
          </w:p>
          <w:p>
            <w:pPr>
              <w:spacing w:after="20" w:before="20" w:line="260"/>
              <w:jc w:val="left"/>
            </w:pPr>
            <w:r>
              <w:rPr>
                <w:rFonts w:ascii="Times New Roman" w:cs="Times New Roman" w:eastAsia="Times New Roman" w:hAnsi="Times New Roman"/>
                <w:color w:val="1F1F1F"/>
                <w:sz w:val="19"/>
                <w:szCs w:val="19"/>
              </w:rPr>
              <w:t xml:space="preserve">Ly’s Cellars orders for the Showroom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TA15</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BM-BH.18</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Kết thúc, chuyển đổi hợp đồng</w:t>
            </w:r>
          </w:p>
          <w:p>
            <w:pPr>
              <w:spacing w:after="20" w:before="20" w:line="260"/>
              <w:jc w:val="left"/>
            </w:pPr>
            <w:r>
              <w:rPr>
                <w:rFonts w:ascii="Times New Roman" w:cs="Times New Roman" w:eastAsia="Times New Roman" w:hAnsi="Times New Roman"/>
                <w:color w:val="1F1F1F"/>
                <w:sz w:val="19"/>
                <w:szCs w:val="19"/>
              </w:rPr>
              <w:t xml:space="preserve">Ending or transferring a contract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TA16</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BM-BH.21</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Khách đặt rượu nhãn riêng, độc quyền</w:t>
            </w:r>
          </w:p>
          <w:p>
            <w:pPr>
              <w:spacing w:after="20" w:before="20" w:line="260"/>
              <w:jc w:val="left"/>
            </w:pPr>
            <w:r>
              <w:rPr>
                <w:rFonts w:ascii="Times New Roman" w:cs="Times New Roman" w:eastAsia="Times New Roman" w:hAnsi="Times New Roman"/>
                <w:color w:val="1F1F1F"/>
                <w:sz w:val="19"/>
                <w:szCs w:val="19"/>
              </w:rPr>
              <w:t xml:space="preserve">Customer orders private-label or exclusive wine</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TA17</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HĐ-NR.01, BM-NR.04, .05, .01, .08</w:t>
            </w:r>
          </w:p>
        </w:tc>
      </w:tr>
      <w:tr>
        <w:trPr>
          <w:cantSplit/>
          <w:trHeight w:val="360" w:hRule="atLeast"/>
        </w:trPr>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Hàng nhãn riêng về kho, giao, lưu kho, quyết toán</w:t>
            </w:r>
          </w:p>
          <w:p>
            <w:pPr>
              <w:spacing w:after="20" w:before="20" w:line="260"/>
              <w:jc w:val="left"/>
            </w:pPr>
            <w:r>
              <w:rPr>
                <w:rFonts w:ascii="Times New Roman" w:cs="Times New Roman" w:eastAsia="Times New Roman" w:hAnsi="Times New Roman"/>
                <w:color w:val="1F1F1F"/>
                <w:sz w:val="19"/>
                <w:szCs w:val="19"/>
              </w:rPr>
              <w:t xml:space="preserve">Private-label arrival, delivery, storage, close-out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TA18</w:t>
            </w:r>
          </w:p>
        </w:tc>
        <w:tc>
          <w:tcPr>
            <w:tcW w:type="dxa" w:w="3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BM-NR.02, .03, .06, .07</w:t>
            </w:r>
          </w:p>
        </w:tc>
      </w:tr>
    </w:tbl>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0.4</w:t>
            </w:r>
            <w:r>
              <w:rPr>
                <w:rFonts w:ascii="Times New Roman" w:cs="Times New Roman" w:eastAsia="Times New Roman" w:hAnsi="Times New Roman"/>
                <w:b/>
                <w:bCs/>
                <w:color w:val="7A1F2B"/>
                <w:sz w:val="22"/>
                <w:szCs w:val="22"/>
              </w:rPr>
              <w:t xml:space="preserve"> LỊCH NGHIỆP VỤ ĐỊNH KỲ</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0.4</w:t>
            </w:r>
            <w:r>
              <w:rPr>
                <w:rFonts w:ascii="Times New Roman" w:cs="Times New Roman" w:eastAsia="Times New Roman" w:hAnsi="Times New Roman"/>
                <w:b/>
                <w:bCs/>
                <w:color w:val="7A1F2B"/>
                <w:sz w:val="22"/>
                <w:szCs w:val="22"/>
              </w:rPr>
              <w:t xml:space="preserve"> RECURRING CALENDAR</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5354"/>
        <w:gridCol w:w="2000"/>
      </w:tblGrid>
      <w:tr>
        <w:trPr>
          <w:cantSplit/>
          <w:tblHeader/>
        </w:trPr>
        <w:tc>
          <w:tcPr>
            <w:tcW w:type="dxa" w:w="2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điểm</w:t>
            </w:r>
          </w:p>
          <w:p>
            <w:pPr>
              <w:spacing w:after="0" w:before="0" w:line="276"/>
              <w:jc w:val="center"/>
            </w:pPr>
            <w:r>
              <w:rPr>
                <w:rFonts w:ascii="Times New Roman" w:cs="Times New Roman" w:eastAsia="Times New Roman" w:hAnsi="Times New Roman"/>
                <w:b/>
                <w:bCs/>
                <w:color w:val="FFFFFF"/>
                <w:sz w:val="18"/>
                <w:szCs w:val="18"/>
              </w:rPr>
              <w:t xml:space="preserve">When</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Task</w:t>
            </w:r>
          </w:p>
        </w:tc>
        <w:tc>
          <w:tcPr>
            <w:tcW w:type="dxa" w:w="2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Người làm</w:t>
            </w:r>
          </w:p>
          <w:p>
            <w:pPr>
              <w:spacing w:after="0" w:before="0" w:line="276"/>
              <w:jc w:val="center"/>
            </w:pPr>
            <w:r>
              <w:rPr>
                <w:rFonts w:ascii="Times New Roman" w:cs="Times New Roman" w:eastAsia="Times New Roman" w:hAnsi="Times New Roman"/>
                <w:b/>
                <w:bCs/>
                <w:color w:val="FFFFFF"/>
                <w:sz w:val="18"/>
                <w:szCs w:val="18"/>
              </w:rPr>
              <w:t xml:space="preserve">Owner</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Mỗi đơn</w:t>
            </w:r>
          </w:p>
          <w:p>
            <w:pPr>
              <w:spacing w:after="20" w:before="20" w:line="260"/>
              <w:jc w:val="center"/>
            </w:pPr>
            <w:r>
              <w:rPr>
                <w:rFonts w:ascii="Times New Roman" w:cs="Times New Roman" w:eastAsia="Times New Roman" w:hAnsi="Times New Roman"/>
                <w:color w:val="1F1F1F"/>
                <w:sz w:val="19"/>
                <w:szCs w:val="19"/>
              </w:rPr>
              <w:t xml:space="preserve">Each order</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Lên đơn CRM ≤ 30 phút; xác nhận giá ≤ 15 phút</w:t>
            </w:r>
          </w:p>
          <w:p>
            <w:pPr>
              <w:spacing w:after="20" w:before="20" w:line="260"/>
              <w:jc w:val="left"/>
            </w:pPr>
            <w:r>
              <w:t xml:space="preserve">CRM entry ≤ 30 min; price confirmation ≤ 15 min</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Sales Admin · Vận hành</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12h00 · 17h30</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Chuyển chứng từ, Bảng kê bán hàng cho Kế toán</w:t>
            </w:r>
          </w:p>
          <w:p>
            <w:pPr>
              <w:spacing w:after="20" w:before="20" w:line="260"/>
              <w:jc w:val="left"/>
            </w:pPr>
            <w:r>
              <w:t xml:space="preserve">Documents and Sales Listing to the Accountant</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Sales Admin</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Cuối ngày · 9h00 hôm sau</w:t>
            </w:r>
          </w:p>
          <w:p>
            <w:pPr>
              <w:spacing w:after="20" w:before="20" w:line="260"/>
              <w:jc w:val="center"/>
            </w:pPr>
            <w:r>
              <w:rPr>
                <w:rFonts w:ascii="Times New Roman" w:cs="Times New Roman" w:eastAsia="Times New Roman" w:hAnsi="Times New Roman"/>
                <w:color w:val="1F1F1F"/>
                <w:sz w:val="19"/>
                <w:szCs w:val="19"/>
              </w:rPr>
              <w:t xml:space="preserve">Day end · 09:00 next day</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Đối chiếu hàng – tiền – chứng từ; Báo cáo cuối ngày BM-BH.06</w:t>
            </w:r>
          </w:p>
          <w:p>
            <w:pPr>
              <w:spacing w:after="20" w:before="20" w:line="260"/>
              <w:jc w:val="left"/>
            </w:pPr>
            <w:r>
              <w:t xml:space="preserve">Goods–cash–document match; End-of-Day Report</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Kế toán</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9h00 thứ Hai</w:t>
            </w:r>
          </w:p>
          <w:p>
            <w:pPr>
              <w:spacing w:after="20" w:before="20" w:line="260"/>
              <w:jc w:val="center"/>
            </w:pPr>
            <w:r>
              <w:rPr>
                <w:rFonts w:ascii="Times New Roman" w:cs="Times New Roman" w:eastAsia="Times New Roman" w:hAnsi="Times New Roman"/>
                <w:color w:val="1F1F1F"/>
                <w:sz w:val="19"/>
                <w:szCs w:val="19"/>
              </w:rPr>
              <w:t xml:space="preserve">09:00 Monday</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Nộp chứng từ, tiền cuối tuần; hậu kiểm đơn khẩn BM-BH.19</w:t>
            </w:r>
          </w:p>
          <w:p>
            <w:pPr>
              <w:spacing w:after="20" w:before="20" w:line="260"/>
              <w:jc w:val="left"/>
            </w:pPr>
            <w:r>
              <w:t xml:space="preserve">Weekend documents and cash in; post-check urgent orders</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Người trực · Vận hành</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Hằng tuần</w:t>
            </w:r>
          </w:p>
          <w:p>
            <w:pPr>
              <w:spacing w:after="20" w:before="20" w:line="260"/>
              <w:jc w:val="center"/>
            </w:pPr>
            <w:r>
              <w:rPr>
                <w:rFonts w:ascii="Times New Roman" w:cs="Times New Roman" w:eastAsia="Times New Roman" w:hAnsi="Times New Roman"/>
                <w:color w:val="1F1F1F"/>
                <w:sz w:val="19"/>
                <w:szCs w:val="19"/>
              </w:rPr>
              <w:t xml:space="preserve">Weekly</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Tuổi nợ khách công nợ</w:t>
            </w:r>
          </w:p>
          <w:p>
            <w:pPr>
              <w:spacing w:after="20" w:before="20" w:line="260"/>
              <w:jc w:val="left"/>
            </w:pPr>
            <w:r>
              <w:t xml:space="preserve">AR aging</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Kế toán</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Ngày 05</w:t>
            </w:r>
          </w:p>
          <w:p>
            <w:pPr>
              <w:spacing w:after="20" w:before="20" w:line="260"/>
              <w:jc w:val="center"/>
            </w:pPr>
            <w:r>
              <w:rPr>
                <w:rFonts w:ascii="Times New Roman" w:cs="Times New Roman" w:eastAsia="Times New Roman" w:hAnsi="Times New Roman"/>
                <w:color w:val="1F1F1F"/>
                <w:sz w:val="19"/>
                <w:szCs w:val="19"/>
              </w:rPr>
              <w:t xml:space="preserve">5th</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Đối chiếu doanh số tủ rượu; tổng hợp tồn ký gửi</w:t>
            </w:r>
          </w:p>
          <w:p>
            <w:pPr>
              <w:spacing w:after="20" w:before="20" w:line="260"/>
              <w:jc w:val="left"/>
            </w:pPr>
            <w:r>
              <w:t xml:space="preserve">Chiller purchase check; consignment summary</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Kế toán · Vận hành</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10 ngày đầu tháng</w:t>
            </w:r>
          </w:p>
          <w:p>
            <w:pPr>
              <w:spacing w:after="20" w:before="20" w:line="260"/>
              <w:jc w:val="center"/>
            </w:pPr>
            <w:r>
              <w:rPr>
                <w:rFonts w:ascii="Times New Roman" w:cs="Times New Roman" w:eastAsia="Times New Roman" w:hAnsi="Times New Roman"/>
                <w:color w:val="1F1F1F"/>
                <w:sz w:val="19"/>
                <w:szCs w:val="19"/>
              </w:rPr>
              <w:t xml:space="preserve">First 10 days</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đối chiếu công nợ BM-BH.16</w:t>
            </w:r>
          </w:p>
          <w:p>
            <w:pPr>
              <w:spacing w:after="20" w:before="20" w:line="260"/>
              <w:jc w:val="left"/>
            </w:pPr>
            <w:r>
              <w:t xml:space="preserve">Statements BM-BH.16</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Kế toán</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Trước ngày 20</w:t>
            </w:r>
          </w:p>
          <w:p>
            <w:pPr>
              <w:spacing w:after="20" w:before="20" w:line="260"/>
              <w:jc w:val="center"/>
            </w:pPr>
            <w:r>
              <w:rPr>
                <w:rFonts w:ascii="Times New Roman" w:cs="Times New Roman" w:eastAsia="Times New Roman" w:hAnsi="Times New Roman"/>
                <w:color w:val="1F1F1F"/>
                <w:sz w:val="19"/>
                <w:szCs w:val="19"/>
              </w:rPr>
              <w:t xml:space="preserve">By the 20th</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lịch kiểm kê ký gửi</w:t>
            </w:r>
          </w:p>
          <w:p>
            <w:pPr>
              <w:spacing w:after="20" w:before="20" w:line="260"/>
              <w:jc w:val="left"/>
            </w:pPr>
            <w:r>
              <w:t xml:space="preserve">Schedule consignment counts</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Sales Admin · Sales</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Ngày 25 → cuối tháng</w:t>
            </w:r>
          </w:p>
          <w:p>
            <w:pPr>
              <w:spacing w:after="20" w:before="20" w:line="260"/>
              <w:jc w:val="center"/>
            </w:pPr>
            <w:r>
              <w:rPr>
                <w:rFonts w:ascii="Times New Roman" w:cs="Times New Roman" w:eastAsia="Times New Roman" w:hAnsi="Times New Roman"/>
                <w:color w:val="1F1F1F"/>
                <w:sz w:val="19"/>
                <w:szCs w:val="19"/>
              </w:rPr>
              <w:t xml:space="preserve">25th → month-end</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Kiểm kê ký gửi BM-KG.03; kiểm tra tủ rượu</w:t>
            </w:r>
          </w:p>
          <w:p>
            <w:pPr>
              <w:spacing w:after="20" w:before="20" w:line="260"/>
              <w:jc w:val="left"/>
            </w:pPr>
            <w:r>
              <w:t xml:space="preserve">Consignment counts; chiller checks</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Sales phụ trách</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Hằng tuần · tháng</w:t>
            </w:r>
          </w:p>
          <w:p>
            <w:pPr>
              <w:spacing w:after="20" w:before="20" w:line="260"/>
              <w:jc w:val="center"/>
            </w:pPr>
            <w:r>
              <w:rPr>
                <w:rFonts w:ascii="Times New Roman" w:cs="Times New Roman" w:eastAsia="Times New Roman" w:hAnsi="Times New Roman"/>
                <w:color w:val="1F1F1F"/>
                <w:sz w:val="19"/>
                <w:szCs w:val="19"/>
              </w:rPr>
              <w:t xml:space="preserve">Weekly · monthly</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Đối chiếu giao dịch nội bộ với Ly’s Cellars</w:t>
            </w:r>
          </w:p>
          <w:p>
            <w:pPr>
              <w:spacing w:after="20" w:before="20" w:line="260"/>
              <w:jc w:val="left"/>
            </w:pPr>
            <w:r>
              <w:t xml:space="preserve">Intercompany reconciliation with Ly’s Cellars</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Kế toán</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15 ngày sau quý</w:t>
            </w:r>
          </w:p>
          <w:p>
            <w:pPr>
              <w:spacing w:after="20" w:before="20" w:line="260"/>
              <w:jc w:val="center"/>
            </w:pPr>
            <w:r>
              <w:rPr>
                <w:rFonts w:ascii="Times New Roman" w:cs="Times New Roman" w:eastAsia="Times New Roman" w:hAnsi="Times New Roman"/>
                <w:color w:val="1F1F1F"/>
                <w:sz w:val="19"/>
                <w:szCs w:val="19"/>
              </w:rPr>
              <w:t xml:space="preserve">15 days after quarter</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Quyết toán hỗ trợ bán hàng BM-BH.11</w:t>
            </w:r>
          </w:p>
          <w:p>
            <w:pPr>
              <w:spacing w:after="20" w:before="20" w:line="260"/>
              <w:jc w:val="left"/>
            </w:pPr>
            <w:r>
              <w:t xml:space="preserve">Settle sales support</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Kế toán</w:t>
            </w:r>
          </w:p>
        </w:tc>
      </w:tr>
      <w:tr>
        <w:trPr>
          <w:cantSplit/>
          <w:trHeight w:val="360" w:hRule="atLeast"/>
        </w:trPr>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Ngày N · N + 150 · N + 180</w:t>
            </w:r>
          </w:p>
          <w:p>
            <w:pPr>
              <w:spacing w:after="20" w:before="20" w:line="260"/>
              <w:jc w:val="center"/>
            </w:pPr>
            <w:r>
              <w:rPr>
                <w:rFonts w:ascii="Times New Roman" w:cs="Times New Roman" w:eastAsia="Times New Roman" w:hAnsi="Times New Roman"/>
                <w:color w:val="1F1F1F"/>
                <w:sz w:val="19"/>
                <w:szCs w:val="19"/>
              </w:rPr>
              <w:t xml:space="preserve">Day N · N + 150 · N + 180</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Nhãn riêng: gửi BM-NR.02 (hàng về và đề nghị thanh toán Đợt 2); nhắc khách nhận hết hàng lưu kho; giao hết hoặc coi như đã giao</w:t>
            </w:r>
          </w:p>
          <w:p>
            <w:pPr>
              <w:spacing w:after="20" w:before="20" w:line="260"/>
              <w:jc w:val="left"/>
            </w:pPr>
            <w:r>
              <w:t xml:space="preserve">Private label: arrival pack; storage reminder; final delivery or deemed delivery</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Sales Admin · Kế toán</w:t>
            </w:r>
          </w:p>
        </w:tc>
      </w:tr>
    </w:tbl>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0.5</w:t>
            </w:r>
            <w:r>
              <w:rPr>
                <w:rFonts w:ascii="Times New Roman" w:cs="Times New Roman" w:eastAsia="Times New Roman" w:hAnsi="Times New Roman"/>
                <w:b/>
                <w:bCs/>
                <w:color w:val="7A1F2B"/>
                <w:sz w:val="22"/>
                <w:szCs w:val="22"/>
              </w:rPr>
              <w:t xml:space="preserve"> VAI TRÒ TẠI THẮNG ÂN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0.5</w:t>
            </w:r>
            <w:r>
              <w:rPr>
                <w:rFonts w:ascii="Times New Roman" w:cs="Times New Roman" w:eastAsia="Times New Roman" w:hAnsi="Times New Roman"/>
                <w:b/>
                <w:bCs/>
                <w:color w:val="7A1F2B"/>
                <w:sz w:val="22"/>
                <w:szCs w:val="22"/>
              </w:rPr>
              <w:t xml:space="preserve"> ROLES AT THẮNG ÂN</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rPr>
          <w:cantSplit/>
          <w:tblHeader/>
        </w:trPr>
        <w:tc>
          <w:tcPr>
            <w:tcW w:type="dxa" w:w="2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Vai trò</w:t>
            </w:r>
          </w:p>
          <w:p>
            <w:pPr>
              <w:keepNext/>
              <w:spacing w:after="0" w:before="0" w:line="276"/>
              <w:jc w:val="center"/>
            </w:pPr>
            <w:r>
              <w:rPr>
                <w:rFonts w:ascii="Times New Roman" w:cs="Times New Roman" w:eastAsia="Times New Roman" w:hAnsi="Times New Roman"/>
                <w:b/>
                <w:bCs/>
                <w:color w:val="FFFFFF"/>
                <w:sz w:val="18"/>
                <w:szCs w:val="18"/>
              </w:rPr>
              <w:t xml:space="preserve">Role</w:t>
            </w:r>
          </w:p>
        </w:tc>
        <w:tc>
          <w:tcPr>
            <w:tcW w:type="dxa" w:w="67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Việc chính</w:t>
            </w:r>
          </w:p>
          <w:p>
            <w:pPr>
              <w:keepNext/>
              <w:spacing w:after="0" w:before="0" w:line="276"/>
              <w:jc w:val="center"/>
            </w:pPr>
            <w:r>
              <w:rPr>
                <w:rFonts w:ascii="Times New Roman" w:cs="Times New Roman" w:eastAsia="Times New Roman" w:hAnsi="Times New Roman"/>
                <w:b/>
                <w:bCs/>
                <w:color w:val="FFFFFF"/>
                <w:sz w:val="18"/>
                <w:szCs w:val="18"/>
              </w:rPr>
              <w:t xml:space="preserve">Main duties</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CEO</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Ký hợp đồng; duyệt ngoại lệ mức 2, cho mượn tủ rượu, thu hồi khi quá hạn 30 ngày</w:t>
            </w:r>
          </w:p>
          <w:p>
            <w:pPr>
              <w:keepNext/>
              <w:spacing w:after="20" w:before="20" w:line="260"/>
              <w:jc w:val="left"/>
            </w:pPr>
            <w:r>
              <w:t xml:space="preserve">Signs contracts; level-2 exceptions, chiller loans, recovery at 30 days overdue</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Sales Director</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Duyệt Open Account, ngoại lệ mức 1, giá đặc biệt trong khung; kiểm soát công nợ kênh</w:t>
            </w:r>
          </w:p>
          <w:p>
            <w:pPr>
              <w:keepNext/>
              <w:spacing w:after="20" w:before="20" w:line="260"/>
              <w:jc w:val="left"/>
            </w:pPr>
            <w:r>
              <w:t xml:space="preserve">Approves accounts, level-1 exceptions, special prices within limits; controls receivables</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Sales HoReCa &amp; GT</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Mở khách, nhận đơn, đưa khách ký, thu nợ, kiểm kê ký gửi, kiểm tra tủ</w:t>
            </w:r>
          </w:p>
          <w:p>
            <w:pPr>
              <w:keepNext/>
              <w:spacing w:after="20" w:before="20" w:line="260"/>
              <w:jc w:val="left"/>
            </w:pPr>
            <w:r>
              <w:t xml:space="preserve">Opens accounts, takes orders, gets signatures, collects, counts consignment, checks chillers</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Sales Admin</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Open Account, CRM, soạn hợp đồng, lên đơn, BM-BH.23, bảng kê, khoá mã</w:t>
            </w:r>
          </w:p>
          <w:p>
            <w:pPr>
              <w:keepNext/>
              <w:spacing w:after="20" w:before="20" w:line="260"/>
              <w:jc w:val="left"/>
            </w:pPr>
            <w:r>
              <w:t xml:space="preserve">Open Account, CRM, contracts, orders, BM-BH.23, listings, credit locks</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Vận hành</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Ký kiểm soát hợp đồng, xác nhận giá, ký xuất kho, đơn khẩn, tủ rượu, Sổ theo dõi hợp đồng</w:t>
            </w:r>
          </w:p>
          <w:p>
            <w:pPr>
              <w:keepNext/>
              <w:spacing w:after="20" w:before="20" w:line="260"/>
              <w:jc w:val="left"/>
            </w:pPr>
            <w:r>
              <w:t xml:space="preserve">Controls contracts, confirms prices, signs issues, urgent orders, chillers, contract register</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Kế toán kho</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In chứng từ CRM, thẻ kho, xác nhận xuất (không ký xuất); trực Chủ nhật</w:t>
            </w:r>
          </w:p>
          <w:p>
            <w:pPr>
              <w:keepNext/>
              <w:spacing w:after="20" w:before="20" w:line="260"/>
              <w:jc w:val="left"/>
            </w:pPr>
            <w:r>
              <w:t xml:space="preserve">Prints CRM documents, stock cards, CRM issue (never signs it); Sunday duty</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Shipper &amp; Lái xe</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Soạn hàng, giao hàng, kiểm tra thanh toán, lấy chữ ký, nộp chứng từ và tiền; trực chiều thứ Bảy</w:t>
            </w:r>
          </w:p>
          <w:p>
            <w:pPr>
              <w:keepNext/>
              <w:spacing w:after="20" w:before="20" w:line="260"/>
              <w:jc w:val="left"/>
            </w:pPr>
            <w:r>
              <w:t xml:space="preserve">Picks, delivers, checks payment, obtains signatures, returns documents and cash; Saturday p.m. duty</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Kế toán</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Mã khách, hoá đơn, đối chiếu cuối ngày, công nợ, quyết toán hỗ trợ, sổ tủ rượu</w:t>
            </w:r>
          </w:p>
          <w:p>
            <w:pPr>
              <w:keepNext/>
              <w:spacing w:after="20" w:before="20" w:line="260"/>
              <w:jc w:val="left"/>
            </w:pPr>
            <w:r>
              <w:t xml:space="preserve">Customer codes, invoices, day-end match, receivables, support settlement, chiller register</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Cung ứng – XNK</w:t>
            </w:r>
          </w:p>
        </w:tc>
        <w:tc>
          <w:tcPr>
            <w:tcW w:type="dxa" w:w="67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Nhãn riêng: báo giá nhà sản xuất, kiểm tra nhãn, đặt hàng, theo dõi sản xuất, nhập khẩu, công bố sản phẩm, tem, nhãn phụ</w:t>
            </w:r>
          </w:p>
          <w:p>
            <w:pPr>
              <w:spacing w:after="20" w:before="20" w:line="260"/>
              <w:jc w:val="left"/>
            </w:pPr>
            <w:r>
              <w:t xml:space="preserve">Private label: Producer quotes, label checks, ordering, production and import tracking, product declaration, stamps, sub-labels</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TA01 — MỞ TÀI KHOẢN KHÁCH HÀNG</w:t>
      </w:r>
    </w:p>
    <w:p>
      <w:pPr>
        <w:spacing w:after="40" w:before="40" w:line="276"/>
        <w:jc w:val="center"/>
      </w:pPr>
      <w:r>
        <w:rPr>
          <w:rFonts w:ascii="Times New Roman" w:cs="Times New Roman" w:eastAsia="Times New Roman" w:hAnsi="Times New Roman"/>
          <w:i/>
          <w:iCs/>
          <w:color w:val="4A4A4A"/>
          <w:sz w:val="20"/>
          <w:szCs w:val="20"/>
        </w:rPr>
        <w:t xml:space="preserve">TA01 — OPENING A CUSTOMER ACCOUNT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mọi khách mới, trước đơn đầu tiên. Mẫu: BM-BH.01. Lưu: CRM, Kế toán. Hoàn tất: không công nợ ≤ 01 ngày làm việc; công nợ ≤ 03 ngày làm việc (kèm TA02).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every new customer before the first order. Form: BM-BH.01. Filed: CRM, Accountant. Lead time: non-credit ≤ 1 working day; credit ≤ 3 working days (with TA02).</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Thu hồ sơ định danh theo loại hình: doanh nghiệp — ĐKKD + tra cứu mã số thuế; hộ kinh doanh — ĐKKD + CCCD chủ hộ; khách công nợ thêm giấy uỷ quyền người ký, giấy phép kinh doanh rượu (nếu thuộc diện)</w:t>
            </w:r>
          </w:p>
          <w:p>
            <w:pPr>
              <w:spacing w:after="20" w:before="20" w:line="260"/>
              <w:jc w:val="left"/>
            </w:pPr>
            <w:r>
              <w:t xml:space="preserve">Collect ID by entity type: company — registration + tax-code check; household business — registration + owner ID; credit customers also signatory authority and alcohol licence (where required)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p>
            <w:pPr>
              <w:spacing w:after="20" w:before="20" w:line="260"/>
              <w:jc w:val="left"/>
            </w:pPr>
            <w:r>
              <w:t xml:space="preserve">Sales rep</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đơn đầu</w:t>
            </w:r>
          </w:p>
          <w:p>
            <w:pPr>
              <w:spacing w:after="20" w:before="20" w:line="260"/>
              <w:jc w:val="left"/>
            </w:pPr>
            <w:r>
              <w:t xml:space="preserve">Before 1st order</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Phiếu Mở tài khoản: loại tài khoản, mục A–D, E2 (SKU, cơ chế giá), F; công nợ: đủ A–H, hạn mức, thời hạn; đính kèm hồ sơ</w:t>
            </w:r>
          </w:p>
          <w:p>
            <w:pPr>
              <w:spacing w:after="20" w:before="20" w:line="260"/>
              <w:jc w:val="left"/>
            </w:pPr>
            <w:r>
              <w:t xml:space="preserve">Prepare the Open Account Form: account type, A–D, E2, F; credit: full A–H, limit, terms; attach documents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p>
            <w:pPr>
              <w:spacing w:after="20" w:before="20" w:line="260"/>
              <w:jc w:val="left"/>
            </w:pPr>
            <w:r>
              <w:t xml:space="preserve">1 w. day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Duyệt (vượt thẩm quyền: CEO trên BM-BH.17)</w:t>
            </w:r>
          </w:p>
          <w:p>
            <w:pPr>
              <w:spacing w:after="20" w:before="20" w:line="260"/>
              <w:jc w:val="left"/>
            </w:pPr>
            <w:r>
              <w:t xml:space="preserve">Approve (beyond authority: CEO on BM-BH.17)</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Director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Ký kiểm soát hồ sơ, giá, hạn mức</w:t>
            </w:r>
          </w:p>
          <w:p>
            <w:pPr>
              <w:spacing w:after="20" w:before="20" w:line="260"/>
              <w:jc w:val="left"/>
            </w:pPr>
            <w:r>
              <w:t xml:space="preserve">Control sign-off of file, price, limit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w:t>
            </w:r>
          </w:p>
          <w:p>
            <w:pPr>
              <w:spacing w:after="20" w:before="20" w:line="260"/>
              <w:jc w:val="left"/>
            </w:pPr>
            <w:r>
              <w:t xml:space="preserve">Operations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Tạo tài khoản CRM (không công nợ: chế độ “thanh toán trước khi nhận hàng”); Kế toán mở mã khách</w:t>
            </w:r>
          </w:p>
          <w:p>
            <w:pPr>
              <w:spacing w:after="20" w:before="20" w:line="260"/>
              <w:jc w:val="left"/>
            </w:pPr>
            <w:r>
              <w:t xml:space="preserve">Create the CRM account (non-credit: “pay before delivery”); Accountant opens the customer code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Không lấy CCCD với doanh nghiệp lớn, ngân hàng, tổ chức. CCCD chỉ lưu trên CRM, không gửi qua nhóm chat; Phiếu có dòng khách đồng ý (Luật Bảo vệ dữ liệu cá nhân 2025).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ID from large companies, banks or institutions. IDs live only in CRM, never in chat groups; the form carries the customer’s consent (2025 Personal Data Protection Law).</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Khách không công nợ không ký hợp đồng; điều kiện bán hàng in trên Phiếu giao hàng BM-BH.03.</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Non-credit customers sign no contract; terms of sale are printed on delivery note BM-BH.03.</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Khi hợp đồng công nợ chưa xong, khách mua theo điều kiện không công nợ.</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Until the credit contract is complete, the customer buys on non-credit terms.</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TA02 — KÝ HỢP ĐỒNG CÔNG NỢ HoReCa &amp; GT</w:t>
      </w:r>
    </w:p>
    <w:p>
      <w:pPr>
        <w:spacing w:after="40" w:before="40" w:line="276"/>
        <w:jc w:val="center"/>
      </w:pPr>
      <w:r>
        <w:rPr>
          <w:rFonts w:ascii="Times New Roman" w:cs="Times New Roman" w:eastAsia="Times New Roman" w:hAnsi="Times New Roman"/>
          <w:i/>
          <w:iCs/>
          <w:color w:val="4A4A4A"/>
          <w:sz w:val="20"/>
          <w:szCs w:val="20"/>
        </w:rPr>
        <w:t xml:space="preserve">TA02 — CREDIT CONTRACT — HoReCa &amp; GT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khách Thắng Ân mua công nợ. Mẫu: BM-BH.10 + Phụ lục 01 Cơ chế giá (thêm BM-BH.11, BM-KG.02, BM-KG.04 nếu có). 04 bản gốc: khách 02 · Kế toán 01 · Vận hành 01; scan lên CRM. Số: TA-[năm]-[stt]-[mã KH].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Thắng Ân credit customers. Forms: BM-BH.10 + Annex 01 Pricing Terms (plus BM-BH.11, BM-KG.02, BM-KG.04 if any). 4 originals: customer 2 · Accountant 1 · Operations 1; scan to CRM. No.: TA-[year]-[seq]-[code].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Soạn hợp đồng, lấy số theo Sổ theo dõi hợp đồng BM-BH.07; chỉ điền chỗ trống, đánh dấu điều khoản khác mẫu</w:t>
            </w:r>
          </w:p>
          <w:p>
            <w:pPr>
              <w:spacing w:after="20" w:before="20" w:line="260"/>
              <w:jc w:val="left"/>
            </w:pPr>
            <w:r>
              <w:t xml:space="preserve">Draft the contract, number it from the BM-BH.07 register; fill blanks only, flag non-template clauses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Đưa khách ký, đóng dấu (hộ kinh doanh: chủ hộ ký, ghi rõ họ tên), mang về</w:t>
            </w:r>
          </w:p>
          <w:p>
            <w:pPr>
              <w:spacing w:after="20" w:before="20" w:line="260"/>
              <w:jc w:val="left"/>
            </w:pPr>
            <w:r>
              <w:t xml:space="preserve">Customer signs and seals (household: owner signs with full name); bring back</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03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Đối chiếu với Phiếu Mở tài khoản, ký nháy từng trang; CEO ký, đóng dấu</w:t>
            </w:r>
          </w:p>
          <w:p>
            <w:pPr>
              <w:spacing w:after="20" w:before="20" w:line="260"/>
              <w:jc w:val="left"/>
            </w:pPr>
            <w:r>
              <w:t xml:space="preserve">Check against the form, initial each page; CEO signs and seals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Phân phối 04 bản; nhập CRM: cơ chế giá, hạn mức, thời hạn; Kế toán đối chiếu CRM với hợp đồng</w:t>
            </w:r>
          </w:p>
          <w:p>
            <w:pPr>
              <w:spacing w:after="20" w:before="20" w:line="260"/>
              <w:jc w:val="left"/>
            </w:pPr>
            <w:r>
              <w:t xml:space="preserve">Distribute 4 originals; set CRM pricing, limit, terms; Accountant checks CRM against the contract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Sales Admin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Khách được mua mọi rượu trong Bảng giá Thắng Ân mà không cần phụ lục mới; Phụ lục 01 chỉ lập lại khi đổi mức chiết khấu chung.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Customers may buy any wine in the Thang An Horeca Price List without a new annex; Annex 01 is reissued only when the general discount changes.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Hạn mức công nợ tính trên số tiền đã gồm VAT, kể cả giá trị hàng ký gửi.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Credit limits are measured including VAT, consigned stock included.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Thắng Ân quyết định giá theo chính sách từng thời điểm, không bắt buộc áp một giá cho mọi khách (BM-BH.10 Điều 2.2).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Thắng Ân sets prices under its policy from time to time and need not apply one price to all customers (BM-BH.10 Art. 2.2).</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w:t>
            </w:r>
            <w:r>
              <w:rPr>
                <w:rFonts w:ascii="Times New Roman" w:cs="Times New Roman" w:eastAsia="Times New Roman" w:hAnsi="Times New Roman"/>
                <w:color w:val="1F1F1F"/>
                <w:sz w:val="22"/>
                <w:szCs w:val="22"/>
              </w:rPr>
              <w:t xml:space="preserve"> Hàng gửi qua đơn vị vận chuyển do khách chỉ định: khách chịu cước và rủi ro; không báo thiếu trong 24 giờ làm việc thì coi như đã nhận đủ và đồng ý thanh toán (Điều 4.2, 4.5).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Goods sent via the customer’s carrier: freight and risk on the customer; no shortage report within 24 working hours means received in full and payable (Art. 4.2, 4.5).</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TA03 — GIÁ ĐẶC BIỆT CÓ THỜI HẠN</w:t>
      </w:r>
    </w:p>
    <w:p>
      <w:pPr>
        <w:spacing w:after="40" w:before="40" w:line="276"/>
        <w:jc w:val="center"/>
      </w:pPr>
      <w:r>
        <w:rPr>
          <w:rFonts w:ascii="Times New Roman" w:cs="Times New Roman" w:eastAsia="Times New Roman" w:hAnsi="Times New Roman"/>
          <w:i/>
          <w:iCs/>
          <w:color w:val="4A4A4A"/>
          <w:sz w:val="20"/>
          <w:szCs w:val="20"/>
        </w:rPr>
        <w:t xml:space="preserve">TA03 — TIME-BOUND SPECIAL PRICES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wine list mới, menu tháng, cạnh tranh, sự kiện. Mẫu: BM-BH.17 (nội bộ, song ngữ) → BM-BH.23 (email gửi khách). Lưu: email PDF trong hồ sơ khách trên CRM; số PD trong sổ của Vận hành.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new wine lists, monthly menus, competition, events. Forms: BM-BH.17 (internal, bilingual) → BM-BH.23 (customer email). Filed: email PDF in the CRM customer file; PD number in Operations’ log.</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Đề xuất trên BM-BH.17 hoặc email duyệt nhanh: rượu, giá bán buôn, giá đề nghị, % giảm, thời hạn, số lượng, lý do, giá trở về sau hạn</w:t>
            </w:r>
          </w:p>
          <w:p>
            <w:pPr>
              <w:spacing w:after="20" w:before="20" w:line="260"/>
              <w:jc w:val="left"/>
            </w:pPr>
            <w:r>
              <w:t xml:space="preserve">Propose on BM-BH.17 or quick-approval email: wine, wholesale and proposed price, % off, period, quantity, reason, reversion price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khi báo khách</w:t>
            </w:r>
          </w:p>
          <w:p>
            <w:pPr>
              <w:spacing w:after="20" w:before="20" w:line="260"/>
              <w:jc w:val="left"/>
            </w:pPr>
            <w:r>
              <w:t xml:space="preserve">Before quoting</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Duyệt: trong khung — Sales Director; vượt khung — CEO; trả lời “APPROVED / DUYỆT — PD-…”</w:t>
            </w:r>
          </w:p>
          <w:p>
            <w:pPr>
              <w:spacing w:after="20" w:before="20" w:line="260"/>
              <w:jc w:val="left"/>
            </w:pPr>
            <w:r>
              <w:t xml:space="preserve">Approve: within limits — Sales Director; beyond — CEO; reply “APPROVED — PD-…”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Director · 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p>
            <w:pPr>
              <w:spacing w:after="20" w:before="20" w:line="260"/>
              <w:jc w:val="left"/>
            </w:pPr>
            <w:r>
              <w:t xml:space="preserve">Same day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Gửi email BM-BH.23 từ email công ty, CC Sales và Sales Director; không ghi số PD, giá vốn</w:t>
            </w:r>
          </w:p>
          <w:p>
            <w:pPr>
              <w:spacing w:after="20" w:before="20" w:line="260"/>
              <w:jc w:val="left"/>
            </w:pPr>
            <w:r>
              <w:t xml:space="preserve">Send BM-BH.23 from the company email, CC Sales and Sales Director; no PD number or cost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Sau khi duyệt</w:t>
            </w:r>
          </w:p>
          <w:p>
            <w:pPr>
              <w:spacing w:after="20" w:before="20" w:line="260"/>
              <w:jc w:val="left"/>
            </w:pPr>
            <w:r>
              <w:t xml:space="preserve">After approval</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trả lời “Đồng ý / Agreed” hoặc đặt hàng theo giá → nhập CRM giá đặc biệt kèm ngày bắt đầu, kết thúc, số lượng tối đa; lưu email</w:t>
            </w:r>
          </w:p>
          <w:p>
            <w:pPr>
              <w:spacing w:after="20" w:before="20" w:line="260"/>
              <w:jc w:val="left"/>
            </w:pPr>
            <w:r>
              <w:t xml:space="preserve">Customer replies “Agreed” or orders at the price → enter the special price in CRM with start, end and max quantity; file the email</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hạn 03 ngày làm việc báo khách; muốn gia hạn phải có BM-BH.17 mới</w:t>
            </w:r>
          </w:p>
          <w:p>
            <w:pPr>
              <w:spacing w:after="20" w:before="20" w:line="260"/>
              <w:jc w:val="left"/>
            </w:pPr>
            <w:r>
              <w:t xml:space="preserve">Tell the customer 3 working days before expiry; any extension needs a new BM-BH.17</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-03 ngày LV</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Thứ tự giá: giá đặc biệt còn hạn → giá bán buôn có chiết khấu → giá bán buôn; không cộng dồn.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Price order: valid special price → wholesale less discount → wholesale; never cumulative.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Hết hạn, CRM tự trở về cơ chế giá; KPI: giá đặc biệt quá hạn còn trên CRM = 0.</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expiry CRM reverts automatically; KPI: expired special prices live in CRM = 0.</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TA04 — DUYỆT NGOẠI LỆ</w:t>
      </w:r>
    </w:p>
    <w:p>
      <w:pPr>
        <w:spacing w:after="40" w:before="40" w:line="276"/>
        <w:jc w:val="center"/>
      </w:pPr>
      <w:r>
        <w:rPr>
          <w:rFonts w:ascii="Times New Roman" w:cs="Times New Roman" w:eastAsia="Times New Roman" w:hAnsi="Times New Roman"/>
          <w:i/>
          <w:iCs/>
          <w:color w:val="4A4A4A"/>
          <w:sz w:val="20"/>
          <w:szCs w:val="20"/>
        </w:rPr>
        <w:t xml:space="preserve">TA04 — EXCEPTION APPROVALS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mọi trường hợp ngoài giá, hạn mức, thời hạn thanh toán, chương trình hoặc lịch giao đã quy định. Mẫu: BM-BH.17 (phiếu hoặc email/nhóm duyệt). Lưu: Vận hành. Số: PD-[năm]-[stt].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anything outside agreed prices, limits, payment terms, programmes or delivery schedules. Form: BM-BH.17 (form or email/approval group). Filed: Operations. No.: PD-[year]-[seq].</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Đơn chuẩn (đúng giá, trong hạn mức, không nợ quá hạn &gt; 07 ngày): Vận hành xác nhận; quá 15 phút được chuyển kho, ghi “hậu kiểm”</w:t>
            </w:r>
          </w:p>
          <w:p>
            <w:pPr>
              <w:spacing w:after="20" w:before="20" w:line="260"/>
              <w:jc w:val="left"/>
            </w:pPr>
            <w:r>
              <w:t xml:space="preserve">Standard orders (on price, within limit, nothing &gt; 7 days overdue): Operations confirms; after 15 minutes they may go, tagged “post-check”</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(vắng: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15 phút</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Ngoại lệ mức 1: giá đặc biệt, chiết khấu trong khung; khách vượt hạn mức hoặc có nợ quá hạn (HoReCa &amp; GT)</w:t>
            </w:r>
          </w:p>
          <w:p>
            <w:pPr>
              <w:spacing w:after="20" w:before="20" w:line="260"/>
              <w:jc w:val="left"/>
            </w:pPr>
            <w:r>
              <w:t xml:space="preserve">Level 1: special prices or discounts within limits; customer over limit or overdue (HoReCa &amp; GT)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Director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khi xuất</w:t>
            </w:r>
          </w:p>
          <w:p>
            <w:pPr>
              <w:spacing w:after="20" w:before="20" w:line="260"/>
              <w:jc w:val="left"/>
            </w:pPr>
            <w:r>
              <w:t xml:space="preserve">Before dispatch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Ngoại lệ mức 2: ngoài khung; thời hạn thanh toán khác hợp đồng; hàng tặng ngoài chương trình; Key Account lớn; giao Chủ nhật; cho mượn tủ rượu</w:t>
            </w:r>
          </w:p>
          <w:p>
            <w:pPr>
              <w:spacing w:after="20" w:before="20" w:line="260"/>
              <w:jc w:val="left"/>
            </w:pPr>
            <w:r>
              <w:t xml:space="preserve">Level 2: beyond limits; non-standard payment terms; gifts outside programmes; major key accounts; Sunday delivery; chiller loans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khi xuất</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Thực hiện sau duyệt: SA gửi BM-BH.23 (giá), cập nhật CRM; Vận hành lưu số PD</w:t>
            </w:r>
          </w:p>
          <w:p>
            <w:pPr>
              <w:spacing w:after="20" w:before="20" w:line="260"/>
              <w:jc w:val="left"/>
            </w:pPr>
            <w:r>
              <w:t xml:space="preserve">Follow-up: SA sends BM-BH.23 (prices) and updates CRM; Operations files the PD number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Đơn ngoại lệ tuyệt đối không xuất kho khi chưa có duyệt; không duyệt bù sau.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Exception orders never ship without approval; no retrospective approval.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Trả lời từ email hoặc tài khoản chat của chính người duyệt có giá trị như chữ ký; không duyệt bằng lời.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 reply from the approver’s own email or chat account counts as a signature; no verbal approval.</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TA05 — ĐƠN BÁN BUÔN HẰNG NGÀY</w:t>
      </w:r>
    </w:p>
    <w:p>
      <w:pPr>
        <w:spacing w:after="40" w:before="40" w:line="276"/>
        <w:jc w:val="center"/>
      </w:pPr>
      <w:r>
        <w:rPr>
          <w:rFonts w:ascii="Times New Roman" w:cs="Times New Roman" w:eastAsia="Times New Roman" w:hAnsi="Times New Roman"/>
          <w:i/>
          <w:iCs/>
          <w:color w:val="4A4A4A"/>
          <w:sz w:val="20"/>
          <w:szCs w:val="20"/>
        </w:rPr>
        <w:t xml:space="preserve">TA05 — DAILY WHOLESALE ORDERS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mọi đơn Thắng Ân. Mẫu: BM-BH.02 (tin nhắn đặt hàng), Phiếu xuất kho, BM-BH.03 (Phiếu giao hàng có QR thanh toán). Giờ cắt đơn theo Chính sách Giao hàng HoReCa; đơn sáng thứ Bảy chốt trước 16h00 thứ Sáu.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every Thắng Ân order. Forms: BM-BH.02 (order message), issue note, BM-BH.03 (delivery note with payment QR). Cut-offs per the HoReCa Delivery Policy; Saturday-morning orders close 16:00 Friday.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đặt trên nhóm chỉ định (tối thiểu Sales, SA, Sales Director)</w:t>
            </w:r>
          </w:p>
          <w:p>
            <w:pPr>
              <w:spacing w:after="20" w:before="20" w:line="260"/>
              <w:jc w:val="left"/>
            </w:pPr>
            <w:r>
              <w:t xml:space="preserve">Customer orders in the designated group (at least Sales, SA, Sales Director)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hàng</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Theo giờ cắt đơn</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Đăng đơn lên nhóm Đơn hàng theo BM-BH.02, ghi “công nợ” hoặc “thu khi giao”, giá chưa VAT; ngoại lệ kèm duyệt</w:t>
            </w:r>
          </w:p>
          <w:p>
            <w:pPr>
              <w:spacing w:after="20" w:before="20" w:line="260"/>
              <w:jc w:val="left"/>
            </w:pPr>
            <w:r>
              <w:t xml:space="preserve">Post to the Orders group on BM-BH.02, marked “credit” or “pay on delivery”, prices excl. VAT; exceptions with approval</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 (vắng: SA)</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30 phút</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Lên đơn CRM: kiểm tồn theo lô/vintage, hạn mức, nợ quá hạn; vượt hạn mức → chặn đơn; quá hạn &gt; 07 ngày → khoá mã</w:t>
            </w:r>
          </w:p>
          <w:p>
            <w:pPr>
              <w:spacing w:after="20" w:before="20" w:line="260"/>
              <w:jc w:val="left"/>
            </w:pPr>
            <w:r>
              <w:t xml:space="preserve">Enter in CRM: stock by lot/vintage, limit, overdue; over limit → hold; &gt; 7 days overdue → locked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30 phút</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Xác nhận cơ chế giá trên CRM</w:t>
            </w:r>
          </w:p>
          <w:p>
            <w:pPr>
              <w:spacing w:after="20" w:before="20" w:line="260"/>
              <w:jc w:val="left"/>
            </w:pPr>
            <w:r>
              <w:t xml:space="preserve">Confirm pricing in CRM</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15 phút</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In 02 chứng từ → Shipper soạn hàng → Vận hành kiểm tem, kiểm đếm, cùng ký Phiếu xuất kho → ghi thẻ kho, xác nhận xuất CRM</w:t>
            </w:r>
          </w:p>
          <w:p>
            <w:pPr>
              <w:spacing w:after="20" w:before="20" w:line="260"/>
              <w:jc w:val="left"/>
            </w:pPr>
            <w:r>
              <w:t xml:space="preserve">Print 2 documents → Shipper picks → Operations checks stamps, counts, both sign the issue note → stock card, CRM issue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kho · Shipper · 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Theo lịch giao</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Giao hàng, khách kiểm đếm, ký 02 liên, giữ 01 liên; chụp liên đã ký gửi nhóm Đơn hàng</w:t>
            </w:r>
          </w:p>
          <w:p>
            <w:pPr>
              <w:spacing w:after="20" w:before="20" w:line="260"/>
              <w:jc w:val="left"/>
            </w:pPr>
            <w:r>
              <w:t xml:space="preserve">Deliver; customer counts and signs both copies, keeps one; post the signed copy photo</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Tại điểm giao</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7</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Nộp liên ký cho SA, ký Sổ giao nhận BM-BH.04; tiền mặt nộp thẳng Kế toán kèm BM-BH.09</w:t>
            </w:r>
          </w:p>
          <w:p>
            <w:pPr>
              <w:spacing w:after="20" w:before="20" w:line="260"/>
              <w:jc w:val="left"/>
            </w:pPr>
            <w:r>
              <w:t xml:space="preserve">Signed copy to SA, sign log BM-BH.04; cash straight to the Accountant with BM-BH.09</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12h00 / 17h30</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8</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Cập nhật CRM “Đã giao / Giao thiếu / Hoàn”; Bảng kê BM-BH.05; chuyển Kế toán 02 lần/ngày</w:t>
            </w:r>
          </w:p>
          <w:p>
            <w:pPr>
              <w:spacing w:after="20" w:before="20" w:line="260"/>
              <w:jc w:val="left"/>
            </w:pPr>
            <w:r>
              <w:t xml:space="preserve">Update CRM status; Sales Listing BM-BH.05; hand to the Accountant twice daily</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12h00 · 17h30</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Không ai cùng lúc lên đơn, duyệt giá, xuất kho và giữ tiền; người lập chứng từ kho không ký xuất.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one enters, prices, issues and collects the same order; the document preparer never signs the issue.</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TA06 — THU TIỀN KHI GIAO — KHÁCH KHÔNG CÔNG NỢ</w:t>
      </w:r>
    </w:p>
    <w:p>
      <w:pPr>
        <w:spacing w:after="40" w:before="40" w:line="276"/>
        <w:jc w:val="center"/>
      </w:pPr>
      <w:r>
        <w:rPr>
          <w:rFonts w:ascii="Times New Roman" w:cs="Times New Roman" w:eastAsia="Times New Roman" w:hAnsi="Times New Roman"/>
          <w:i/>
          <w:iCs/>
          <w:color w:val="4A4A4A"/>
          <w:sz w:val="20"/>
          <w:szCs w:val="20"/>
        </w:rPr>
        <w:t xml:space="preserve">TA06 — COLLECTING ON DELIVERY — NON-CREDIT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mọi đơn “thu khi giao”, kể cả khách quen. Nguyên tắc: CHƯA CÓ TIỀN — CHƯA GIAO HÀNG. Mẫu: BM-BH.09, BM-BH.14.</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every “pay on delivery” order, regulars included. Rule: NO PAYMENT — NO DELIVERY. Forms: BM-BH.09, BM-BH.14.</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Ảnh chuyển khoản hợp lệ: trạng thái “thành công”, đúng số tiền trên phiếu, đúng tên và số tài khoản công ty, nội dung có số đơn, có thời gian giao dịch; gửi nhóm Đơn hàng TRƯỚC khi giao</w:t>
            </w:r>
          </w:p>
          <w:p>
            <w:pPr>
              <w:spacing w:after="20" w:before="20" w:line="260"/>
              <w:jc w:val="left"/>
            </w:pPr>
            <w:r>
              <w:t xml:space="preserve">Valid screenshot: “successful”, exact amount, the company account name and number, order number in the reference, timestamp; posted BEFORE handover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khi giao</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Tiền mặt: đếm trước mặt khách, ghi số tiền trên 02 liên, khách ký; nộp Kế toán trong ngày kèm BM-BH.09</w:t>
            </w:r>
          </w:p>
          <w:p>
            <w:pPr>
              <w:spacing w:after="20" w:before="20" w:line="260"/>
              <w:jc w:val="left"/>
            </w:pPr>
            <w:r>
              <w:t xml:space="preserve">Cash: count in front of the customer, write the amount on both copies, customer signs; pay in the same day with BM-BH.09</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chưa trả: chờ tối đa 15 phút, gọi Sales; không trả → không giao, mang hàng về, lập BM-BH.14, CRM “Hoàn”</w:t>
            </w:r>
          </w:p>
          <w:p>
            <w:pPr>
              <w:spacing w:after="20" w:before="20" w:line="260"/>
              <w:jc w:val="left"/>
            </w:pPr>
            <w:r>
              <w:t xml:space="preserve">Not paid: wait 15 minutes max, call Sales; still unpaid → no delivery, return goods on BM-BH.14, CRM “Returned”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 · 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15 phút</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Đối chiếu từng ảnh với sao kê trong ngày; lệch báo ngay Vận hành, CEO</w:t>
            </w:r>
          </w:p>
          <w:p>
            <w:pPr>
              <w:spacing w:after="20" w:before="20" w:line="260"/>
              <w:jc w:val="left"/>
            </w:pPr>
            <w:r>
              <w:t xml:space="preserve">Match every screenshot to the bank statement the same day; mismatches go to Operations and the CEO at once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Ảnh màn hình soạn lệnh hoặc “đang xử lý” không được chấp nhận.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Draft or “pending” screens are not accepted.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Giao khi chưa có tiền: lần 1 nhắc nhở bằng văn bản; lần 2 kỷ luật theo Nội quy lao động; thiệt hại do lỗi được bồi thường theo Điều 129 Bộ luật Lao động (không phạt tiền).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Handing over unpaid: 1st — written reminder; 2nd — discipline under the Internal Labour Rules; losses through fault are compensated under Article 129 of the Labour Code (no fines).</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TA07 — HOÁ ĐƠN, CHỨNG TỪ VÀ ĐỐI CHIẾU CUỐI NGÀY</w:t>
      </w:r>
    </w:p>
    <w:p>
      <w:pPr>
        <w:spacing w:after="40" w:before="40" w:line="276"/>
        <w:jc w:val="center"/>
      </w:pPr>
      <w:r>
        <w:rPr>
          <w:rFonts w:ascii="Times New Roman" w:cs="Times New Roman" w:eastAsia="Times New Roman" w:hAnsi="Times New Roman"/>
          <w:i/>
          <w:iCs/>
          <w:color w:val="4A4A4A"/>
          <w:sz w:val="20"/>
          <w:szCs w:val="20"/>
        </w:rPr>
        <w:t xml:space="preserve">TA07 — INVOICING, DOCUMENTS AND DAY-END MATCH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hằng ngày. Mẫu: BM-BH.04, .05, .06. Lưu chứng từ tối thiểu 10 năm.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daily. Forms: BM-BH.04, .05, .06. Records kept at least 10 years.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hoá đơn GTGT điện tử đúng ngày giao (Nghị định 123/2020, sửa đổi bởi Nghị định 70/2025), căn cứ ảnh liên ký nếu giấy chưa về</w:t>
            </w:r>
          </w:p>
          <w:p>
            <w:pPr>
              <w:spacing w:after="20" w:before="20" w:line="260"/>
              <w:jc w:val="left"/>
            </w:pPr>
            <w:r>
              <w:t xml:space="preserve">Issue the e-VAT invoice on the delivery date (Decree 123/2020 as amended by Decree 70/2025), using the signed-copy photo if paper is late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giao</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Gửi bộ chứng từ thanh toán cho khách công nợ</w:t>
            </w:r>
          </w:p>
          <w:p>
            <w:pPr>
              <w:spacing w:after="20" w:before="20" w:line="260"/>
              <w:jc w:val="left"/>
            </w:pPr>
            <w:r>
              <w:t xml:space="preserve">Send the payment pack to credit customers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24 giờ</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Đối chiếu 05 nguồn: Bảng kê — liên ký — Phiếu xuất/CRM — hoá đơn — tiền về</w:t>
            </w:r>
          </w:p>
          <w:p>
            <w:pPr>
              <w:spacing w:after="20" w:before="20" w:line="260"/>
              <w:jc w:val="left"/>
            </w:pPr>
            <w:r>
              <w:t xml:space="preserve">Match 5 sources: listing — signed copies — issue notes/CRM — invoices — cash received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Cuối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Chênh lệch: báo Vận hành trong ngày, giải trình trong 24 giờ; không giải trình được báo CEO</w:t>
            </w:r>
          </w:p>
          <w:p>
            <w:pPr>
              <w:spacing w:after="20" w:before="20" w:line="260"/>
              <w:jc w:val="left"/>
            </w:pPr>
            <w:r>
              <w:t xml:space="preserve">Differences: to Operations the same day, explained within 24 h; unexplained to the CEO</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 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24 giờ</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Báo cáo cuối ngày BM-BH.06: doanh thu theo kênh HoReCa, GT, hoá đơn, tiền về, công nợ mới, khách bị chặn, chênh lệch, đơn khẩn</w:t>
            </w:r>
          </w:p>
          <w:p>
            <w:pPr>
              <w:spacing w:after="20" w:before="20" w:line="260"/>
              <w:jc w:val="left"/>
            </w:pPr>
            <w:r>
              <w:t xml:space="preserve">End-of-Day Report BM-BH.06: revenue by HoReCa and GT, invoices, cash, new receivables, holds, differences, urgent orders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9h00 hôm sau</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TA08 — CHIỀU THỨ BẢY, CHỦ NHẬT VÀ ĐƠN KHẨN</w:t>
      </w:r>
    </w:p>
    <w:p>
      <w:pPr>
        <w:spacing w:after="40" w:before="40" w:line="276"/>
        <w:jc w:val="center"/>
      </w:pPr>
      <w:r>
        <w:rPr>
          <w:rFonts w:ascii="Times New Roman" w:cs="Times New Roman" w:eastAsia="Times New Roman" w:hAnsi="Times New Roman"/>
          <w:i/>
          <w:iCs/>
          <w:color w:val="4A4A4A"/>
          <w:sz w:val="20"/>
          <w:szCs w:val="20"/>
        </w:rPr>
        <w:t xml:space="preserve">TA08 — SATURDAY AFTERNOON, SUNDAY AND URGENT ORDERS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Thắng Ân ngoài giờ. Chủ nhật chỉ xử lý đơn khẩn (hết hàng phục vụ, sự kiện) — ngoại lệ mức 2. Mẫu: BM-BH.17, BM-BH.19.</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Thắng Ân out of hours. Sundays handle urgent orders only (stock-outs, events) — a level-2 exception. Forms: BM-BH.17, BM-BH.19.</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Chiều thứ Bảy: Shipper trực văn phòng, xuất kho theo đơn đã xác nhận; SA lên đơn, Vận hành xác nhận giá và lập chứng từ, Kế toán xuất hoá đơn online; giao qua dịch vụ đã duyệt hoặc khách nhận tại kho</w:t>
            </w:r>
          </w:p>
          <w:p>
            <w:pPr>
              <w:spacing w:after="20" w:before="20" w:line="260"/>
              <w:jc w:val="left"/>
            </w:pPr>
            <w:r>
              <w:t xml:space="preserve">Saturday p.m.: Shipper on office duty issues confirmed orders; SA enters, Operations prices and prepares documents, Accountant invoices online; courier or collection</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 · SA · Vận hành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Ca chiều T7</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Chủ nhật: Sales đăng đề nghị kèm lý do → Vận hành duyệt online (vượt: báo CEO) → SA lên đơn → Kế toán kho trực in chứng từ, xuất kho</w:t>
            </w:r>
          </w:p>
          <w:p>
            <w:pPr>
              <w:spacing w:after="20" w:before="20" w:line="260"/>
              <w:jc w:val="left"/>
            </w:pPr>
            <w:r>
              <w:t xml:space="preserve">Sunday: Sales posts the request with reason → Operations approves online (beyond: CEO) → SA enters → duty Warehouse Acct. prints and issues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 Vận hành · SA · Kế toán kho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Chụp Phiếu xuất kho có chữ ký và hàng đã xuất gửi nhóm Đơn hàng ngay khi xuất</w:t>
            </w:r>
          </w:p>
          <w:p>
            <w:pPr>
              <w:spacing w:after="20" w:before="20" w:line="260"/>
              <w:jc w:val="left"/>
            </w:pPr>
            <w:r>
              <w:t xml:space="preserve">Post the signed issue note and goods photo at the time of issue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Người trực</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Ngay khi xuất</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Sáng thứ Hai: nộp chứng từ, tiền; thẻ kho; Vận hành ký hậu kiểm, ghi BM-BH.19; SA cập nhật CRM; Kế toán hậu kiểm</w:t>
            </w:r>
          </w:p>
          <w:p>
            <w:pPr>
              <w:spacing w:after="20" w:before="20" w:line="260"/>
              <w:jc w:val="left"/>
            </w:pPr>
            <w:r>
              <w:t xml:space="preserve">Monday a.m.: documents and cash in; stock card; Operations countersigns and logs BM-BH.19; SA updates CRM; Accountant post-checks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Người trực · Vận hành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9h00 T2</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Thời gian xử lý online ngoài lịch 44 giờ được ghi nhận và trả làm thêm giờ (≥ 150% ngày thường, ≥ 200% ngày nghỉ hằng tuần).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Online work outside the 44-hour roster is logged and paid as overtime (≥ 150% working days, ≥ 200% weekly rest days).</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TA09 — SỰ CỐ GIAO NHẬN VÀ HOÀN HÀNG</w:t>
      </w:r>
    </w:p>
    <w:p>
      <w:pPr>
        <w:spacing w:after="40" w:before="40" w:line="276"/>
        <w:jc w:val="center"/>
      </w:pPr>
      <w:r>
        <w:rPr>
          <w:rFonts w:ascii="Times New Roman" w:cs="Times New Roman" w:eastAsia="Times New Roman" w:hAnsi="Times New Roman"/>
          <w:i/>
          <w:iCs/>
          <w:color w:val="4A4A4A"/>
          <w:sz w:val="20"/>
          <w:szCs w:val="20"/>
        </w:rPr>
        <w:t xml:space="preserve">TA09 — DELIVERY INCIDENTS AND RETURNS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thiếu, sai, vỡ, khách vắng, từ chối nhận, người nhận khác, huỷ đơn sau xác nhận, mất liên ký. Mẫu: BM-BH.14 (hoàn hàng — nhập lại kho), BM-BH.15 (sự cố giao nhận); QT-06.</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short, wrong or broken goods, absent or refusing customers, other recipients, post-confirmation cancellations, lost signed copies. Forms: BM-BH.14 (return &amp; re-stock), BM-BH.15 (incident); QT-06.</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Thiếu, sai, vỡ: ghi số thực nhận trên 02 liên, khách ký, chụp ảnh, lập BM-BH.15; hoá đơn theo số thực nhận; hàng vỡ mang về theo QT-06</w:t>
            </w:r>
          </w:p>
          <w:p>
            <w:pPr>
              <w:spacing w:after="20" w:before="20" w:line="260"/>
              <w:jc w:val="left"/>
            </w:pPr>
            <w:r>
              <w:t xml:space="preserve">Short, wrong, broken: write actual quantities on both copies, customer signs, photograph, BM-BH.15; invoice actual receipt; broken goods back under QT-06</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 → 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Tại chỗ</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vắng hoặc từ chối: mang hàng về, BM-BH.14, Vận hành ký nhận lại kho, thẻ kho; CRM “Hoàn”; không lập hoá đơn; Sales hẹn lại</w:t>
            </w:r>
          </w:p>
          <w:p>
            <w:pPr>
              <w:spacing w:after="20" w:before="20" w:line="260"/>
              <w:jc w:val="left"/>
            </w:pPr>
            <w:r>
              <w:t xml:space="preserve">Absent or refusing: bring goods back, BM-BH.14, Operations re-receives, stock card; CRM “Returned”; no invoice; Sales reschedules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 · Vận hành · 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Người nhận không phải đầu mối: ký, ghi họ tên, chức danh; chụp ảnh; BM-BH.15; Sales xác nhận lại với khách</w:t>
            </w:r>
          </w:p>
          <w:p>
            <w:pPr>
              <w:spacing w:after="20" w:before="20" w:line="260"/>
              <w:jc w:val="left"/>
            </w:pPr>
            <w:r>
              <w:t xml:space="preserve">Other recipient: signs with name and title; photo; BM-BH.15; Sales reconfirms with the customer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 · 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Huỷ, sửa đơn đã xác nhận: chỉ Vận hành duyệt; hàng đã xuất nhập lại theo BM-BH.14; điều chỉnh hoá đơn nếu đã lập</w:t>
            </w:r>
          </w:p>
          <w:p>
            <w:pPr>
              <w:spacing w:after="20" w:before="20" w:line="260"/>
              <w:jc w:val="left"/>
            </w:pPr>
            <w:r>
              <w:t xml:space="preserve">Cancel or change after confirmation: Operations only; issued goods re-received on BM-BH.14; invoice adjusted if issued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phát sinh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Mất liên ký: lấy xác nhận nhận hàng qua email/Zalo kèm ảnh đã gửi nhóm; lập BM-BH.15</w:t>
            </w:r>
          </w:p>
          <w:p>
            <w:pPr>
              <w:spacing w:after="20" w:before="20" w:line="260"/>
              <w:jc w:val="left"/>
            </w:pPr>
            <w:r>
              <w:t xml:space="preserve">Lost signed copy: obtain email/Zalo confirmation plus the group photo; BM-BH.15</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Mọi sự cố, chênh lệch, hoàn hàng lập biên bản ngay tại chỗ — không xác nhận bằng lời.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Every incident, difference or return is recorded on the spot — never agreed verbally.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Khách lưu ảnh khi nhận hàng và phải chứng minh lỗi thuộc Thắng Ân; đã ký biên bản giao nhận mà không ghi thiếu, vỡ thì không giải quyết khiếu nại về số lượng, bên ngoài (BM-BH.10 Điều 4.5).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Customers keep receiving photos and must prove Thắng Ân’s fault; once the handover record is signed without noting shortage or breakage, no quantity or external-condition claim is accepted (BM-BH.10 Art. 4.5).</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TA10 — CÔNG NỢ, ĐỐI CHIẾU VÀ THU HỒI</w:t>
      </w:r>
    </w:p>
    <w:p>
      <w:pPr>
        <w:spacing w:after="40" w:before="40" w:line="276"/>
        <w:jc w:val="center"/>
      </w:pPr>
      <w:r>
        <w:rPr>
          <w:rFonts w:ascii="Times New Roman" w:cs="Times New Roman" w:eastAsia="Times New Roman" w:hAnsi="Times New Roman"/>
          <w:i/>
          <w:iCs/>
          <w:color w:val="4A4A4A"/>
          <w:sz w:val="20"/>
          <w:szCs w:val="20"/>
        </w:rPr>
        <w:t xml:space="preserve">TA10 — RECEIVABLES, STATEMENTS AND RECOVERY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khách công nợ. Mẫu: BM-BH.16. Căn cứ: BM-BH.10 Điều 5. Trách nhiệm thu nợ: Sales phụ trách; kiểm soát: Sales Director.</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credit customers. Form: BM-BH.16. Basis: BM-BH.10 Article 5. Collection: account Sales rep; control: Sales Director.</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Nhắc nợ trước hạn; Kế toán lập tuổi nợ hằng tuần</w:t>
            </w:r>
          </w:p>
          <w:p>
            <w:pPr>
              <w:spacing w:after="20" w:before="20" w:line="260"/>
              <w:jc w:val="left"/>
            </w:pPr>
            <w:r>
              <w:t xml:space="preserve">Remind before due date; weekly aging by the Accountant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Hằng tuần</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Gửi Biên bản đối chiếu công nợ tháng trước (gồm kết quả kiểm kê ký gửi); khách không phản hồi trong 05 ngày làm việc = đã xác nhận</w:t>
            </w:r>
          </w:p>
          <w:p>
            <w:pPr>
              <w:spacing w:after="20" w:before="20" w:line="260"/>
              <w:jc w:val="left"/>
            </w:pPr>
            <w:r>
              <w:t xml:space="preserve">Send last month’s statement (incl. consignment counts); no reply in 5 working days = confirmed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10 ngày đầu tháng</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Quá hạn 07 ngày: khoá mã CRM, dừng giao hàng</w:t>
            </w:r>
          </w:p>
          <w:p>
            <w:pPr>
              <w:spacing w:after="20" w:before="20" w:line="260"/>
              <w:jc w:val="left"/>
            </w:pPr>
            <w:r>
              <w:t xml:space="preserve">7 days overdue: lock the CRM account, stop deliveries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thứ 8</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Quá hạn 30 ngày: CEO quyết định thông báo chấm dứt, thu hồi hàng chưa thanh toán, hàng ký gửi, tủ rượu, POSM; tính lãi chậm trả, phạt 0,4%/ngày (tối đa 8%), chi phí thu hồi nợ</w:t>
            </w:r>
          </w:p>
          <w:p>
            <w:pPr>
              <w:spacing w:after="20" w:before="20" w:line="260"/>
              <w:jc w:val="left"/>
            </w:pPr>
            <w:r>
              <w:t xml:space="preserve">30 days overdue: CEO decides on termination notice and recovery of unpaid goods, consigned stock, chillers, POSM; late interest, 0.4%/day penalty (cap 8%), recovery costs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 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thứ 31</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Chậm trả 02 lần trong 06 tháng: đề xuất giảm hạn mức, chuyển trả trước hoặc yêu cầu đặt cọc</w:t>
            </w:r>
          </w:p>
          <w:p>
            <w:pPr>
              <w:spacing w:after="20" w:before="20" w:line="260"/>
              <w:jc w:val="left"/>
            </w:pPr>
            <w:r>
              <w:t xml:space="preserve">Two late payments in 6 months: propose a lower limit, prepayment or deposit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Director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phát sinh</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Khách không được tự trừ nợ vì khiếu nại hoặc hỗ trợ; khoản Bên B trả được cấn trừ theo thứ tự: chi phí thu hồi, phạt, lãi, gốc.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Customers may not withhold payment for claims or support; payments are applied to recovery costs, penalties, interest, then principal.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Không quyết toán hỗ trợ bán hàng khi khách còn nợ quá hạn.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sales support is settled while the customer is overdue.</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TA11 — CHƯƠNG TRÌNH BÁN HÀNG VÀ HỖ TRỢ</w:t>
      </w:r>
    </w:p>
    <w:p>
      <w:pPr>
        <w:spacing w:after="40" w:before="40" w:line="276"/>
        <w:jc w:val="center"/>
      </w:pPr>
      <w:r>
        <w:rPr>
          <w:rFonts w:ascii="Times New Roman" w:cs="Times New Roman" w:eastAsia="Times New Roman" w:hAnsi="Times New Roman"/>
          <w:i/>
          <w:iCs/>
          <w:color w:val="4A4A4A"/>
          <w:sz w:val="20"/>
          <w:szCs w:val="20"/>
        </w:rPr>
        <w:t xml:space="preserve">TA11 — SALES PROGRAMMES AND SUPPORT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Vang tháng, vang ly, niêm yết wine list, trưng bày. Mẫu: BM-BH.11 (tối đa 03 tháng/kỳ). Số: [Số HĐ]/PL[stt]-CT. Giá chưa VAT.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Wine of the Month, by the glass, wine-list listing, display. Form: BM-BH.11 (max 3 months per term). No.: [No.]/PL[seq]-CT. Prices excl. VAT.</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Đề xuất chương trình, giá, cam kết sản lượng, hình thức hỗ trợ</w:t>
            </w:r>
          </w:p>
          <w:p>
            <w:pPr>
              <w:spacing w:after="20" w:before="20" w:line="260"/>
              <w:jc w:val="left"/>
            </w:pPr>
            <w:r>
              <w:t xml:space="preserve">Propose programme, prices, volume commitment, support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kỳ</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Duyệt (vượt thẩm quyền: CEO); soạn BM-BH.11; ký như TA02</w:t>
            </w:r>
          </w:p>
          <w:p>
            <w:pPr>
              <w:spacing w:after="20" w:before="20" w:line="260"/>
              <w:jc w:val="left"/>
            </w:pPr>
            <w:r>
              <w:t xml:space="preserve">Approve (beyond authority: CEO); draft BM-BH.11; sign as in TA02</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Director · SA</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03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Đổi rượu vang tháng, vang ly: xác nhận bằng email của Thắng Ân</w:t>
            </w:r>
          </w:p>
          <w:p>
            <w:pPr>
              <w:spacing w:after="20" w:before="20" w:line="260"/>
              <w:jc w:val="left"/>
            </w:pPr>
            <w:r>
              <w:t xml:space="preserve">Change of featured wines: confirmed by Thắng Ân email</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phát sinh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gửi báo cáo bán ra, ảnh thực đơn và trưng bày</w:t>
            </w:r>
          </w:p>
          <w:p>
            <w:pPr>
              <w:spacing w:after="20" w:before="20" w:line="260"/>
              <w:jc w:val="left"/>
            </w:pPr>
            <w:r>
              <w:t xml:space="preserve">Customer sends sell-out report and menu/display photos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 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ngày 05</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Quyết toán hỗ trợ: đủ điều kiện (đã thanh toán đến hạn, ≥ 80% cam kết, có báo cáo); 50–80%: theo tỷ lệ; &lt; 50%: không hỗ trợ và được thu chênh lệch giá</w:t>
            </w:r>
          </w:p>
          <w:p>
            <w:pPr>
              <w:spacing w:after="20" w:before="20" w:line="260"/>
              <w:jc w:val="left"/>
            </w:pPr>
            <w:r>
              <w:t xml:space="preserve">Settle support: conditions met (paid up, ≥ 80% of commitment, reports); 50–80%: pro rata; &lt; 50%: none, and price difference may be charged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(Sales Director kiểm soát)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15 ngày sau khi nhận đủ hồ sơ</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Hỗ trợ chỉ chi cho pháp nhân khách: chiết khấu trên hoá đơn hoặc phí trưng bày theo hoá đơn của khách; không chi tiền mặt, không chi cho nhân viên của khách.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Support is paid only to the customer entity: invoice discount or display fee against the customer’s invoice; never cash, never to its staff.</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Không quảng cáo, khuyến mại rượu từ 15 độ trở lên.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advertising or promotion of wines of 15% ABV or more.</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TA12 — KÝ GỬI RƯỢU</w:t>
      </w:r>
    </w:p>
    <w:p>
      <w:pPr>
        <w:spacing w:after="40" w:before="40" w:line="276"/>
        <w:jc w:val="center"/>
      </w:pPr>
      <w:r>
        <w:rPr>
          <w:rFonts w:ascii="Times New Roman" w:cs="Times New Roman" w:eastAsia="Times New Roman" w:hAnsi="Times New Roman"/>
          <w:i/>
          <w:iCs/>
          <w:color w:val="4A4A4A"/>
          <w:sz w:val="20"/>
          <w:szCs w:val="20"/>
        </w:rPr>
        <w:t xml:space="preserve">TA12 — WINE CONSIGNMENT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khách HoReCa được duyệt ký gửi. Mẫu: BM-KG.02 (Phụ lục ký gửi), BM-BH.03 ghi “KÝ GỬI”, BM-BH.14. Số: [Số HĐ]/PL[stt]-KG. Giá chưa VAT.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HoReCa customers approved for consignment. Forms: BM-KG.02 (consignment annex), BM-BH.03 marked “CONSIGNMENT”, BM-BH.14. No.: [No.]/PL[seq]-KG. Prices excl. VAT.</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Đề xuất danh mục, mức tồn ký gửi, giá trị tối đa; duyệt theo thẩm quyền</w:t>
            </w:r>
          </w:p>
          <w:p>
            <w:pPr>
              <w:spacing w:after="20" w:before="20" w:line="260"/>
              <w:jc w:val="left"/>
            </w:pPr>
            <w:r>
              <w:t xml:space="preserve">Propose SKUs, par levels, maximum value; approve within authority</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 Sales Director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khi ký</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Soạn, ký BM-KG.02 như TA02</w:t>
            </w:r>
          </w:p>
          <w:p>
            <w:pPr>
              <w:spacing w:after="20" w:before="20" w:line="260"/>
              <w:jc w:val="left"/>
            </w:pPr>
            <w:r>
              <w:t xml:space="preserve">Draft and sign BM-KG.02 as in TA02</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Vận hành · 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03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Giao hàng bằng BM-BH.03 ghi “KÝ GỬI”; khách ký nhận; CRM theo dõi tồn ký gửi từng điểm</w:t>
            </w:r>
          </w:p>
          <w:p>
            <w:pPr>
              <w:spacing w:after="20" w:before="20" w:line="260"/>
              <w:jc w:val="left"/>
            </w:pPr>
            <w:r>
              <w:t xml:space="preserve">Deliver on BM-BH.03 marked “CONSIGNMENT”; customer signs; CRM tracks consigned stock per outlet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kho · Shipper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Theo lịch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Sau mỗi kỳ kiểm kê, bổ sung về mức tồn ký gửi; thêm, bớt mã bằng phiếu giao, phiếu hoàn và email (không cần phụ lục mới)</w:t>
            </w:r>
          </w:p>
          <w:p>
            <w:pPr>
              <w:spacing w:after="20" w:before="20" w:line="260"/>
              <w:jc w:val="left"/>
            </w:pPr>
            <w:r>
              <w:t xml:space="preserve">After each count, replenish to par; add or drop SKUs by delivery notes, return notes and email (no new annex)</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Sau kiểm kê</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Thu hồi: báo trước 01 ngày làm việc (rượu quý hiếm: bất kỳ lúc nào); kết thúc ký gửi: khách trả trong 05 ngày làm việc, lập BM-BH.14</w:t>
            </w:r>
          </w:p>
          <w:p>
            <w:pPr>
              <w:spacing w:after="20" w:before="20" w:line="260"/>
              <w:jc w:val="left"/>
            </w:pPr>
            <w:r>
              <w:t xml:space="preserve">Recall: 1 working day’s notice (rare wines: any time); end of consignment: return within 5 working days on BM-BH.14</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Shipper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phát sinh</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Ký gửi không phải quan hệ đại lý; hàng thuộc sở hữu công ty đến khi bán và thanh toán đủ; giá trị ký gửi tính vào hạn mức công nợ.</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Consignment is not agency; stock stays company property until sold and paid; consigned value counts within the credit limit.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Chai mở để phục vụ (kể cả bán theo ly) tính là đã bán; chai hỏng tem, nhãn, mất, đổi màu do bảo quản — khách mua.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Bottles opened for service (incl. by the glass) count as sold; bottles with damaged stamps or labels, lost or storage-spoiled — the customer buys them.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Đổi hàng: rượu lỗi còn ≥ 2/3, nút kín; đổi wine list khi niên vụ ≤ 03 năm so với hiện hành, giao ≤ 12 tháng; không đổi bin end.</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Exchanges: faulty wine ≥ 2/3 full and sealed; wine-list changes if within 3 vintages and delivered ≤ 12 months ago; no bin-end exchanges.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w:t>
            </w:r>
            <w:r>
              <w:rPr>
                <w:rFonts w:ascii="Times New Roman" w:cs="Times New Roman" w:eastAsia="Times New Roman" w:hAnsi="Times New Roman"/>
                <w:color w:val="1F1F1F"/>
                <w:sz w:val="22"/>
                <w:szCs w:val="22"/>
              </w:rPr>
              <w:t xml:space="preserve"> Khách xác nhận nhận hàng ký gửi bằng email trong 24 giờ làm việc; quá hạn coi như đã nhận đủ (BM-KG.02).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Customers confirm consignment receipts by email within 24 working hours; otherwise deemed received in full (BM-KG.02).</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TA13 — KIỂM KÊ KÝ GỬI HẰNG THÁNG</w:t>
      </w:r>
    </w:p>
    <w:p>
      <w:pPr>
        <w:spacing w:after="40" w:before="40" w:line="276"/>
        <w:jc w:val="center"/>
      </w:pPr>
      <w:r>
        <w:rPr>
          <w:rFonts w:ascii="Times New Roman" w:cs="Times New Roman" w:eastAsia="Times New Roman" w:hAnsi="Times New Roman"/>
          <w:i/>
          <w:iCs/>
          <w:color w:val="4A4A4A"/>
          <w:sz w:val="20"/>
          <w:szCs w:val="20"/>
        </w:rPr>
        <w:t xml:space="preserve">TA13 — MONTHLY CONSIGNMENT COUNT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mọi điểm ký gửi. Thời gian: từ ngày 25 đến ngày cuối tháng, ngoài giờ phục vụ (ưu tiên 9h00 – 11h00, 14h00 – 17h00). Mẫu: BM-KG.03. Số: [Số HĐ]/KK[năm][tháng].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every consignment outlet. Window: 25th to month-end, outside service hours (preferably 09:00–11:00, 14:00–17:00). Form: BM-KG.03. No.: [No.]/KK[year][month].</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lịch kiểm kê; Sales hẹn giờ với nhà hàng, báo trước ≥ 01 ngày làm việc</w:t>
            </w:r>
          </w:p>
          <w:p>
            <w:pPr>
              <w:spacing w:after="20" w:before="20" w:line="260"/>
              <w:jc w:val="left"/>
            </w:pPr>
            <w:r>
              <w:t xml:space="preserve">Schedule counts; Sales books each restaurant ≥ 1 working day ahead</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ngày 20</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In BM-KG.03 từ CRM với tồn đầu kỳ, giao thêm, trả lại</w:t>
            </w:r>
          </w:p>
          <w:p>
            <w:pPr>
              <w:spacing w:after="20" w:before="20" w:line="260"/>
              <w:jc w:val="left"/>
            </w:pPr>
            <w:r>
              <w:t xml:space="preserve">Print BM-KG.03 from CRM with opening, added and returned stock</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ngày kiểm</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Kiểm đếm cùng nhà hàng; kiểm tem, nhãn, nút, bảo quản; ghi hư hỏng vào cột (5); kiểm tra tủ rượu (mục 2.4); chụp ảnh; hai bên ký</w:t>
            </w:r>
          </w:p>
          <w:p>
            <w:pPr>
              <w:spacing w:after="20" w:before="20" w:line="260"/>
              <w:jc w:val="left"/>
            </w:pPr>
            <w:r>
              <w:t xml:space="preserve">Count with the restaurant; check stamps, labels, closures, storage; damaged into column (5); check chiller (item 2.4); photos; both sign</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 (Vận hành chọn mẫu)</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25 → cuối tháng</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Gửi ảnh biên bản lên nhóm; nộp bản gốc cho SA, ký BM-BH.04</w:t>
            </w:r>
          </w:p>
          <w:p>
            <w:pPr>
              <w:spacing w:after="20" w:before="20" w:line="260"/>
              <w:jc w:val="left"/>
            </w:pPr>
            <w:r>
              <w:t xml:space="preserve">Post the signed record; original to SA, sign BM-BH.04</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Lên đơn CRM cho cột (5) + (6); hoá đơn ngày ký biên bản, theo giá hiện hành; đưa vào BM-BH.16</w:t>
            </w:r>
          </w:p>
          <w:p>
            <w:pPr>
              <w:spacing w:after="20" w:before="20" w:line="260"/>
              <w:jc w:val="left"/>
            </w:pPr>
            <w:r>
              <w:t xml:space="preserve">CRM order for columns (5) + (6); invoice dated on the record at current prices; include in BM-BH.16</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Tổng hợp tồn ký gửi toàn hệ thống; đề xuất thu hồi, luân chuyển mã bán chậm</w:t>
            </w:r>
          </w:p>
          <w:p>
            <w:pPr>
              <w:spacing w:after="20" w:before="20" w:line="260"/>
              <w:jc w:val="left"/>
            </w:pPr>
            <w:r>
              <w:t xml:space="preserve">Consolidate consigned stock; propose recall or rotation of slow movers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Sales Director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ngày 05</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7</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Chưa kiểm kê được trong kỳ: hẹn kiểm kê bù, báo Sales Director; ghi nhận, lập hoá đơn tại lần kiểm kê bù</w:t>
            </w:r>
          </w:p>
          <w:p>
            <w:pPr>
              <w:spacing w:after="20" w:before="20" w:line="260"/>
              <w:jc w:val="left"/>
            </w:pPr>
            <w:r>
              <w:t xml:space="preserve">Missed count: book a make-up count, inform the Sales Director; record and invoice at that count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01 – 05</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Đã bán (6) = Đầu kỳ (1) + Giao thêm (2) − Trả lại (3) − Thực tế (4) − Hỏng, mất (5). Khách không ký trong 01 ngày làm việc, không nêu lý do: số liệu công ty được coi là đã xác nhận.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Sold (6) = Opening (1) + In (2) − Out (3) − Count (4) − Loss (5). If the customer does not sign within 1 working day without written reasons, the company count stands.</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TA14 — CHO MƯỢN TỦ RƯỢU</w:t>
      </w:r>
    </w:p>
    <w:p>
      <w:pPr>
        <w:spacing w:after="40" w:before="40" w:line="276"/>
        <w:jc w:val="center"/>
      </w:pPr>
      <w:r>
        <w:rPr>
          <w:rFonts w:ascii="Times New Roman" w:cs="Times New Roman" w:eastAsia="Times New Roman" w:hAnsi="Times New Roman"/>
          <w:i/>
          <w:iCs/>
          <w:color w:val="4A4A4A"/>
          <w:sz w:val="20"/>
          <w:szCs w:val="20"/>
        </w:rPr>
        <w:t xml:space="preserve">TA14 — WINE CHILLER LOANS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khách HoReCa có hợp đồng công nợ, không nợ quá hạn, cam kết doanh số theo định mức CEO. Ngoại lệ mức 2. Mẫu: BM-KG.04 (kèm Phụ lục 01 bàn giao / thu hồi, Phụ lục 02 hướng dẫn sử dụng). Số: [Số HĐ]/TR[stt]. Sổ theo dõi tủ rượu cho mượn: Kế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HoReCa credit customers with no overdue balance and a purchase commitment per the CEO benchmark. Level-2 exception. Form: BM-KG.04 (Annex 01 handover / recovery, Annex 02 guidelines). No.: [No.]/TR[seq]. Chiller Loan Register: Accountant.</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Đề xuất trên BM-BH.17: loại tủ, vị trí, doanh số cam kết, lịch sử mua</w:t>
            </w:r>
          </w:p>
          <w:p>
            <w:pPr>
              <w:spacing w:after="20" w:before="20" w:line="260"/>
              <w:jc w:val="left"/>
            </w:pPr>
            <w:r>
              <w:t xml:space="preserve">Propose on BM-BH.17: chiller type, location, commitment, purchase history</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 Sales Director</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khi hứa với khách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Duyệt; xác nhận không nợ quá hạn</w:t>
            </w:r>
          </w:p>
          <w:p>
            <w:pPr>
              <w:spacing w:after="20" w:before="20" w:line="260"/>
              <w:jc w:val="left"/>
            </w:pPr>
            <w:r>
              <w:t xml:space="preserve">Approve; confirm no overdue balance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CEO (SA xác nhận công nợ)</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01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Soạn, ký BM-KG.04, 04 bản</w:t>
            </w:r>
          </w:p>
          <w:p>
            <w:pPr>
              <w:spacing w:after="20" w:before="20" w:line="260"/>
              <w:jc w:val="left"/>
            </w:pPr>
            <w:r>
              <w:t xml:space="preserve">Draft and sign BM-KG.04, 4 originals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Vận hành · 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03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Chạy thử, vệ sinh, dán nhãn sở hữu, mã tài sản, chụp số serial</w:t>
            </w:r>
          </w:p>
          <w:p>
            <w:pPr>
              <w:spacing w:after="20" w:before="20" w:line="260"/>
              <w:jc w:val="left"/>
            </w:pPr>
            <w:r>
              <w:t xml:space="preserve">Test-run, clean, label ownership and asset code, photograph the serial</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Kế toán kho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giao</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Lắp đặt, dặn để tủ nghỉ 08 giờ trước khi cắm điện; Biên bản bàn giao có ảnh, khách ký; ghi Sổ theo dõi</w:t>
            </w:r>
          </w:p>
          <w:p>
            <w:pPr>
              <w:spacing w:after="20" w:before="20" w:line="260"/>
              <w:jc w:val="left"/>
            </w:pPr>
            <w:r>
              <w:t xml:space="preserve">Install; 8-hour rest before power-on; handover record with photos, customer signs; log in the register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Shipper · Sales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giao</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Kiểm tra hằng tháng cùng kỳ kiểm kê: hoạt động, nhiệt độ, vệ sinh, vị trí, chỉ rượu Thắng Ân</w:t>
            </w:r>
          </w:p>
          <w:p>
            <w:pPr>
              <w:spacing w:after="20" w:before="20" w:line="260"/>
              <w:jc w:val="left"/>
            </w:pPr>
            <w:r>
              <w:t xml:space="preserve">Monthly check with the count: operation, temperature, cleanliness, location, Thắng Ân wines only</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phụ trách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25 → cuối tháng</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7</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Đối chiếu doanh số; thiếu 02 tháng liên tiếp → CEO quyết định giữ, đổi tủ nhỏ hơn hoặc thu hồi</w:t>
            </w:r>
          </w:p>
          <w:p>
            <w:pPr>
              <w:spacing w:after="20" w:before="20" w:line="260"/>
              <w:jc w:val="left"/>
            </w:pPr>
            <w:r>
              <w:t xml:space="preserve">Compare purchases; 2 months short → CEO decides to keep, downsize or recover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 Sales Director → 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ngày 05</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8</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Báo hỏng: hao mòn, lỗi nhà sản xuất → công ty sửa hoặc thay tủ tạm; lỗi do khách → khách trả phí</w:t>
            </w:r>
          </w:p>
          <w:p>
            <w:pPr>
              <w:spacing w:after="20" w:before="20" w:line="260"/>
              <w:jc w:val="left"/>
            </w:pPr>
            <w:r>
              <w:t xml:space="preserve">Faults: wear or manufacturer → company repairs or lends a unit; customer fault → customer pays</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03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9</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Thu hồi: thông báo bằng văn bản, Biên bản thu hồi có ảnh; đánh giá hư hỏng, yêu cầu bồi thường hoặc cấn trừ</w:t>
            </w:r>
          </w:p>
          <w:p>
            <w:pPr>
              <w:spacing w:after="20" w:before="20" w:line="260"/>
              <w:jc w:val="left"/>
            </w:pPr>
            <w:r>
              <w:t xml:space="preserve">Recovery: written notice, recovery record with photos; assess damage, claim or set off</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05 ngày LV</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Công ty không chịu trách nhiệm hư hỏng rượu, thiệt hại kinh doanh khi tủ ngừng chạy. Khách dùng tủ cho rượu hãng khác, tự di chuyển hoặc cầm cố tủ: phạt 8% giá trị tủ và thu hồi ngay.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company is not liable for spoiled wine or lost business if the chiller fails. Using it for other suppliers, moving or pledging it: 8% of chiller value penalty and immediate recovery.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Khách báo tủ hỏng, mất, hư hại trong 24 giờ làm việc (BM-KG.04).</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Customers report chiller faults, loss or damage within 24 working hours (BM-KG.04).</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TA15 — BÁN HÀNG NỘI BỘ CHO LY’S CELLARS</w:t>
      </w:r>
    </w:p>
    <w:p>
      <w:pPr>
        <w:spacing w:after="40" w:before="40" w:line="276"/>
        <w:jc w:val="center"/>
      </w:pPr>
      <w:r>
        <w:rPr>
          <w:rFonts w:ascii="Times New Roman" w:cs="Times New Roman" w:eastAsia="Times New Roman" w:hAnsi="Times New Roman"/>
          <w:i/>
          <w:iCs/>
          <w:color w:val="4A4A4A"/>
          <w:sz w:val="20"/>
          <w:szCs w:val="20"/>
        </w:rPr>
        <w:t xml:space="preserve">TA15 — INTERCOMPANY SALES TO LY’S CELLARS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giao dịch liên công ty theo giá bán nội bộ do CEO duyệt riêng. Mẫu: BM-BH.18.</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intercompany transfers at internal prices approved separately by the CEO. Form: BM-BH.18.</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Phiếu đề nghị cấp hàng Showroom</w:t>
            </w:r>
          </w:p>
          <w:p>
            <w:pPr>
              <w:spacing w:after="20" w:before="20" w:line="260"/>
              <w:jc w:val="left"/>
            </w:pPr>
            <w:r>
              <w:t xml:space="preserve">Raise the Showroom Supply Request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NV Showroom</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thiếu hàng</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Duyệt; lên đơn CRM, khách hàng là Ly’s Cellars, giá nội bộ (không qua SA)</w:t>
            </w:r>
          </w:p>
          <w:p>
            <w:pPr>
              <w:spacing w:after="20" w:before="20" w:line="260"/>
              <w:jc w:val="left"/>
            </w:pPr>
            <w:r>
              <w:t xml:space="preserve">Approve; enter a CRM order to Ly’s Cellars at internal prices (not via SA)</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02 chứng từ → soạn hàng, Vận hành ký xuất → giao Showroom</w:t>
            </w:r>
          </w:p>
          <w:p>
            <w:pPr>
              <w:spacing w:after="20" w:before="20" w:line="260"/>
              <w:jc w:val="left"/>
            </w:pPr>
            <w:r>
              <w:t xml:space="preserve">Prepare 2 documents → pick, Operations signs → deliver to the Showroom</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kho · Shipper · 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Theo lịch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Kiểm đếm cùng Shipper, ký biên bản; ghi nhập Haravan trong ngày</w:t>
            </w:r>
          </w:p>
          <w:p>
            <w:pPr>
              <w:spacing w:after="20" w:before="20" w:line="260"/>
              <w:jc w:val="left"/>
            </w:pPr>
            <w:r>
              <w:t xml:space="preserve">Count with the Shipper, sign; record the Haravan receipt the same day</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NV Showroom · 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Trong ngày</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Hoá đơn GTGT Thắng Ân cho Ly’s Cellars; hạch toán hai công ty; đối chiếu tuần, tháng</w:t>
            </w:r>
          </w:p>
          <w:p>
            <w:pPr>
              <w:spacing w:after="20" w:before="20" w:line="260"/>
              <w:jc w:val="left"/>
            </w:pPr>
            <w:r>
              <w:t xml:space="preserve">Thắng Ân VAT invoice to Ly’s Cellars; book both companies; weekly and monthly reconciliation</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giao</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TA16 — THANH LÝ, CHUYỂN ĐỔI HỢP ĐỒNG</w:t>
      </w:r>
    </w:p>
    <w:p>
      <w:pPr>
        <w:spacing w:after="40" w:before="40" w:line="276"/>
        <w:jc w:val="center"/>
      </w:pPr>
      <w:r>
        <w:rPr>
          <w:rFonts w:ascii="Times New Roman" w:cs="Times New Roman" w:eastAsia="Times New Roman" w:hAnsi="Times New Roman"/>
          <w:i/>
          <w:iCs/>
          <w:color w:val="4A4A4A"/>
          <w:sz w:val="20"/>
          <w:szCs w:val="20"/>
        </w:rPr>
        <w:t xml:space="preserve">TA16 — CONTRACT LIQUIDATION AND TRANSFER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hợp đồng hết hạn, chấm dứt, hoặc khách HoReCa còn hợp đồng cũ đứng tên Ly’s Cellars chuyển sang Thắng Ân. Mẫu: BM-BH.21, BM-BH.07.</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expiry, termination, or HoReCa customers on old Ly’s Cellars contracts moving to Thắng Ân. Forms: BM-BH.21, BM-BH.07.</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Chốt công nợ, đối chiếu BM-BH.16; toàn bộ công nợ đến hạn ngay khi chấm dứt</w:t>
            </w:r>
          </w:p>
          <w:p>
            <w:pPr>
              <w:spacing w:after="20" w:before="20" w:line="260"/>
              <w:jc w:val="left"/>
            </w:pPr>
            <w:r>
              <w:t xml:space="preserve">Close the balance and statement; all amounts fall due on termination</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phát sinh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Kiểm kê, thu hồi hàng ký gửi (BM-KG.03, BM-BH.14), tủ rượu (biên bản thu hồi BM-KG.04), POSM</w:t>
            </w:r>
          </w:p>
          <w:p>
            <w:pPr>
              <w:spacing w:after="20" w:before="20" w:line="260"/>
              <w:jc w:val="left"/>
            </w:pPr>
            <w:r>
              <w:t xml:space="preserve">Count and recover consigned stock (BM-KG.03, BM-BH.14), chillers (BM-KG.04 recovery record), POSM</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Vận hành · 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05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ký Biên bản thanh lý; cập nhật Sổ theo dõi hợp đồng; khoá hoặc chuyển mã CRM</w:t>
            </w:r>
          </w:p>
          <w:p>
            <w:pPr>
              <w:spacing w:after="20" w:before="20" w:line="260"/>
              <w:jc w:val="left"/>
            </w:pPr>
            <w:r>
              <w:t xml:space="preserve">Sign the liquidation record; update the register; lock or transfer the CRM code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Vận hành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chốt xong</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HoReCa còn hợp đồng Ly’s Cellars: ký BM-BH.10 với Thắng Ân trước đơn kế tiếp; thanh lý hợp đồng cũ; hàng ký gửi cũ kiểm kê, thu hồi hoặc chuyển sang BM-KG.02 mới</w:t>
            </w:r>
          </w:p>
          <w:p>
            <w:pPr>
              <w:spacing w:after="20" w:before="20" w:line="260"/>
              <w:jc w:val="left"/>
            </w:pPr>
            <w:r>
              <w:t xml:space="preserve">HoReCa customers on Ly’s Cellars contracts: sign BM-BH.10 with Thắng Ân before the next order; liquidate the old one; count, recover or move old consigned stock to a new BM-KG.02</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Trước đơn kế tiếp</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Hợp đồng, phụ lục, biên bản lưu tối thiểu 10 năm: bản pháp lý gốc tại tủ hồ sơ có khoá của Vận hành, bản kế toán theo từng khách.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Contracts, annexes and records are kept at least 10 years: legal originals in Operations’ locked cabinet, accounting copies per customer.</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TA17 — NHÃN RIÊNG ĐỘC QUYỀN — CHÀO GIÁ, KÝ KẾT, DUYỆT NHÃN, ĐẶT HÀNG</w:t>
      </w:r>
    </w:p>
    <w:p>
      <w:pPr>
        <w:spacing w:after="40" w:before="40" w:line="276"/>
        <w:jc w:val="center"/>
      </w:pPr>
      <w:r>
        <w:rPr>
          <w:rFonts w:ascii="Times New Roman" w:cs="Times New Roman" w:eastAsia="Times New Roman" w:hAnsi="Times New Roman"/>
          <w:i/>
          <w:iCs/>
          <w:color w:val="4A4A4A"/>
          <w:sz w:val="20"/>
          <w:szCs w:val="20"/>
        </w:rPr>
        <w:t xml:space="preserve">TA17 — EXCLUSIVE PRIVATE LABEL — QUOTE, CONTRACT, LABEL APPROVAL, ORDER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khách đặt rượu mang nhãn riêng, có hoặc không độc quyền rượu nền. Mẫu: HĐ-NR.01 (Phụ lục 01 Đơn hàng số 01, Phụ lục 02 duyệt nhãn), BM-NR.05 cho đơn tiếp theo, BM-NR.04, BM-NR.01 Đợt 1, BM-NR.08 (nội bộ). QT-BH.03 bước 1–15. Số: TA-NR-[năm]-[stt]-[mã KH]. Giá chưa VAT.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orders for wine under the customer’s own label, with or without Base Wine exclusivity. Forms: HĐ-NR.01 (Annex 01 Order No. 01, Annex 02 label approval), BM-NR.05 for later orders, BM-NR.04, BM-NR.01 Instalment 1, BM-NR.08 (internal). QT-BH.03 steps 1–15. No.: TA-NR-[year]-[seq]-[code]. Prices excl. VAT.</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Ghi nhận yêu cầu: rượu, số lượng, ngân sách, thời điểm cần hàng, mục đích, có cần độc quyền rượu nền không</w:t>
            </w:r>
          </w:p>
          <w:p>
            <w:pPr>
              <w:spacing w:after="20" w:before="20" w:line="260"/>
              <w:jc w:val="left"/>
            </w:pPr>
            <w:r>
              <w:t xml:space="preserve">Record the brief: wine, quantity, budget, timing, purpose, Base Wine exclusivity or not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01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Lấy báo giá nhà sản xuất, MOQ, lead time, quy cách file nhãn bằng văn bản</w:t>
            </w:r>
          </w:p>
          <w:p>
            <w:pPr>
              <w:spacing w:after="20" w:before="20" w:line="260"/>
              <w:jc w:val="left"/>
            </w:pPr>
            <w:r>
              <w:t xml:space="preserve">Get the Producer quote, MOQ, lead time and label file spec in writing</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Cung ứng – XNK</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05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báo giá chưa VAT, ghi tỷ giá và thuế suất tham chiếu; duyệt trên hệ thống — cổng G1</w:t>
            </w:r>
          </w:p>
          <w:p>
            <w:pPr>
              <w:spacing w:after="20" w:before="20" w:line="260"/>
              <w:jc w:val="left"/>
            </w:pPr>
            <w:r>
              <w:t xml:space="preserve">Prepare the quote excl. VAT with reference FX and tax rates; approve in the system — gate G1</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 Sales Director (vượt thẩm quyền: CEO)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02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nếm, chốt Mẫu đối chứng; niêm phong 02 chai, mỗi bên giữ 01, ghi mã niêm phong</w:t>
            </w:r>
          </w:p>
          <w:p>
            <w:pPr>
              <w:spacing w:after="20" w:before="20" w:line="260"/>
              <w:jc w:val="left"/>
            </w:pPr>
            <w:r>
              <w:t xml:space="preserve">Customer tastes and accepts the Reference Sample; seal 2 bottles, one each, record the seal no.</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Khi chốt giá</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Thu hồ sơ khách, giấy phép rượu (nếu bán lại), bằng chứng quyền với nhãn; Open Account; soạn HĐ-NR.01 + Phụ lục 01 — cổng G2</w:t>
            </w:r>
          </w:p>
          <w:p>
            <w:pPr>
              <w:spacing w:after="20" w:before="20" w:line="260"/>
              <w:jc w:val="left"/>
            </w:pPr>
            <w:r>
              <w:t xml:space="preserve">Collect customer papers, alcohol licence (if reselling), label rights evidence; Open Account; draft HĐ-NR.01 + Annex 01 — gate G2</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02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CEO ký; khách ký, đóng dấu; ghi Sổ theo dõi hợp đồng</w:t>
            </w:r>
          </w:p>
          <w:p>
            <w:pPr>
              <w:spacing w:after="20" w:before="20" w:line="260"/>
              <w:jc w:val="left"/>
            </w:pPr>
            <w:r>
              <w:t xml:space="preserve">CEO signs; customer signs and seals; log in the contract register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CEO · 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02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7</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Gửi BM-NR.01 Đợt 1 (50%) trong ngày ký</w:t>
            </w:r>
          </w:p>
          <w:p>
            <w:pPr>
              <w:spacing w:after="20" w:before="20" w:line="260"/>
              <w:jc w:val="left"/>
            </w:pPr>
            <w:r>
              <w:t xml:space="preserve">Send BM-NR.01 Instalment 1 (50%) on signing day</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ký</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8</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Nhận file nhãn; kiểm tra nội dung ghi nhãn bắt buộc, nội dung cấm; nhà sản xuất dàn maket; khách duyệt BM-NR.04</w:t>
            </w:r>
          </w:p>
          <w:p>
            <w:pPr>
              <w:spacing w:after="20" w:before="20" w:line="260"/>
              <w:jc w:val="left"/>
            </w:pPr>
            <w:r>
              <w:t xml:space="preserve">Receive artwork; check mandatory and prohibited content; Producer prepares the proof; customer approves BM-NR.04</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Cung ứng – XNK · Khách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03 ngày LV mỗi lần</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9</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Cổng G3: đủ Đợt 1 và BM-NR.04 đã ký → đặt hàng nhà sản xuất; email Ngày đặt hàng cho khách</w:t>
            </w:r>
          </w:p>
          <w:p>
            <w:pPr>
              <w:spacing w:after="20" w:before="20" w:line="260"/>
              <w:jc w:val="left"/>
            </w:pPr>
            <w:r>
              <w:t xml:space="preserve">Gate G3: Instalment 1 in full and BM-NR.04 signed → order from the Producer; email the Production Order Date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Cung ứng – XNK</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05 ngày LV</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Từ Ngày đặt hàng, khách không được huỷ đơn, đổi số lượng, nhãn, niên vụ (HĐ-NR.01 Điều 8.4).</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From the Production Order Date the customer cannot cancel or change quantity, label or vintage (HĐ-NR.01 Art. 8.4).</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Độc quyền mặc định chỉ áp dụng với hàng mang nhãn của khách; độc quyền rượu nền phải có sản lượng cam kết (Điều 3). Không tiết lộ tên, giá mua, điều kiện của nhà sản xuất.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Exclusivity covers only goods bearing the customer’s label by default; Base Wine exclusivity needs a committed volume (Art. 3). Never disclose the Producer’s identity, prices or terms.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Chỉ nhận chuyển khoản vào tài khoản công ty, không nhận tiền mặt (Điều 7.3). Quá 10 ngày làm việc chưa đủ Đợt 1: báo CEO để huỷ Đơn hàng (Điều 7.1).</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Bank transfer to the company account only, no cash (Art. 7.3). Instalment 1 not in full after 10 working days: tell the CEO to cancel the Order (Art. 7.1).</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TA18 — NHÃN RIÊNG — HÀNG VỀ, THANH TOÁN ĐỢT 2, GIAO VÀ LƯU KHO</w:t>
      </w:r>
    </w:p>
    <w:p>
      <w:pPr>
        <w:spacing w:after="40" w:before="40" w:line="276"/>
        <w:jc w:val="center"/>
      </w:pPr>
      <w:r>
        <w:rPr>
          <w:rFonts w:ascii="Times New Roman" w:cs="Times New Roman" w:eastAsia="Times New Roman" w:hAnsi="Times New Roman"/>
          <w:i/>
          <w:iCs/>
          <w:color w:val="4A4A4A"/>
          <w:sz w:val="20"/>
          <w:szCs w:val="20"/>
        </w:rPr>
        <w:t xml:space="preserve">TA18 — PRIVATE LABEL — ARRIVAL, INSTALMENT 2, DELIVERY AND STORAGE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Áp dụng: đơn nhãn riêng đã đặt hàng nhà sản xuất. Mẫu: BM-NR.02 (hàng về và đề nghị thanh toán Đợt 2), BM-NR.03, BM-NR.06, BM-NR.07, BM-NR.08. QT-BH.03 bước 16–26.</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Applies to private-label orders already placed with the Producer. Forms: BM-NR.02 (arrival notice and Instalment 2 request), BM-NR.03, BM-NR.06, BM-NR.07, BM-NR.08. QT-BH.03 steps 16–26.</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5354"/>
        <w:gridCol w:w="1900"/>
        <w:gridCol w:w="1600"/>
      </w:tblGrid>
      <w:tr>
        <w:trPr>
          <w:cantSplit/>
          <w:tblHeader/>
        </w:trPr>
        <w:tc>
          <w:tcPr>
            <w:tcW w:type="dxa" w:w="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w:t>
            </w:r>
          </w:p>
        </w:tc>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Việc</w:t>
            </w:r>
          </w:p>
          <w:p>
            <w:pPr>
              <w:spacing w:after="0" w:before="0" w:line="276"/>
              <w:jc w:val="center"/>
            </w:pPr>
            <w:r>
              <w:rPr>
                <w:rFonts w:ascii="Times New Roman" w:cs="Times New Roman" w:eastAsia="Times New Roman" w:hAnsi="Times New Roman"/>
                <w:b/>
                <w:bCs/>
                <w:color w:val="FFFFFF"/>
                <w:sz w:val="18"/>
                <w:szCs w:val="18"/>
              </w:rPr>
              <w:t xml:space="preserve">Step</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Thực hiện</w:t>
            </w:r>
          </w:p>
          <w:p>
            <w:pPr>
              <w:spacing w:after="0" w:before="0" w:line="276"/>
              <w:jc w:val="center"/>
            </w:pPr>
            <w:r>
              <w:rPr>
                <w:rFonts w:ascii="Times New Roman" w:cs="Times New Roman" w:eastAsia="Times New Roman" w:hAnsi="Times New Roman"/>
                <w:b/>
                <w:bCs/>
                <w:color w:val="FFFFFF"/>
                <w:sz w:val="18"/>
                <w:szCs w:val="18"/>
              </w:rPr>
              <w:t xml:space="preserve">Owner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Thời hạn</w:t>
            </w:r>
          </w:p>
          <w:p>
            <w:pPr>
              <w:spacing w:after="0" w:before="0" w:line="276"/>
              <w:jc w:val="center"/>
            </w:pPr>
            <w:r>
              <w:rPr>
                <w:rFonts w:ascii="Times New Roman" w:cs="Times New Roman" w:eastAsia="Times New Roman" w:hAnsi="Times New Roman"/>
                <w:b/>
                <w:bCs/>
                <w:color w:val="FFFFFF"/>
                <w:sz w:val="18"/>
                <w:szCs w:val="18"/>
              </w:rPr>
              <w:t xml:space="preserve">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Cập nhật khách khi đóng chai, tàu chạy, cập cảng; làm công bố sản phẩm, tem, thông quan; báo sớm mọi chậm trễ</w:t>
            </w:r>
          </w:p>
          <w:p>
            <w:pPr>
              <w:spacing w:after="20" w:before="20" w:line="260"/>
              <w:jc w:val="left"/>
            </w:pPr>
            <w:r>
              <w:t xml:space="preserve">Update the customer at bottling, sailing and arrival; product declaration, stamps, clearance; flag delays early</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Cung ứng – XNK</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Theo lead time</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Nhập kho, kiểm đếm, dán tem, nhãn phụ, chụp ảnh; ghi Ngày N; chênh lệch quá ±2% báo ngay Sales Admin</w:t>
            </w:r>
          </w:p>
          <w:p>
            <w:pPr>
              <w:spacing w:after="20" w:before="20" w:line="260"/>
              <w:jc w:val="left"/>
            </w:pPr>
            <w:r>
              <w:t xml:space="preserve">Receive, count, stamp, sub-label, photograph; record Day N; variance over ±2% to Sales Admin at once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N</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Gửi BM-NR.02 — thông báo hàng về và đề nghị thanh toán Đợt 2 trong một văn bản</w:t>
            </w:r>
          </w:p>
          <w:p>
            <w:pPr>
              <w:spacing w:after="20" w:before="20" w:line="260"/>
              <w:jc w:val="left"/>
            </w:pPr>
            <w:r>
              <w:t xml:space="preserve">Send BM-NR.02 — arrival notice and Instalment 2 request in one document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Ngày N hoặc N + 1</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Cổng G5: đủ Đợt 2 → giao lần 1 (mặc định 50%) tới địa điểm giao hàng tại Hà Nội; ký BM-NR.03; xuất hoá đơn</w:t>
            </w:r>
          </w:p>
          <w:p>
            <w:pPr>
              <w:spacing w:after="20" w:before="20" w:line="260"/>
              <w:jc w:val="left"/>
            </w:pPr>
            <w:r>
              <w:t xml:space="preserve">Gate G5: Instalment 2 in full → first delivery (default 50%) to the Hanoi delivery point; sign BM-NR.03; invoice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Kế toán · Kho</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02 ngày LV</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Khách gọi hàng BM-NR.06 (tối thiểu 60 chai, báo trước 02 ngày LV); xác nhận tồn; giao, ký BM-NR.03, xuất hoá đơn</w:t>
            </w:r>
          </w:p>
          <w:p>
            <w:pPr>
              <w:spacing w:after="20" w:before="20" w:line="260"/>
              <w:jc w:val="left"/>
            </w:pPr>
            <w:r>
              <w:t xml:space="preserve">Customer calls off on BM-NR.06 (min. 60 bottles, 2 WD notice); confirm balance; deliver, sign BM-NR.03, invoice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Kho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Theo lịch</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 + 150: nhắc khách nhận hết; N + 180: giao hết trong 05 ngày LV hoặc lập hồ sơ coi như đã giao, xuất hoá đơn, tính phí lưu kho</w:t>
            </w:r>
          </w:p>
          <w:p>
            <w:pPr>
              <w:spacing w:after="20" w:before="20" w:line="260"/>
              <w:jc w:val="left"/>
            </w:pPr>
            <w:r>
              <w:t xml:space="preserve">N + 150: remind the customer; N + 180: deliver the balance within 5 WD or record deemed delivery, invoice, charge storage</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Kế toán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 + 150 · N + 180</w:t>
            </w:r>
          </w:p>
        </w:tc>
      </w:tr>
      <w:tr>
        <w:trPr>
          <w:cantSplit/>
          <w:trHeight w:val="360" w:hRule="atLeast"/>
        </w:trPr>
        <w:tc>
          <w:tcPr>
            <w:tcW w:type="dxa" w:w="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7</w:t>
            </w:r>
          </w:p>
        </w:tc>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Lập BM-NR.07 đối chiếu, quyết toán; xử lý nhãn dư, Mẫu đối chứng; lưu hồ sơ; đề xuất tái đặt hàng</w:t>
            </w:r>
          </w:p>
          <w:p>
            <w:pPr>
              <w:spacing w:after="20" w:before="20" w:line="260"/>
              <w:jc w:val="left"/>
            </w:pPr>
            <w:r>
              <w:t xml:space="preserve">Prepare BM-NR.07 reconciliation and close-out; handle surplus labels and samples; file; propose a re-order</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Sales Admin · Kế toán · Sales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 10 ngày LV</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LƯU 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KEY POINTS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w:t>
            </w:r>
            <w:r>
              <w:rPr>
                <w:rFonts w:ascii="Times New Roman" w:cs="Times New Roman" w:eastAsia="Times New Roman" w:hAnsi="Times New Roman"/>
                <w:color w:val="1F1F1F"/>
                <w:sz w:val="22"/>
                <w:szCs w:val="22"/>
              </w:rPr>
              <w:t xml:space="preserve"> Giao miễn phí 01 địa điểm tại Hà Nội do khách chỉ định. Địa chỉ khác giao qua đơn vị vận chuyển khách chỉ định: khách chịu cước và chịu trách nhiệm về hàng khi vận chuyển; không xác nhận trong 24 giờ làm việc thì coi như đã nhận đủ (HĐ-NR.01 Điều 9.1, 9.2).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Free delivery to one Hanoi point chosen by the customer. Other addresses go via the customer’s carrier: freight and responsibility in transit on the customer; no confirmation within 24 working hours means received in full (HĐ-NR.01 Art. 9.1, 9.2).</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w:t>
            </w:r>
            <w:r>
              <w:rPr>
                <w:rFonts w:ascii="Times New Roman" w:cs="Times New Roman" w:eastAsia="Times New Roman" w:hAnsi="Times New Roman"/>
                <w:color w:val="1F1F1F"/>
                <w:sz w:val="22"/>
                <w:szCs w:val="22"/>
              </w:rPr>
              <w:t xml:space="preserve"> Khách chụp ảnh khi nhận và phải chứng minh lỗi; đã ký BM-NR.03 không ghi sai lệch thì không giải quyết khiếu nại về số lượng, bên ngoài (Điều 9.9).</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customer photographs on receipt and must prove fault; once BM-NR.03 is signed without remarks, no quantity or external-condition claim is accepted (Art. 9.9).</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w:t>
            </w:r>
            <w:r>
              <w:rPr>
                <w:rFonts w:ascii="Times New Roman" w:cs="Times New Roman" w:eastAsia="Times New Roman" w:hAnsi="Times New Roman"/>
                <w:color w:val="1F1F1F"/>
                <w:sz w:val="22"/>
                <w:szCs w:val="22"/>
              </w:rPr>
              <w:t xml:space="preserve"> Thời hạn lưu kho không kéo dài khi khách chậm thanh toán; còn khoản đến hạn chưa trả thì không giao từ kho (Điều 7.5, 7.6).</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Storage Period is not extended by late payment; no call-off is released while any amount due is unpaid (Art. 7.5, 7.6).</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DANH MỤC BIỂU MẪU THẮNG ÂN</w:t>
      </w:r>
    </w:p>
    <w:p>
      <w:pPr>
        <w:spacing w:after="40" w:before="40" w:line="276"/>
        <w:jc w:val="center"/>
      </w:pPr>
      <w:r>
        <w:rPr>
          <w:rFonts w:ascii="Times New Roman" w:cs="Times New Roman" w:eastAsia="Times New Roman" w:hAnsi="Times New Roman"/>
          <w:i/>
          <w:iCs/>
          <w:color w:val="4A4A4A"/>
          <w:sz w:val="20"/>
          <w:szCs w:val="20"/>
        </w:rPr>
        <w:t xml:space="preserve">THẮNG ÂN FORMS REGISTER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4654"/>
        <w:gridCol w:w="1400"/>
        <w:gridCol w:w="2000"/>
      </w:tblGrid>
      <w:tr>
        <w:trPr>
          <w:cantSplit/>
          <w:tblHeader/>
        </w:trPr>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Mã</w:t>
            </w:r>
          </w:p>
          <w:p>
            <w:pPr>
              <w:spacing w:after="0" w:before="0" w:line="276"/>
              <w:jc w:val="center"/>
            </w:pPr>
            <w:r>
              <w:rPr>
                <w:rFonts w:ascii="Times New Roman" w:cs="Times New Roman" w:eastAsia="Times New Roman" w:hAnsi="Times New Roman"/>
                <w:b/>
                <w:bCs/>
                <w:color w:val="FFFFFF"/>
                <w:sz w:val="18"/>
                <w:szCs w:val="18"/>
              </w:rPr>
              <w:t xml:space="preserve">Code</w:t>
            </w:r>
          </w:p>
        </w:tc>
        <w:tc>
          <w:tcPr>
            <w:tcW w:type="dxa" w:w="4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Tên</w:t>
            </w:r>
          </w:p>
          <w:p>
            <w:pPr>
              <w:spacing w:after="0" w:before="0" w:line="276"/>
              <w:jc w:val="center"/>
            </w:pPr>
            <w:r>
              <w:rPr>
                <w:rFonts w:ascii="Times New Roman" w:cs="Times New Roman" w:eastAsia="Times New Roman" w:hAnsi="Times New Roman"/>
                <w:b/>
                <w:bCs/>
                <w:color w:val="FFFFFF"/>
                <w:sz w:val="18"/>
                <w:szCs w:val="18"/>
              </w:rPr>
              <w:t xml:space="preserve">Name</w:t>
            </w:r>
          </w:p>
        </w:tc>
        <w:tc>
          <w:tcPr>
            <w:tcW w:type="dxa" w:w="1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Thẻ</w:t>
            </w:r>
          </w:p>
          <w:p>
            <w:pPr>
              <w:spacing w:after="0" w:before="0" w:line="276"/>
              <w:jc w:val="center"/>
            </w:pPr>
            <w:r>
              <w:rPr>
                <w:rFonts w:ascii="Times New Roman" w:cs="Times New Roman" w:eastAsia="Times New Roman" w:hAnsi="Times New Roman"/>
                <w:b/>
                <w:bCs/>
                <w:color w:val="FFFFFF"/>
                <w:sz w:val="18"/>
                <w:szCs w:val="18"/>
              </w:rPr>
              <w:t xml:space="preserve">Card</w:t>
            </w:r>
          </w:p>
        </w:tc>
        <w:tc>
          <w:tcPr>
            <w:tcW w:type="dxa" w:w="2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Số văn bản</w:t>
            </w:r>
          </w:p>
          <w:p>
            <w:pPr>
              <w:spacing w:after="0" w:before="0" w:line="276"/>
              <w:jc w:val="center"/>
            </w:pPr>
            <w:r>
              <w:rPr>
                <w:rFonts w:ascii="Times New Roman" w:cs="Times New Roman" w:eastAsia="Times New Roman" w:hAnsi="Times New Roman"/>
                <w:b/>
                <w:bCs/>
                <w:color w:val="FFFFFF"/>
                <w:sz w:val="18"/>
                <w:szCs w:val="18"/>
              </w:rPr>
              <w:t xml:space="preserve">Numbering</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BM-BH.01</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Phiếu Mở tài khoản khách hàng</w:t>
            </w:r>
          </w:p>
          <w:p>
            <w:pPr>
              <w:spacing w:after="20" w:before="20" w:line="260"/>
              <w:jc w:val="left"/>
            </w:pPr>
            <w:r>
              <w:t xml:space="preserve">Open Account Form</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TA01</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BM-BH.02 – .06</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Tin nhắn đặt hàng; Phiếu giao hàng; Sổ giao nhận; Bảng kê; Báo cáo cuối ngày</w:t>
            </w:r>
          </w:p>
          <w:p>
            <w:pPr>
              <w:spacing w:after="20" w:before="20" w:line="260"/>
              <w:jc w:val="left"/>
            </w:pPr>
            <w:r>
              <w:t xml:space="preserve">Order message; delivery note; handover log; listing; day report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TA05 – TA07</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Từ CRM</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BM-BH.07</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Sổ theo dõi hợp đồng Thắng Ân</w:t>
            </w:r>
          </w:p>
          <w:p>
            <w:pPr>
              <w:spacing w:after="20" w:before="20" w:line="260"/>
              <w:jc w:val="left"/>
            </w:pPr>
            <w:r>
              <w:t xml:space="preserve">Thắng Ân contract register</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TA02</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BM-BH.09</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nộp tiền mặt</w:t>
            </w:r>
          </w:p>
          <w:p>
            <w:pPr>
              <w:spacing w:after="20" w:before="20" w:line="260"/>
              <w:jc w:val="left"/>
            </w:pPr>
            <w:r>
              <w:t xml:space="preserve">Cash handover</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TA05, TA06</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BM-BH.10</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Hợp đồng mua bán khách công nợ + PL01 Cơ chế giá</w:t>
            </w:r>
          </w:p>
          <w:p>
            <w:pPr>
              <w:spacing w:after="20" w:before="20" w:line="260"/>
              <w:jc w:val="left"/>
            </w:pPr>
            <w:r>
              <w:t xml:space="preserve">Credit contract + Annex 01 Pricing Terms</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TA02</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TA-[năm]-[stt]-[mã KH]</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BM-BH.11</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Phụ lục chương trình bán hàng</w:t>
            </w:r>
          </w:p>
          <w:p>
            <w:pPr>
              <w:spacing w:after="20" w:before="20" w:line="260"/>
              <w:jc w:val="left"/>
            </w:pPr>
            <w:r>
              <w:t xml:space="preserve">Sales programme annex</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TA11</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HĐ]/PL[stt]-CT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BM-BH.14, .15</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Hoàn hàng – nhập lại kho; Sự cố giao nhận</w:t>
            </w:r>
          </w:p>
          <w:p>
            <w:pPr>
              <w:spacing w:after="20" w:before="20" w:line="260"/>
              <w:jc w:val="left"/>
            </w:pPr>
            <w:r>
              <w:t xml:space="preserve">Return &amp; re-stock; incident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TA06, TA09</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BM-BH.16</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đối chiếu công nợ</w:t>
            </w:r>
          </w:p>
          <w:p>
            <w:pPr>
              <w:spacing w:after="20" w:before="20" w:line="260"/>
              <w:jc w:val="left"/>
            </w:pPr>
            <w:r>
              <w:t xml:space="preserve">Statement of account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TA10</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BM-BH.17</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Phiếu đề nghị duyệt ngoại lệ (Thắng Ân)</w:t>
            </w:r>
          </w:p>
          <w:p>
            <w:pPr>
              <w:spacing w:after="20" w:before="20" w:line="260"/>
              <w:jc w:val="left"/>
            </w:pPr>
            <w:r>
              <w:t xml:space="preserve">Exception approval (Thắng Ân)</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TA03, TA04, TA14</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PD-[năm]-[stt]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BM-BH.19</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Sổ đơn khẩn &amp; ngoài giờ</w:t>
            </w:r>
          </w:p>
          <w:p>
            <w:pPr>
              <w:spacing w:after="20" w:before="20" w:line="260"/>
              <w:jc w:val="left"/>
            </w:pPr>
            <w:r>
              <w:t xml:space="preserve">Urgent order log</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TA08</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BM-BH.21</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thanh lý hợp đồng</w:t>
            </w:r>
          </w:p>
          <w:p>
            <w:pPr>
              <w:spacing w:after="20" w:before="20" w:line="260"/>
              <w:jc w:val="left"/>
            </w:pPr>
            <w:r>
              <w:t xml:space="preserve">Liquidation record</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TA16</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BM-BH.23</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Email xác nhận giá đặc biệt (Thắng Ân)</w:t>
            </w:r>
          </w:p>
          <w:p>
            <w:pPr>
              <w:spacing w:after="20" w:before="20" w:line="260"/>
              <w:jc w:val="left"/>
            </w:pPr>
            <w:r>
              <w:t xml:space="preserve">Special price email (Thắng Ân)</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TA03</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HĐ]/XNG[stt]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BM-KG.02</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Phụ lục ký gửi hàng hoá</w:t>
            </w:r>
          </w:p>
          <w:p>
            <w:pPr>
              <w:spacing w:after="20" w:before="20" w:line="260"/>
              <w:jc w:val="left"/>
            </w:pPr>
            <w:r>
              <w:t xml:space="preserve">Consignment annex</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TA12</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HĐ]/PL[stt]-KG</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BM-KG.03</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kiểm kê hàng ký gửi</w:t>
            </w:r>
          </w:p>
          <w:p>
            <w:pPr>
              <w:spacing w:after="20" w:before="20" w:line="260"/>
              <w:jc w:val="left"/>
            </w:pPr>
            <w:r>
              <w:t xml:space="preserve">Consignment count record</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TA13</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HĐ]/KK[năm][tháng]</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BM-KG.04</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Hợp đồng cho mượn tủ rượu</w:t>
            </w:r>
          </w:p>
          <w:p>
            <w:pPr>
              <w:spacing w:after="20" w:before="20" w:line="260"/>
              <w:jc w:val="left"/>
            </w:pPr>
            <w:r>
              <w:t xml:space="preserve">Chiller loan agreement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TA14</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HĐ]/TR[stt]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HĐ-NR.01</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Hợp đồng cung cấp độc quyền rượu vang nhãn riêng</w:t>
            </w:r>
          </w:p>
          <w:p>
            <w:pPr>
              <w:spacing w:after="20" w:before="20" w:line="260"/>
              <w:jc w:val="left"/>
            </w:pPr>
            <w:r>
              <w:t xml:space="preserve">Exclusive private-label supply contract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TA17</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TA-NR-[năm]-[stt]-[mã KH]</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BM-NR.01</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Đề nghị thanh toán Đợt 1 (nhãn riêng)</w:t>
            </w:r>
          </w:p>
          <w:p>
            <w:pPr>
              <w:spacing w:after="20" w:before="20" w:line="260"/>
              <w:jc w:val="left"/>
            </w:pPr>
            <w:r>
              <w:t xml:space="preserve">Payment request, Instalment 1 (private label)</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TA17, TA18</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HĐ]/ĐH[stt]/ĐNTT1</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BM-NR.02</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Thông báo hàng về và đề nghị thanh toán Đợt 2</w:t>
            </w:r>
          </w:p>
          <w:p>
            <w:pPr>
              <w:spacing w:after="20" w:before="20" w:line="260"/>
              <w:jc w:val="left"/>
            </w:pPr>
            <w:r>
              <w:t xml:space="preserve">Arrival notice and payment request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TA18</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HĐ]/ĐH[stt]/TBTT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BM-NR.03</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giao nhận hàng hoá (nhãn riêng)</w:t>
            </w:r>
          </w:p>
          <w:p>
            <w:pPr>
              <w:spacing w:after="20" w:before="20" w:line="260"/>
              <w:jc w:val="left"/>
            </w:pPr>
            <w:r>
              <w:t xml:space="preserve">Delivery record (private label)</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TA18</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HĐ]/ĐH[stt]/GN[stt]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BM-NR.04</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duyệt mẫu nhãn</w:t>
            </w:r>
          </w:p>
          <w:p>
            <w:pPr>
              <w:spacing w:after="20" w:before="20" w:line="260"/>
              <w:jc w:val="left"/>
            </w:pPr>
            <w:r>
              <w:t xml:space="preserve">Label approval record</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TA17</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HĐ]/DN[stt]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BM-NR.05</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Đơn đặt hàng — phụ lục đơn hàng</w:t>
            </w:r>
          </w:p>
          <w:p>
            <w:pPr>
              <w:spacing w:after="20" w:before="20" w:line="260"/>
              <w:jc w:val="left"/>
            </w:pPr>
            <w:r>
              <w:t xml:space="preserve">Purchase order — order annex</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TA17</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HĐ]/ĐH[stt]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BM-NR.06</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Phiếu yêu cầu giao hàng</w:t>
            </w:r>
          </w:p>
          <w:p>
            <w:pPr>
              <w:spacing w:after="20" w:before="20" w:line="260"/>
              <w:jc w:val="left"/>
            </w:pPr>
            <w:r>
              <w:t xml:space="preserve">Delivery request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TA18</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HĐ]/ĐH[stt]/YC[stt]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BM-NR.07</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đối chiếu và quyết toán đơn hàng</w:t>
            </w:r>
          </w:p>
          <w:p>
            <w:pPr>
              <w:spacing w:after="20" w:before="20" w:line="260"/>
              <w:jc w:val="left"/>
            </w:pPr>
            <w:r>
              <w:t xml:space="preserve">Reconciliation and close-out</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TA18</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HĐ]/ĐH[stt]/QT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BM-NR.08</w:t>
            </w:r>
          </w:p>
        </w:tc>
        <w:tc>
          <w:tcPr>
            <w:tcW w:type="dxa" w:w="4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Phiếu kiểm soát dự án nhãn riêng (nội bộ)</w:t>
            </w:r>
          </w:p>
          <w:p>
            <w:pPr>
              <w:spacing w:after="20" w:before="20" w:line="260"/>
              <w:jc w:val="left"/>
            </w:pPr>
            <w:r>
              <w:t xml:space="preserve">Private-label control sheet (internal)</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TA17, TA18</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[Số HĐ]/ĐH[stt]/KS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Chỉ dùng mẫu có phiên bản hiện hành (v2026.10); người soạn chỉ điền chỗ trống, không sửa lời văn. Hồ sơ lưu tối thiểu 10 năm. Vận hành rà soát sổ tay cùng QT-BH.01, QT-BH.03 hằng quý.</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Use only current templates (v2026.10); drafters fill blanks only and never reword. Records are kept at least 10 years. Operations reviews this handbook with QT-BH.01 and QT-BH.03 every quarter.</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Tài liệu nội bộ Thắng Ân — không phát tán ra ngoài · Internal  ·  ST-TA.01 · v2026.10</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ST-TA.01</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Sổ tay nghiệp vụ bán hàng · Thắng Ân  ·  </w:t>
    </w:r>
    <w:r>
      <w:rPr>
        <w:rFonts w:ascii="Times New Roman" w:cs="Times New Roman" w:eastAsia="Times New Roman" w:hAnsi="Times New Roman"/>
        <w:i/>
        <w:iCs/>
        <w:color w:val="4A4A4A"/>
        <w:sz w:val="15"/>
        <w:szCs w:val="15"/>
      </w:rPr>
      <w:t xml:space="preserve">Sales operations handbook · Thang 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