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77" w:rsidRPr="00655E1B" w:rsidRDefault="001D6577" w:rsidP="00655E1B">
      <w:pPr>
        <w:jc w:val="center"/>
        <w:rPr>
          <w:rFonts w:ascii="黑体" w:eastAsia="黑体" w:hAnsi="黑体"/>
          <w:b/>
          <w:sz w:val="44"/>
        </w:rPr>
      </w:pPr>
      <w:r w:rsidRPr="00655E1B">
        <w:rPr>
          <w:rFonts w:ascii="黑体" w:eastAsia="黑体" w:hAnsi="黑体"/>
          <w:sz w:val="44"/>
        </w:rPr>
        <w:t>IOI201</w:t>
      </w:r>
      <w:r w:rsidRPr="00655E1B">
        <w:rPr>
          <w:rFonts w:ascii="黑体" w:eastAsia="黑体" w:hAnsi="黑体" w:hint="eastAsia"/>
          <w:sz w:val="44"/>
        </w:rPr>
        <w:t>3</w:t>
      </w:r>
      <w:r w:rsidRPr="00655E1B">
        <w:rPr>
          <w:rFonts w:ascii="黑体" w:eastAsia="黑体" w:hAnsi="黑体" w:hint="eastAsia"/>
          <w:b/>
          <w:sz w:val="44"/>
        </w:rPr>
        <w:t>中国国家集训队作业</w:t>
      </w:r>
      <w:r w:rsidR="00655E1B" w:rsidRPr="00655E1B">
        <w:rPr>
          <w:rFonts w:ascii="黑体" w:eastAsia="黑体" w:hAnsi="黑体" w:hint="eastAsia"/>
          <w:b/>
          <w:sz w:val="44"/>
        </w:rPr>
        <w:t xml:space="preserve"> </w:t>
      </w:r>
      <w:r w:rsidRPr="00655E1B">
        <w:rPr>
          <w:rFonts w:ascii="黑体" w:eastAsia="黑体" w:hAnsi="黑体" w:hint="eastAsia"/>
          <w:b/>
          <w:sz w:val="44"/>
        </w:rPr>
        <w:t>CODEFORCES题目泛做</w:t>
      </w:r>
    </w:p>
    <w:p w:rsidR="001D6577" w:rsidRPr="007E782B" w:rsidRDefault="001D6577" w:rsidP="001D6577">
      <w:pPr>
        <w:jc w:val="center"/>
        <w:rPr>
          <w:rFonts w:ascii="Times New Roman" w:hAnsi="Times New Roman"/>
        </w:rPr>
      </w:pPr>
      <w:r w:rsidRPr="007E782B">
        <w:rPr>
          <w:rFonts w:ascii="Times New Roman" w:hAnsi="Times New Roman"/>
        </w:rPr>
        <w:t>(</w:t>
      </w:r>
      <w:r w:rsidRPr="007E782B">
        <w:rPr>
          <w:rFonts w:ascii="Times New Roman"/>
        </w:rPr>
        <w:t>截止日期：</w:t>
      </w:r>
      <w:r>
        <w:rPr>
          <w:rFonts w:ascii="Times New Roman" w:hint="eastAsia"/>
        </w:rPr>
        <w:t>第一部分</w:t>
      </w:r>
      <w:r>
        <w:rPr>
          <w:rFonts w:ascii="Times New Roman" w:hint="eastAsia"/>
        </w:rPr>
        <w:t>11</w:t>
      </w:r>
      <w:r>
        <w:rPr>
          <w:rFonts w:ascii="Times New Roman" w:hint="eastAsia"/>
        </w:rPr>
        <w:t>月</w:t>
      </w:r>
      <w:r>
        <w:rPr>
          <w:rFonts w:ascii="Times New Roman" w:hint="eastAsia"/>
        </w:rPr>
        <w:t>3</w:t>
      </w:r>
      <w:r>
        <w:rPr>
          <w:rFonts w:ascii="Times New Roman" w:hint="eastAsia"/>
        </w:rPr>
        <w:t>日，第二部分</w:t>
      </w:r>
      <w:r>
        <w:rPr>
          <w:rFonts w:ascii="Times New Roman" w:hAnsi="Times New Roman" w:hint="eastAsia"/>
        </w:rPr>
        <w:t>冬令营前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天，具体待定</w:t>
      </w:r>
      <w:r w:rsidRPr="007E782B">
        <w:rPr>
          <w:rFonts w:ascii="Times New Roman" w:hAnsi="Times New Roman"/>
        </w:rPr>
        <w:t>)</w:t>
      </w:r>
    </w:p>
    <w:p w:rsidR="001D6577" w:rsidRPr="007E782B" w:rsidRDefault="001D6577" w:rsidP="001D6577">
      <w:pPr>
        <w:jc w:val="center"/>
        <w:rPr>
          <w:rFonts w:ascii="Times New Roman" w:hAnsi="Times New Roman"/>
        </w:rPr>
      </w:pPr>
      <w:r w:rsidRPr="007E782B">
        <w:rPr>
          <w:rFonts w:ascii="Times New Roman"/>
        </w:rPr>
        <w:t>教练：</w:t>
      </w:r>
      <w:proofErr w:type="gramStart"/>
      <w:r w:rsidRPr="007E782B">
        <w:rPr>
          <w:rFonts w:ascii="Times New Roman"/>
        </w:rPr>
        <w:t>胡伟栋</w:t>
      </w:r>
      <w:proofErr w:type="gramEnd"/>
      <w:r>
        <w:rPr>
          <w:rFonts w:ascii="Times New Roman" w:hint="eastAsia"/>
        </w:rPr>
        <w:t xml:space="preserve"> </w:t>
      </w:r>
      <w:r w:rsidRPr="007E782B">
        <w:rPr>
          <w:rFonts w:ascii="Times New Roman"/>
        </w:rPr>
        <w:t>唐文斌</w:t>
      </w:r>
    </w:p>
    <w:p w:rsidR="001D6577" w:rsidRPr="007E782B" w:rsidRDefault="001D6577" w:rsidP="001D6577">
      <w:pPr>
        <w:rPr>
          <w:rFonts w:ascii="Times New Roman" w:hAnsi="Times New Roman"/>
        </w:rPr>
      </w:pPr>
    </w:p>
    <w:p w:rsidR="001D6577" w:rsidRPr="007E782B" w:rsidRDefault="001D6577" w:rsidP="001D6577">
      <w:pPr>
        <w:jc w:val="center"/>
        <w:rPr>
          <w:rFonts w:ascii="Times New Roman" w:hAnsi="Times New Roman"/>
        </w:rPr>
      </w:pPr>
      <w:r w:rsidRPr="007E782B">
        <w:rPr>
          <w:rFonts w:ascii="Times New Roman"/>
        </w:rPr>
        <w:t>提交</w:t>
      </w:r>
      <w:r>
        <w:rPr>
          <w:rFonts w:ascii="Times New Roman" w:hAnsi="Times New Roman" w:hint="eastAsia"/>
        </w:rPr>
        <w:t>方式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tsinsen.com</w:t>
      </w:r>
      <w:r>
        <w:rPr>
          <w:rFonts w:ascii="Times New Roman" w:hAnsi="Times New Roman" w:hint="eastAsia"/>
        </w:rPr>
        <w:t>提交，将开启提交窗口</w:t>
      </w:r>
    </w:p>
    <w:p w:rsidR="00655E1B" w:rsidRDefault="00655E1B" w:rsidP="001D6577">
      <w:pPr>
        <w:ind w:firstLine="420"/>
        <w:rPr>
          <w:rFonts w:ascii="Times New Roman"/>
        </w:rPr>
      </w:pPr>
    </w:p>
    <w:p w:rsidR="001D6577" w:rsidRDefault="001D6577" w:rsidP="001D6577">
      <w:pPr>
        <w:ind w:firstLine="420"/>
        <w:rPr>
          <w:rFonts w:ascii="Times New Roman"/>
        </w:rPr>
      </w:pPr>
      <w:r w:rsidRPr="007E782B">
        <w:rPr>
          <w:rFonts w:ascii="Times New Roman"/>
        </w:rPr>
        <w:t>本次作业</w:t>
      </w:r>
      <w:r>
        <w:rPr>
          <w:rFonts w:ascii="Times New Roman" w:hint="eastAsia"/>
        </w:rPr>
        <w:t>包括试题准备</w:t>
      </w:r>
      <w:proofErr w:type="gramStart"/>
      <w:r>
        <w:rPr>
          <w:rFonts w:ascii="Times New Roman" w:hint="eastAsia"/>
        </w:rPr>
        <w:t>和泛做两</w:t>
      </w:r>
      <w:proofErr w:type="gramEnd"/>
      <w:r>
        <w:rPr>
          <w:rFonts w:ascii="Times New Roman" w:hint="eastAsia"/>
        </w:rPr>
        <w:t>部分</w:t>
      </w:r>
      <w:r w:rsidRPr="007E782B">
        <w:rPr>
          <w:rFonts w:ascii="Times New Roman"/>
        </w:rPr>
        <w:t>。</w:t>
      </w:r>
      <w:r>
        <w:rPr>
          <w:rFonts w:ascii="Times New Roman" w:hint="eastAsia"/>
        </w:rPr>
        <w:t>每位选手原则上应完成全部作业。</w:t>
      </w:r>
    </w:p>
    <w:p w:rsidR="001D6577" w:rsidRDefault="001D6577" w:rsidP="001D6577">
      <w:pPr>
        <w:ind w:firstLine="420"/>
        <w:rPr>
          <w:rFonts w:ascii="Times New Roman"/>
        </w:rPr>
      </w:pPr>
    </w:p>
    <w:p w:rsidR="001D6577" w:rsidRPr="00655E1B" w:rsidRDefault="001D6577" w:rsidP="00655E1B">
      <w:pPr>
        <w:rPr>
          <w:rFonts w:ascii="Times New Roman"/>
          <w:b/>
        </w:rPr>
      </w:pPr>
      <w:r w:rsidRPr="00655E1B">
        <w:rPr>
          <w:rFonts w:ascii="Times New Roman" w:hint="eastAsia"/>
          <w:b/>
        </w:rPr>
        <w:t>第一部分：试题准备</w:t>
      </w:r>
    </w:p>
    <w:p w:rsidR="001D6577" w:rsidRDefault="001D6577" w:rsidP="001D6577">
      <w:pPr>
        <w:ind w:firstLine="420"/>
        <w:rPr>
          <w:rFonts w:ascii="Times New Roman"/>
        </w:rPr>
      </w:pPr>
      <w:r>
        <w:rPr>
          <w:rFonts w:ascii="Times New Roman" w:hint="eastAsia"/>
        </w:rPr>
        <w:t>这一部分的</w:t>
      </w:r>
      <w:r w:rsidRPr="00655E1B">
        <w:rPr>
          <w:rFonts w:ascii="Times New Roman" w:hint="eastAsia"/>
          <w:color w:val="FF0000"/>
        </w:rPr>
        <w:t>截止日期为</w:t>
      </w:r>
      <w:r w:rsidRPr="00655E1B">
        <w:rPr>
          <w:rFonts w:ascii="Times New Roman" w:hint="eastAsia"/>
          <w:color w:val="FF0000"/>
        </w:rPr>
        <w:t>11</w:t>
      </w:r>
      <w:r w:rsidRPr="00655E1B">
        <w:rPr>
          <w:rFonts w:ascii="Times New Roman" w:hint="eastAsia"/>
          <w:color w:val="FF0000"/>
        </w:rPr>
        <w:t>月</w:t>
      </w:r>
      <w:r w:rsidR="004E5D8D">
        <w:rPr>
          <w:rFonts w:ascii="Times New Roman" w:hint="eastAsia"/>
          <w:color w:val="FF0000"/>
        </w:rPr>
        <w:t>10</w:t>
      </w:r>
      <w:r w:rsidRPr="00655E1B">
        <w:rPr>
          <w:rFonts w:ascii="Times New Roman" w:hint="eastAsia"/>
          <w:color w:val="FF0000"/>
        </w:rPr>
        <w:t>日</w:t>
      </w:r>
      <w:r>
        <w:rPr>
          <w:rFonts w:ascii="Times New Roman" w:hint="eastAsia"/>
        </w:rPr>
        <w:t>，未能按时完成的根据完成时间酌情扣分，扣分上限为全部作业分数。</w:t>
      </w:r>
    </w:p>
    <w:p w:rsidR="001D6577" w:rsidRDefault="001D6577" w:rsidP="001D6577">
      <w:pPr>
        <w:ind w:firstLine="420"/>
      </w:pPr>
      <w:r>
        <w:rPr>
          <w:rFonts w:ascii="Times New Roman" w:hint="eastAsia"/>
        </w:rPr>
        <w:t>作业内容：每个准备翻译两道</w:t>
      </w:r>
      <w:r>
        <w:rPr>
          <w:rFonts w:ascii="Times New Roman" w:hint="eastAsia"/>
        </w:rPr>
        <w:t>CODEFORCES</w:t>
      </w:r>
      <w:r w:rsidR="007B1DED">
        <w:rPr>
          <w:rFonts w:ascii="Times New Roman" w:hint="eastAsia"/>
        </w:rPr>
        <w:t>的试题，</w:t>
      </w:r>
      <w:r w:rsidR="00655E1B">
        <w:rPr>
          <w:rFonts w:ascii="Times New Roman" w:hint="eastAsia"/>
        </w:rPr>
        <w:t>每人需要翻译的试题见下表中，</w:t>
      </w:r>
      <w:r w:rsidR="007B1DED">
        <w:rPr>
          <w:rFonts w:ascii="Times New Roman" w:hint="eastAsia"/>
        </w:rPr>
        <w:t>将翻译好的试题添加</w:t>
      </w:r>
      <w:proofErr w:type="gramStart"/>
      <w:r w:rsidR="007B1DED">
        <w:rPr>
          <w:rFonts w:ascii="Times New Roman" w:hint="eastAsia"/>
        </w:rPr>
        <w:t>到清橙评测</w:t>
      </w:r>
      <w:proofErr w:type="gramEnd"/>
      <w:r w:rsidR="007B1DED">
        <w:rPr>
          <w:rFonts w:ascii="Times New Roman" w:hint="eastAsia"/>
        </w:rPr>
        <w:t>系统中。试题的编辑方法见</w:t>
      </w:r>
      <w:hyperlink r:id="rId6" w:history="1">
        <w:r w:rsidR="007B1DED">
          <w:rPr>
            <w:rStyle w:val="a3"/>
          </w:rPr>
          <w:t>http://tsinsen.com/help/newproblem.p</w:t>
        </w:r>
        <w:bookmarkStart w:id="0" w:name="_GoBack"/>
        <w:bookmarkEnd w:id="0"/>
        <w:r w:rsidR="007B1DED">
          <w:rPr>
            <w:rStyle w:val="a3"/>
          </w:rPr>
          <w:t>age</w:t>
        </w:r>
      </w:hyperlink>
      <w:r w:rsidR="007B1DED">
        <w:rPr>
          <w:rFonts w:hint="eastAsia"/>
        </w:rPr>
        <w:t>。要求：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按试题的原本意思准确翻译，语言优美；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试题标题使用原试题标题；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试题关键字写试题所考查的算法；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试题来源写：</w:t>
      </w:r>
      <w:proofErr w:type="gramStart"/>
      <w:r>
        <w:rPr>
          <w:rFonts w:hint="eastAsia"/>
        </w:rPr>
        <w:t>CODEFORCES ???</w:t>
      </w:r>
      <w:proofErr w:type="gramEnd"/>
      <w:r>
        <w:rPr>
          <w:rFonts w:hint="eastAsia"/>
        </w:rPr>
        <w:t>，其中</w:t>
      </w:r>
      <w:r>
        <w:rPr>
          <w:rFonts w:hint="eastAsia"/>
        </w:rPr>
        <w:t>???</w:t>
      </w:r>
      <w:r>
        <w:rPr>
          <w:rFonts w:hint="eastAsia"/>
        </w:rPr>
        <w:t>表示题号，如</w:t>
      </w:r>
      <w:r>
        <w:rPr>
          <w:rFonts w:hint="eastAsia"/>
        </w:rPr>
        <w:t>CODEFORCES 240F</w:t>
      </w:r>
      <w:r>
        <w:rPr>
          <w:rFonts w:hint="eastAsia"/>
        </w:rPr>
        <w:t>；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题目包含完整的问题描述、输入格式、输出格式、样例输入、样例输出、数据规模和约定等部分，</w:t>
      </w:r>
      <w:proofErr w:type="gramStart"/>
      <w:r>
        <w:rPr>
          <w:rFonts w:hint="eastAsia"/>
        </w:rPr>
        <w:t>使用清橙的</w:t>
      </w:r>
      <w:proofErr w:type="gramEnd"/>
      <w:r>
        <w:rPr>
          <w:rFonts w:hint="eastAsia"/>
        </w:rPr>
        <w:t>格式化后试题可正常阅读；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20</w:t>
      </w:r>
      <w:r>
        <w:rPr>
          <w:rFonts w:hint="eastAsia"/>
        </w:rPr>
        <w:t>个数据，数据有梯度、有区分度，包含至少两个可以手算的数据；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提交好正确的参与程序</w:t>
      </w:r>
      <w:r w:rsidR="00655E1B">
        <w:rPr>
          <w:rFonts w:hint="eastAsia"/>
        </w:rPr>
        <w:t>，此参考程序必须在</w:t>
      </w:r>
      <w:r w:rsidR="00655E1B">
        <w:rPr>
          <w:rFonts w:hint="eastAsia"/>
        </w:rPr>
        <w:t>CODEFORCES</w:t>
      </w:r>
      <w:r w:rsidR="00655E1B">
        <w:rPr>
          <w:rFonts w:hint="eastAsia"/>
        </w:rPr>
        <w:t>上测试通过</w:t>
      </w:r>
      <w:r>
        <w:rPr>
          <w:rFonts w:hint="eastAsia"/>
        </w:rPr>
        <w:t>；</w:t>
      </w:r>
    </w:p>
    <w:p w:rsidR="007B1DED" w:rsidRDefault="007B1DED" w:rsidP="007B1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试题设置为共享。</w:t>
      </w:r>
    </w:p>
    <w:p w:rsidR="007B1DED" w:rsidRDefault="007B1DED" w:rsidP="001D6577">
      <w:pPr>
        <w:ind w:firstLine="420"/>
        <w:rPr>
          <w:rFonts w:ascii="Times New Roman"/>
        </w:rPr>
      </w:pPr>
    </w:p>
    <w:p w:rsidR="007B1DED" w:rsidRPr="00655E1B" w:rsidRDefault="007B1DED" w:rsidP="00655E1B">
      <w:pPr>
        <w:rPr>
          <w:rFonts w:ascii="Times New Roman"/>
          <w:b/>
        </w:rPr>
      </w:pPr>
      <w:r w:rsidRPr="00655E1B">
        <w:rPr>
          <w:rFonts w:ascii="Times New Roman" w:hint="eastAsia"/>
          <w:b/>
        </w:rPr>
        <w:t>第二部分：试题泛做</w:t>
      </w:r>
    </w:p>
    <w:p w:rsidR="007B1DED" w:rsidRDefault="007B1DED" w:rsidP="001D6577">
      <w:pPr>
        <w:ind w:firstLine="420"/>
        <w:rPr>
          <w:rFonts w:ascii="Times New Roman"/>
        </w:rPr>
      </w:pPr>
      <w:r>
        <w:rPr>
          <w:rFonts w:ascii="Times New Roman" w:hint="eastAsia"/>
        </w:rPr>
        <w:t>这一部分的截止日期为冬令营前</w:t>
      </w:r>
      <w:r>
        <w:rPr>
          <w:rFonts w:ascii="Times New Roman" w:hint="eastAsia"/>
        </w:rPr>
        <w:t>10</w:t>
      </w:r>
      <w:r>
        <w:rPr>
          <w:rFonts w:ascii="Times New Roman" w:hint="eastAsia"/>
        </w:rPr>
        <w:t>天。</w:t>
      </w:r>
    </w:p>
    <w:p w:rsidR="00655E1B" w:rsidRDefault="007B1DED" w:rsidP="00655E1B">
      <w:pPr>
        <w:ind w:firstLine="420"/>
        <w:rPr>
          <w:rFonts w:ascii="Times New Roman"/>
        </w:rPr>
      </w:pPr>
      <w:r>
        <w:rPr>
          <w:rFonts w:ascii="Times New Roman" w:hint="eastAsia"/>
        </w:rPr>
        <w:t>作业内容：</w:t>
      </w:r>
      <w:r w:rsidR="00655E1B">
        <w:rPr>
          <w:rFonts w:ascii="Times New Roman" w:hint="eastAsia"/>
        </w:rPr>
        <w:t>每人做完表格中所有试题，提交到</w:t>
      </w:r>
      <w:r w:rsidR="00655E1B">
        <w:rPr>
          <w:rFonts w:ascii="Times New Roman" w:hint="eastAsia"/>
        </w:rPr>
        <w:t>CODEFORCES</w:t>
      </w:r>
      <w:r w:rsidR="00655E1B">
        <w:rPr>
          <w:rFonts w:ascii="Times New Roman" w:hint="eastAsia"/>
        </w:rPr>
        <w:t>上通过，并</w:t>
      </w:r>
      <w:proofErr w:type="gramStart"/>
      <w:r w:rsidR="00655E1B">
        <w:rPr>
          <w:rFonts w:ascii="Times New Roman" w:hint="eastAsia"/>
        </w:rPr>
        <w:t>在清橙评测</w:t>
      </w:r>
      <w:proofErr w:type="gramEnd"/>
      <w:r w:rsidR="00655E1B">
        <w:rPr>
          <w:rFonts w:ascii="Times New Roman" w:hint="eastAsia"/>
        </w:rPr>
        <w:t>系统上提交通过，并填写表格中的题目大意（无需背景，说明模型即可）、算法讨论</w:t>
      </w:r>
      <w:r w:rsidR="00655E1B">
        <w:rPr>
          <w:rFonts w:ascii="Times New Roman" w:hint="eastAsia"/>
        </w:rPr>
        <w:t>/</w:t>
      </w:r>
      <w:r w:rsidR="00655E1B">
        <w:rPr>
          <w:rFonts w:ascii="Times New Roman" w:hint="eastAsia"/>
        </w:rPr>
        <w:t>说明、通过情况。</w:t>
      </w:r>
      <w:proofErr w:type="gramStart"/>
      <w:r w:rsidR="00655E1B">
        <w:rPr>
          <w:rFonts w:ascii="Times New Roman" w:hint="eastAsia"/>
        </w:rPr>
        <w:t>在清橙作业</w:t>
      </w:r>
      <w:proofErr w:type="gramEnd"/>
      <w:r w:rsidR="00655E1B">
        <w:rPr>
          <w:rFonts w:ascii="Times New Roman" w:hint="eastAsia"/>
        </w:rPr>
        <w:t>中提交最终表格。</w:t>
      </w:r>
    </w:p>
    <w:p w:rsidR="00FB1257" w:rsidRDefault="00FB1257"/>
    <w:p w:rsidR="00655E1B" w:rsidRDefault="00655E1B" w:rsidP="00655E1B">
      <w:pPr>
        <w:jc w:val="center"/>
        <w:rPr>
          <w:rFonts w:ascii="Times New Roman" w:hAnsi="Times New Roman"/>
          <w:b/>
          <w:sz w:val="28"/>
        </w:rPr>
      </w:pPr>
      <w:r w:rsidRPr="007E782B">
        <w:rPr>
          <w:rFonts w:ascii="Times New Roman" w:hAnsi="Times New Roman"/>
          <w:b/>
          <w:sz w:val="28"/>
        </w:rPr>
        <w:t>[</w:t>
      </w:r>
      <w:proofErr w:type="gramStart"/>
      <w:r>
        <w:rPr>
          <w:rFonts w:ascii="Times New Roman" w:hAnsi="Times New Roman" w:hint="eastAsia"/>
          <w:b/>
          <w:sz w:val="28"/>
        </w:rPr>
        <w:t>泛做表格</w:t>
      </w:r>
      <w:proofErr w:type="gramEnd"/>
      <w:r w:rsidRPr="007E782B">
        <w:rPr>
          <w:rFonts w:ascii="Times New Roman" w:hAnsi="Times New Roman"/>
          <w:b/>
          <w:sz w:val="28"/>
        </w:rPr>
        <w:t>]</w:t>
      </w:r>
      <w:r>
        <w:rPr>
          <w:rFonts w:ascii="Times New Roman" w:hAnsi="Times New Roman" w:hint="eastAsia"/>
          <w:b/>
          <w:sz w:val="28"/>
        </w:rPr>
        <w:t xml:space="preserve"> (</w:t>
      </w:r>
      <w:r>
        <w:rPr>
          <w:rFonts w:ascii="Times New Roman" w:hAnsi="Times New Roman" w:hint="eastAsia"/>
          <w:b/>
          <w:sz w:val="28"/>
        </w:rPr>
        <w:t>完成情况</w:t>
      </w:r>
      <w:r>
        <w:rPr>
          <w:rFonts w:ascii="Times New Roman" w:hAnsi="Times New Roman" w:hint="eastAsia"/>
          <w:b/>
          <w:sz w:val="28"/>
        </w:rPr>
        <w:t>: __ /100)</w:t>
      </w:r>
    </w:p>
    <w:p w:rsidR="00655E1B" w:rsidRDefault="00655E1B" w:rsidP="00655E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CODEFORCES</w:t>
      </w:r>
      <w:r>
        <w:rPr>
          <w:rFonts w:ascii="Times New Roman" w:hAnsi="Times New Roman" w:hint="eastAsia"/>
          <w:b/>
          <w:sz w:val="28"/>
        </w:rPr>
        <w:t>用户</w:t>
      </w:r>
      <w:r>
        <w:rPr>
          <w:rFonts w:ascii="Times New Roman" w:hAnsi="Times New Roman" w:hint="eastAsia"/>
          <w:b/>
          <w:sz w:val="28"/>
        </w:rPr>
        <w:t>ID: 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2835"/>
        <w:gridCol w:w="1985"/>
        <w:gridCol w:w="6237"/>
        <w:gridCol w:w="1134"/>
      </w:tblGrid>
      <w:tr w:rsidR="00655E1B" w:rsidRPr="00355C5F" w:rsidTr="00E864ED">
        <w:tc>
          <w:tcPr>
            <w:tcW w:w="959" w:type="dxa"/>
            <w:shd w:val="clear" w:color="auto" w:fill="808080"/>
            <w:vAlign w:val="center"/>
          </w:tcPr>
          <w:p w:rsidR="00655E1B" w:rsidRPr="00873750" w:rsidRDefault="00655E1B" w:rsidP="00655E1B">
            <w:pPr>
              <w:jc w:val="center"/>
              <w:rPr>
                <w:rFonts w:ascii="宋体" w:hAnsi="宋体" w:cs="宋体"/>
                <w:b/>
                <w:color w:val="FFFFFF"/>
                <w:sz w:val="22"/>
              </w:rPr>
            </w:pPr>
            <w:r w:rsidRPr="00873750">
              <w:rPr>
                <w:rFonts w:ascii="宋体" w:hAnsi="宋体" w:cs="宋体" w:hint="eastAsia"/>
                <w:b/>
                <w:color w:val="FFFFFF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808080"/>
            <w:vAlign w:val="center"/>
          </w:tcPr>
          <w:p w:rsidR="00655E1B" w:rsidRPr="00873750" w:rsidRDefault="00655E1B" w:rsidP="00655E1B">
            <w:pPr>
              <w:jc w:val="center"/>
              <w:rPr>
                <w:rFonts w:ascii="宋体" w:hAnsi="宋体" w:cs="宋体"/>
                <w:b/>
                <w:color w:val="FFFFFF"/>
                <w:sz w:val="22"/>
              </w:rPr>
            </w:pPr>
            <w:r>
              <w:rPr>
                <w:rFonts w:ascii="宋体" w:hAnsi="宋体" w:cs="宋体" w:hint="eastAsia"/>
                <w:b/>
                <w:color w:val="FFFFFF"/>
                <w:sz w:val="22"/>
              </w:rPr>
              <w:t>负责人</w:t>
            </w:r>
          </w:p>
        </w:tc>
        <w:tc>
          <w:tcPr>
            <w:tcW w:w="2835" w:type="dxa"/>
            <w:shd w:val="clear" w:color="auto" w:fill="808080"/>
            <w:vAlign w:val="center"/>
          </w:tcPr>
          <w:p w:rsidR="00655E1B" w:rsidRPr="00873750" w:rsidRDefault="00655E1B" w:rsidP="005B4335">
            <w:pPr>
              <w:jc w:val="center"/>
              <w:rPr>
                <w:rFonts w:ascii="宋体" w:hAnsi="宋体" w:cs="宋体"/>
                <w:b/>
                <w:color w:val="FFFFFF"/>
                <w:sz w:val="22"/>
              </w:rPr>
            </w:pPr>
            <w:r w:rsidRPr="00873750">
              <w:rPr>
                <w:rFonts w:ascii="宋体" w:hAnsi="宋体" w:cs="宋体" w:hint="eastAsia"/>
                <w:b/>
                <w:color w:val="FFFFFF"/>
                <w:sz w:val="22"/>
              </w:rPr>
              <w:t>题目名称</w:t>
            </w:r>
          </w:p>
        </w:tc>
        <w:tc>
          <w:tcPr>
            <w:tcW w:w="1985" w:type="dxa"/>
            <w:shd w:val="clear" w:color="auto" w:fill="808080"/>
            <w:vAlign w:val="center"/>
          </w:tcPr>
          <w:p w:rsidR="00655E1B" w:rsidRPr="00873750" w:rsidRDefault="00655E1B" w:rsidP="005B4335">
            <w:pPr>
              <w:jc w:val="center"/>
              <w:rPr>
                <w:rFonts w:ascii="宋体" w:hAnsi="宋体" w:cs="宋体"/>
                <w:b/>
                <w:color w:val="FFFFFF"/>
                <w:sz w:val="22"/>
              </w:rPr>
            </w:pPr>
            <w:r w:rsidRPr="00873750">
              <w:rPr>
                <w:rFonts w:ascii="宋体" w:hAnsi="宋体" w:cs="宋体" w:hint="eastAsia"/>
                <w:b/>
                <w:color w:val="FFFFFF"/>
                <w:sz w:val="22"/>
              </w:rPr>
              <w:t>题目大意</w:t>
            </w:r>
          </w:p>
        </w:tc>
        <w:tc>
          <w:tcPr>
            <w:tcW w:w="6237" w:type="dxa"/>
            <w:shd w:val="clear" w:color="auto" w:fill="808080"/>
            <w:vAlign w:val="center"/>
          </w:tcPr>
          <w:p w:rsidR="00655E1B" w:rsidRPr="00873750" w:rsidRDefault="00655E1B" w:rsidP="005B4335">
            <w:pPr>
              <w:jc w:val="center"/>
              <w:rPr>
                <w:rFonts w:ascii="宋体" w:hAnsi="宋体" w:cs="宋体"/>
                <w:b/>
                <w:color w:val="FFFFFF"/>
                <w:sz w:val="22"/>
              </w:rPr>
            </w:pPr>
            <w:r w:rsidRPr="00873750">
              <w:rPr>
                <w:rFonts w:ascii="宋体" w:hAnsi="宋体" w:cs="宋体" w:hint="eastAsia"/>
                <w:b/>
                <w:color w:val="FFFFFF"/>
                <w:sz w:val="22"/>
              </w:rPr>
              <w:t>算法讨论</w:t>
            </w:r>
          </w:p>
        </w:tc>
        <w:tc>
          <w:tcPr>
            <w:tcW w:w="1134" w:type="dxa"/>
            <w:shd w:val="clear" w:color="auto" w:fill="808080"/>
          </w:tcPr>
          <w:p w:rsidR="00655E1B" w:rsidRPr="00873750" w:rsidRDefault="00655E1B" w:rsidP="005B4335">
            <w:pPr>
              <w:jc w:val="center"/>
              <w:rPr>
                <w:rFonts w:ascii="Palatino Linotype" w:hAnsi="Palatino Linotype" w:cs="宋体"/>
                <w:b/>
                <w:color w:val="FFFFFF"/>
                <w:sz w:val="22"/>
              </w:rPr>
            </w:pPr>
            <w:r w:rsidRPr="00873750">
              <w:rPr>
                <w:rFonts w:ascii="Palatino Linotype" w:hAnsi="Palatino Linotype" w:cs="宋体"/>
                <w:b/>
                <w:color w:val="FFFFFF"/>
                <w:sz w:val="22"/>
              </w:rPr>
              <w:t>Status</w:t>
            </w: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贾志鹏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Defining Macros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Pr="00873750" w:rsidRDefault="00F44C74" w:rsidP="005B4335">
            <w:pPr>
              <w:rPr>
                <w:rFonts w:ascii="Palatino Linotype" w:hAnsi="Palatino Linotype" w:cs="宋体"/>
                <w:color w:val="1F497D"/>
                <w:sz w:val="22"/>
              </w:rPr>
            </w:pPr>
            <w:r w:rsidRPr="00873750">
              <w:rPr>
                <w:rFonts w:ascii="Palatino Linotype" w:hAnsi="Palatino Linotype" w:cs="宋体" w:hint="eastAsia"/>
                <w:color w:val="1F497D"/>
                <w:sz w:val="22"/>
              </w:rPr>
              <w:t>Accepted</w:t>
            </w: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8D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贾志鹏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Two Friends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Pr="008E0288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  <w:r>
              <w:rPr>
                <w:rFonts w:ascii="Palatino Linotype" w:hAnsi="Palatino Linotype" w:cs="宋体" w:hint="eastAsia"/>
                <w:color w:val="C00000"/>
                <w:sz w:val="22"/>
              </w:rPr>
              <w:t>Other</w:t>
            </w: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王康宁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Beads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王康宁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Greedy Change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15E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陈立杰</w:t>
            </w:r>
            <w:proofErr w:type="gramEnd"/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Triangles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17E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陈立杰</w:t>
            </w:r>
            <w:proofErr w:type="gramEnd"/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Palisection</w:t>
            </w:r>
            <w:proofErr w:type="spellEnd"/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17C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余翔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Balance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19E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余翔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Fairy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23D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杨志灿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Tetragon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23E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杨志灿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Tree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26E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向鹏达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Multithreading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RPr="00355C5F" w:rsidTr="00E864ED">
        <w:tc>
          <w:tcPr>
            <w:tcW w:w="959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28D</w:t>
            </w:r>
          </w:p>
        </w:tc>
        <w:tc>
          <w:tcPr>
            <w:tcW w:w="992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向鹏达</w:t>
            </w:r>
          </w:p>
        </w:tc>
        <w:tc>
          <w:tcPr>
            <w:tcW w:w="2835" w:type="dxa"/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Do not fear, </w:t>
            </w: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DravDe</w:t>
            </w:r>
            <w:proofErr w:type="spellEnd"/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 is kind</w:t>
            </w:r>
          </w:p>
        </w:tc>
        <w:tc>
          <w:tcPr>
            <w:tcW w:w="1985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vAlign w:val="center"/>
          </w:tcPr>
          <w:p w:rsidR="00F44C74" w:rsidRDefault="00F44C74" w:rsidP="005B433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F44C74" w:rsidRDefault="00F44C74" w:rsidP="005B4335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30D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罗雨屏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Kings Problem?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30E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罗雨屏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Tricky and Clever Password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32E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乔明达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Hide-and-Seek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35E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乔明达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Parade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36E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朱新瑞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Two paths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37E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朱新瑞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Trial for Chief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罗干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Moon Craters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lastRenderedPageBreak/>
              <w:t>39A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罗干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C*++ Calculations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龙</w:t>
            </w: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浩</w:t>
            </w:r>
            <w:proofErr w:type="gramEnd"/>
            <w:r w:rsidRPr="00B40A6E">
              <w:rPr>
                <w:rFonts w:ascii="Times New Roman" w:hAnsi="Times New Roman"/>
                <w:color w:val="000000"/>
                <w:sz w:val="22"/>
              </w:rPr>
              <w:t>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What Has </w:t>
            </w: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Dirichlet</w:t>
            </w:r>
            <w:proofErr w:type="spellEnd"/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 Got to Do with That?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40E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龙</w:t>
            </w: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浩</w:t>
            </w:r>
            <w:proofErr w:type="gramEnd"/>
            <w:r w:rsidRPr="00B40A6E">
              <w:rPr>
                <w:rFonts w:ascii="Times New Roman" w:hAnsi="Times New Roman"/>
                <w:color w:val="000000"/>
                <w:sz w:val="22"/>
              </w:rPr>
              <w:t>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Number Table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43E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谭震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Race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44J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谭震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Triminoes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45G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毕克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Prime Problem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45E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毕克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Director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46F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黎文杰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Hercule</w:t>
            </w:r>
            <w:proofErr w:type="spellEnd"/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 </w:t>
            </w: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Poirot</w:t>
            </w:r>
            <w:proofErr w:type="spellEnd"/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 Problem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47E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黎文杰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Cannon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49E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王若松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Common ancestor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51F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王若松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Caterpillar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53E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王启圣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Dead Ends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57D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王启圣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Journey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64H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汤沛雯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Table Bowling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64G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汤沛雯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Path Canonization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67E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钱雨杰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Save the City!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67C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钱雨杰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Sequence of Balls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70D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王迪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Professors task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70E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王迪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Information Reform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72F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高胜寒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Oil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72A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高胜寒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Goshtasp</w:t>
            </w:r>
            <w:proofErr w:type="spellEnd"/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, </w:t>
            </w: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Vishtasp</w:t>
            </w:r>
            <w:proofErr w:type="spellEnd"/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 and </w:t>
            </w: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Eidi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72E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雷凯翔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Ali goes shopping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75E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雷凯翔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Ships Shortest Path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76F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郭志芃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Tourist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lastRenderedPageBreak/>
              <w:t>76A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郭志芃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Gift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77E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罗剑桥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Martian Food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79D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罗剑桥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Password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81E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郑舒冉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Pairs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82E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郑舒冉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Corridor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83E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孙伟峻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Two Subsequences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85E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孙伟峻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Guard Towers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86E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王子</w:t>
            </w: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昱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Long sequence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89D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王子</w:t>
            </w: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昱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Space mines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91D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国家琦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Grocers Problem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93D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国家琦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Flags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97C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杜瑜皓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Winning Strategy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97A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杜瑜皓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Domino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98D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魏鑫鼎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Help Monks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98C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魏鑫鼎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Help Greg the Dwarf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100G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孙猛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Name the album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100F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孙猛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Polynom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100E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温和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Lamps in a Line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101E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温和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Candies and Stones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103E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胡渊鸣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Buying Sets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105E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胡渊鸣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Lift and Throw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107D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刘定峰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Crime Management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113D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刘定峰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Museum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115D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高远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Unambiguous Arithmetic Expression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lastRenderedPageBreak/>
              <w:t>120I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高远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Luck is in Numbers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123E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陈文潇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Maze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125E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陈文潇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MST Company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130J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彭天翼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Date calculation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130I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彭天翼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Array sorting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132E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许昊然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Bits of merry old England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138D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许昊然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World of </w:t>
            </w: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Darkraft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140F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钟泽轩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New Year Snowflake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147B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钟泽轩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Smile House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152D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成羽丰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Frames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153B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成羽丰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Binary notation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162C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李煜东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Prime factorization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162F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李煜东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Factorial zeros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163D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黄嘉泰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Large Refrigerator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167E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黄嘉泰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Wizards and Bets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171H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李凌霄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A polyline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175E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李凌霄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Power </w:t>
            </w: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Defence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176D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吕可凡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Hyper 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178F2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吕可凡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Representative Sampling (30 points)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178E3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何琦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The Beaver's Problem - 2 (50 points)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180B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何琦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Divisibility Rules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185D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李凌</w:t>
            </w: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劼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Visit of the Great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187D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李凌</w:t>
            </w: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劼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BRT Contract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lastRenderedPageBreak/>
              <w:t>188H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陈睿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Stack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196D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陈睿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The Next Good String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198E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钱迪晨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Gripping Story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200E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钱迪晨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Tractor College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200A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李宇轩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Cinema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201E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李宇轩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Thoroughly Bureaucratic Organization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201D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孟凡航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Brand New Problem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204E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gramStart"/>
            <w:r w:rsidRPr="00B40A6E">
              <w:rPr>
                <w:rFonts w:ascii="Times New Roman" w:hAnsi="Times New Roman"/>
                <w:color w:val="000000"/>
                <w:sz w:val="22"/>
              </w:rPr>
              <w:t>孟凡航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Little Elephant and Strings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207B1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龚拓宇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Military Trainings (20 points)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207A2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龚拓宇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Beaver's Calculator (30 points)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207A1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张闻涛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Beaver's Calculator (20 points)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209C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张闻涛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Trails and Glades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212B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孙伟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Polycarpus</w:t>
            </w:r>
            <w:proofErr w:type="spellEnd"/>
            <w:r w:rsidRPr="00B40A6E">
              <w:rPr>
                <w:rFonts w:ascii="Times New Roman" w:hAnsi="Times New Roman"/>
                <w:color w:val="000000"/>
                <w:sz w:val="22"/>
              </w:rPr>
              <w:t xml:space="preserve"> is Looking for Good Substrings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212D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孙伟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Cutting a Fence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212C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周誉昇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Cowboys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213E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周誉昇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Two Permutations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217C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许瀞云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proofErr w:type="spellStart"/>
            <w:r w:rsidRPr="00B40A6E">
              <w:rPr>
                <w:rFonts w:ascii="Times New Roman" w:hAnsi="Times New Roman"/>
                <w:color w:val="000000"/>
                <w:sz w:val="22"/>
              </w:rPr>
              <w:t>Formurosa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  <w:tr w:rsidR="00F44C74" w:rsidTr="00E864ED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229E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许瀞云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44C74" w:rsidRPr="00B40A6E" w:rsidRDefault="00F44C74">
            <w:pPr>
              <w:rPr>
                <w:rFonts w:ascii="Times New Roman" w:hAnsi="Times New Roman"/>
                <w:color w:val="000000"/>
                <w:sz w:val="22"/>
              </w:rPr>
            </w:pPr>
            <w:r w:rsidRPr="00B40A6E">
              <w:rPr>
                <w:rFonts w:ascii="Times New Roman" w:hAnsi="Times New Roman"/>
                <w:color w:val="000000"/>
                <w:sz w:val="22"/>
              </w:rPr>
              <w:t>Gifts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C74" w:rsidRDefault="00F44C74" w:rsidP="00A77F72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C74" w:rsidRDefault="00F44C74" w:rsidP="00A77F72">
            <w:pPr>
              <w:rPr>
                <w:rFonts w:ascii="Palatino Linotype" w:hAnsi="Palatino Linotype" w:cs="宋体"/>
                <w:color w:val="C00000"/>
                <w:sz w:val="22"/>
              </w:rPr>
            </w:pPr>
          </w:p>
        </w:tc>
      </w:tr>
    </w:tbl>
    <w:p w:rsidR="00655E1B" w:rsidRPr="001D6577" w:rsidRDefault="00655E1B"/>
    <w:sectPr w:rsidR="00655E1B" w:rsidRPr="001D6577" w:rsidSect="00655E1B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72B42"/>
    <w:multiLevelType w:val="hybridMultilevel"/>
    <w:tmpl w:val="7DD48EC8"/>
    <w:lvl w:ilvl="0" w:tplc="89169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77"/>
    <w:rsid w:val="001D6577"/>
    <w:rsid w:val="004E5D8D"/>
    <w:rsid w:val="00655E1B"/>
    <w:rsid w:val="007B1DED"/>
    <w:rsid w:val="00B40A6E"/>
    <w:rsid w:val="00E864ED"/>
    <w:rsid w:val="00F44C74"/>
    <w:rsid w:val="00FB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57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D657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B1D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57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D657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sinsen.com/help/newproblem.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572</Words>
  <Characters>3263</Characters>
  <Application>Microsoft Office Word</Application>
  <DocSecurity>0</DocSecurity>
  <Lines>27</Lines>
  <Paragraphs>7</Paragraphs>
  <ScaleCrop>false</ScaleCrop>
  <Company>Windsoft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Weidong Hu</dc:creator>
  <cp:lastModifiedBy>Wenbin Tang</cp:lastModifiedBy>
  <cp:revision>6</cp:revision>
  <dcterms:created xsi:type="dcterms:W3CDTF">2012-10-18T11:30:00Z</dcterms:created>
  <dcterms:modified xsi:type="dcterms:W3CDTF">2012-10-20T15:54:00Z</dcterms:modified>
</cp:coreProperties>
</file>