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F16" w:rsidRDefault="00382D09" w:rsidP="00917F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数据输出</w:t>
      </w:r>
      <w:r w:rsidRPr="00877B3A">
        <w:rPr>
          <w:sz w:val="24"/>
          <w:szCs w:val="24"/>
          <w:highlight w:val="yellow"/>
        </w:rPr>
        <w:t>ECI_MDT.csv</w:t>
      </w:r>
      <w:r w:rsidR="00917F16" w:rsidRPr="00175730">
        <w:rPr>
          <w:rFonts w:hint="eastAsia"/>
          <w:sz w:val="28"/>
          <w:szCs w:val="28"/>
        </w:rPr>
        <w:t>，</w:t>
      </w:r>
      <w:r w:rsidR="00917F16">
        <w:rPr>
          <w:rFonts w:hint="eastAsia"/>
          <w:sz w:val="28"/>
          <w:szCs w:val="28"/>
        </w:rPr>
        <w:t>具体格式说</w:t>
      </w:r>
      <w:bookmarkStart w:id="0" w:name="_GoBack"/>
      <w:bookmarkEnd w:id="0"/>
      <w:r w:rsidR="00917F16" w:rsidRPr="00175730">
        <w:rPr>
          <w:rFonts w:hint="eastAsia"/>
          <w:sz w:val="28"/>
          <w:szCs w:val="28"/>
        </w:rPr>
        <w:t>明如下：</w:t>
      </w:r>
    </w:p>
    <w:tbl>
      <w:tblPr>
        <w:tblW w:w="89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25"/>
        <w:gridCol w:w="2225"/>
        <w:gridCol w:w="2225"/>
        <w:gridCol w:w="2225"/>
      </w:tblGrid>
      <w:tr w:rsidR="00382D09" w:rsidRPr="00382D09" w:rsidTr="00382D09">
        <w:trPr>
          <w:trHeight w:val="270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382D09" w:rsidRPr="00382D09" w:rsidTr="00382D09">
        <w:trPr>
          <w:trHeight w:val="27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月份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数据月份</w:t>
            </w:r>
          </w:p>
        </w:tc>
      </w:tr>
      <w:tr w:rsidR="00382D09" w:rsidRPr="00382D09" w:rsidTr="00382D09">
        <w:trPr>
          <w:trHeight w:val="27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地市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地市名称的拼音大写</w:t>
            </w:r>
          </w:p>
        </w:tc>
      </w:tr>
      <w:tr w:rsidR="00382D09" w:rsidRPr="00382D09" w:rsidTr="00382D09">
        <w:trPr>
          <w:trHeight w:val="27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小区ECI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小区编号，小区ECI</w:t>
            </w:r>
          </w:p>
        </w:tc>
      </w:tr>
      <w:tr w:rsidR="00382D09" w:rsidRPr="00382D09" w:rsidTr="00382D09">
        <w:trPr>
          <w:trHeight w:val="27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基站ID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基站编号，ENBID</w:t>
            </w:r>
          </w:p>
        </w:tc>
      </w:tr>
      <w:tr w:rsidR="00382D09" w:rsidRPr="00382D09" w:rsidTr="00382D09">
        <w:trPr>
          <w:trHeight w:val="27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小区CI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本地小区编号，lrcid</w:t>
            </w:r>
          </w:p>
        </w:tc>
      </w:tr>
      <w:tr w:rsidR="00382D09" w:rsidRPr="00382D09" w:rsidTr="00382D09">
        <w:trPr>
          <w:trHeight w:val="27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场景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2D09" w:rsidRPr="00382D09" w:rsidTr="00382D09">
        <w:trPr>
          <w:trHeight w:val="27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大数据平台场景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2D09" w:rsidRPr="00382D09" w:rsidTr="00382D09">
        <w:trPr>
          <w:trHeight w:val="27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厂家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2D09" w:rsidRPr="00382D09" w:rsidTr="00382D09">
        <w:trPr>
          <w:trHeight w:val="27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是否为高负荷待扩容小区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2D09" w:rsidRPr="00382D09" w:rsidTr="00382D09">
        <w:trPr>
          <w:trHeight w:val="27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小区平均RSRP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小区平均电平</w:t>
            </w:r>
          </w:p>
        </w:tc>
      </w:tr>
      <w:tr w:rsidR="00382D09" w:rsidRPr="00382D09" w:rsidTr="00382D09">
        <w:trPr>
          <w:trHeight w:val="27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小区总采样数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小区总采样数</w:t>
            </w:r>
          </w:p>
        </w:tc>
      </w:tr>
      <w:tr w:rsidR="00382D09" w:rsidRPr="00382D09" w:rsidTr="00382D09">
        <w:trPr>
          <w:trHeight w:val="27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小区弱覆盖采样数（小于-110dBm）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小区RSRP小于-110dBm采样点数</w:t>
            </w:r>
          </w:p>
        </w:tc>
      </w:tr>
      <w:tr w:rsidR="00382D09" w:rsidRPr="00382D09" w:rsidTr="00382D09">
        <w:trPr>
          <w:trHeight w:val="27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小区弱覆盖率（小于-110dBm）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D09" w:rsidRPr="00382D09" w:rsidRDefault="00382D09" w:rsidP="00382D0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2D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小区RSRP小于-110dBm采样点占总采样的百分比，保留2位小数</w:t>
            </w:r>
          </w:p>
        </w:tc>
      </w:tr>
    </w:tbl>
    <w:p w:rsidR="00382D09" w:rsidRPr="00382D09" w:rsidRDefault="00382D09" w:rsidP="00917F16">
      <w:pPr>
        <w:rPr>
          <w:sz w:val="28"/>
          <w:szCs w:val="28"/>
        </w:rPr>
      </w:pPr>
    </w:p>
    <w:sectPr w:rsidR="00382D09" w:rsidRPr="00382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411" w:rsidRDefault="007A2411" w:rsidP="00977C67">
      <w:r>
        <w:separator/>
      </w:r>
    </w:p>
  </w:endnote>
  <w:endnote w:type="continuationSeparator" w:id="0">
    <w:p w:rsidR="007A2411" w:rsidRDefault="007A2411" w:rsidP="0097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411" w:rsidRDefault="007A2411" w:rsidP="00977C67">
      <w:r>
        <w:separator/>
      </w:r>
    </w:p>
  </w:footnote>
  <w:footnote w:type="continuationSeparator" w:id="0">
    <w:p w:rsidR="007A2411" w:rsidRDefault="007A2411" w:rsidP="00977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13"/>
    <w:rsid w:val="00061B56"/>
    <w:rsid w:val="000B4B02"/>
    <w:rsid w:val="000C640E"/>
    <w:rsid w:val="001F6B71"/>
    <w:rsid w:val="0038003E"/>
    <w:rsid w:val="00382D09"/>
    <w:rsid w:val="004200D2"/>
    <w:rsid w:val="004610E3"/>
    <w:rsid w:val="0062790B"/>
    <w:rsid w:val="00674E5E"/>
    <w:rsid w:val="00771B05"/>
    <w:rsid w:val="007A2411"/>
    <w:rsid w:val="007C04FD"/>
    <w:rsid w:val="008F753A"/>
    <w:rsid w:val="00917F16"/>
    <w:rsid w:val="00977C67"/>
    <w:rsid w:val="00AE2872"/>
    <w:rsid w:val="00B812BC"/>
    <w:rsid w:val="00BD3676"/>
    <w:rsid w:val="00CD144D"/>
    <w:rsid w:val="00D33420"/>
    <w:rsid w:val="00D334A2"/>
    <w:rsid w:val="00D64711"/>
    <w:rsid w:val="00D96404"/>
    <w:rsid w:val="00D9656C"/>
    <w:rsid w:val="00DB1919"/>
    <w:rsid w:val="00DD2548"/>
    <w:rsid w:val="00DF5D3C"/>
    <w:rsid w:val="00E14362"/>
    <w:rsid w:val="00E7661E"/>
    <w:rsid w:val="00EC6D4A"/>
    <w:rsid w:val="00EE1313"/>
    <w:rsid w:val="00F46BE5"/>
    <w:rsid w:val="00F7560A"/>
    <w:rsid w:val="00F86647"/>
    <w:rsid w:val="00F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F472CC-40F6-431A-8A7D-8D496F50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7C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7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7C67"/>
    <w:rPr>
      <w:sz w:val="18"/>
      <w:szCs w:val="18"/>
    </w:rPr>
  </w:style>
  <w:style w:type="table" w:styleId="a5">
    <w:name w:val="Table Grid"/>
    <w:basedOn w:val="a1"/>
    <w:uiPriority w:val="39"/>
    <w:rsid w:val="00977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1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chengt</dc:creator>
  <cp:keywords/>
  <dc:description/>
  <cp:lastModifiedBy>Think</cp:lastModifiedBy>
  <cp:revision>27</cp:revision>
  <dcterms:created xsi:type="dcterms:W3CDTF">2018-08-07T01:37:00Z</dcterms:created>
  <dcterms:modified xsi:type="dcterms:W3CDTF">2018-08-29T06:04:00Z</dcterms:modified>
</cp:coreProperties>
</file>