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5E" w:rsidRDefault="004D09AF" w:rsidP="0090225E">
      <w:pPr>
        <w:tabs>
          <w:tab w:val="left" w:pos="5940"/>
        </w:tabs>
        <w:spacing w:afterLines="50" w:after="156"/>
        <w:jc w:val="center"/>
        <w:rPr>
          <w:rFonts w:ascii="宋体" w:hAnsi="宋体"/>
          <w:b/>
          <w:sz w:val="44"/>
          <w:szCs w:val="44"/>
        </w:rPr>
      </w:pPr>
      <w:r w:rsidRPr="00696FA7">
        <w:rPr>
          <w:rFonts w:ascii="宋体" w:hAnsi="宋体" w:hint="eastAsia"/>
          <w:b/>
          <w:sz w:val="44"/>
          <w:szCs w:val="44"/>
        </w:rPr>
        <w:t>中国移动</w:t>
      </w:r>
      <w:r w:rsidR="00FF7B96">
        <w:rPr>
          <w:rFonts w:ascii="宋体" w:hAnsi="宋体" w:hint="eastAsia"/>
          <w:b/>
          <w:sz w:val="44"/>
          <w:szCs w:val="44"/>
        </w:rPr>
        <w:t>河南公司</w:t>
      </w:r>
      <w:r w:rsidR="00AD4B93">
        <w:rPr>
          <w:rFonts w:ascii="宋体" w:hAnsi="宋体" w:hint="eastAsia"/>
          <w:b/>
          <w:sz w:val="44"/>
          <w:szCs w:val="44"/>
        </w:rPr>
        <w:t>集客业务</w:t>
      </w:r>
      <w:r w:rsidR="00D7137B">
        <w:rPr>
          <w:rFonts w:ascii="宋体" w:hAnsi="宋体" w:hint="eastAsia"/>
          <w:b/>
          <w:sz w:val="44"/>
          <w:szCs w:val="44"/>
        </w:rPr>
        <w:t>网络</w:t>
      </w:r>
      <w:r w:rsidR="00AD4B93">
        <w:rPr>
          <w:rFonts w:ascii="宋体" w:hAnsi="宋体" w:hint="eastAsia"/>
          <w:b/>
          <w:sz w:val="44"/>
          <w:szCs w:val="44"/>
        </w:rPr>
        <w:t>支撑</w:t>
      </w:r>
    </w:p>
    <w:p w:rsidR="00087284" w:rsidRDefault="00920145" w:rsidP="0090225E">
      <w:pPr>
        <w:tabs>
          <w:tab w:val="left" w:pos="5940"/>
        </w:tabs>
        <w:spacing w:afterLines="50" w:after="156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技能</w:t>
      </w:r>
      <w:r w:rsidR="004D09AF">
        <w:rPr>
          <w:rFonts w:ascii="宋体" w:hAnsi="宋体" w:hint="eastAsia"/>
          <w:b/>
          <w:sz w:val="44"/>
          <w:szCs w:val="44"/>
        </w:rPr>
        <w:t>竞</w:t>
      </w:r>
      <w:r w:rsidR="004D09AF" w:rsidRPr="00696FA7">
        <w:rPr>
          <w:rFonts w:ascii="宋体" w:hAnsi="宋体" w:hint="eastAsia"/>
          <w:b/>
          <w:sz w:val="44"/>
          <w:szCs w:val="44"/>
        </w:rPr>
        <w:t>赛</w:t>
      </w:r>
      <w:r w:rsidR="0090225E">
        <w:rPr>
          <w:rFonts w:ascii="宋体" w:hAnsi="宋体" w:hint="eastAsia"/>
          <w:b/>
          <w:sz w:val="44"/>
          <w:szCs w:val="44"/>
        </w:rPr>
        <w:t>方案</w:t>
      </w:r>
    </w:p>
    <w:p w:rsidR="004D09AF" w:rsidRPr="003B413C" w:rsidRDefault="004D09AF" w:rsidP="0090225E">
      <w:pPr>
        <w:tabs>
          <w:tab w:val="left" w:pos="5940"/>
        </w:tabs>
        <w:spacing w:afterLines="50" w:after="156"/>
        <w:jc w:val="center"/>
        <w:rPr>
          <w:rFonts w:ascii="宋体"/>
          <w:b/>
          <w:sz w:val="44"/>
          <w:szCs w:val="44"/>
        </w:rPr>
      </w:pPr>
    </w:p>
    <w:p w:rsidR="004D09AF" w:rsidRDefault="003C74FB" w:rsidP="003C74FB">
      <w:pPr>
        <w:pStyle w:val="Style4"/>
        <w:widowControl/>
        <w:ind w:firstLine="56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 w:rsidRPr="003C74F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集客业务是中国移动跨越式发展的四轮驱动力之一，其中专线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类</w:t>
      </w:r>
      <w:r w:rsidRPr="003C74F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产品政企业务的核心，作为市场规模化增收的主要发力点，更是重中之重。为带动全省集客端到端服务支撑能力提升，选拔优秀集客服务支撑团队，借助竞赛进一步提升端到端服务支撑水平，并展示</w:t>
      </w:r>
      <w:r w:rsidR="00A93AED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我公司</w:t>
      </w:r>
      <w:r w:rsidRPr="003C74F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集客支撑人员专业面貌。</w:t>
      </w:r>
      <w:r w:rsidR="00C76B56" w:rsidRPr="008850F6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具体</w:t>
      </w:r>
      <w:r w:rsidR="006E6845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通知</w:t>
      </w:r>
      <w:r w:rsidR="00C76B56" w:rsidRPr="008850F6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如下</w:t>
      </w:r>
      <w:r w:rsidR="0022766B" w:rsidRPr="008850F6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：</w:t>
      </w:r>
    </w:p>
    <w:p w:rsidR="006E6845" w:rsidRPr="00137730" w:rsidRDefault="006E6845" w:rsidP="006E6845">
      <w:pPr>
        <w:pStyle w:val="Style4"/>
        <w:widowControl/>
        <w:ind w:firstLineChars="0" w:firstLine="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一、竞赛目的</w:t>
      </w:r>
    </w:p>
    <w:p w:rsidR="006E6845" w:rsidRDefault="006E6845" w:rsidP="006E6845">
      <w:pPr>
        <w:pStyle w:val="Style4"/>
        <w:widowControl/>
        <w:ind w:firstLine="56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1、提高</w:t>
      </w:r>
      <w:r w:rsidR="003C74F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集客业务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整体</w:t>
      </w:r>
      <w:r w:rsidR="003C74F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支撑能力和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技能水平，</w:t>
      </w:r>
      <w:r w:rsidRPr="00BF5287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提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高</w:t>
      </w:r>
      <w:r w:rsidR="003C74F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业务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安全保障</w:t>
      </w:r>
      <w:r w:rsidR="003C74F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能力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、应急处置能力。</w:t>
      </w:r>
    </w:p>
    <w:p w:rsidR="006E6845" w:rsidRDefault="006E6845" w:rsidP="006E6845">
      <w:pPr>
        <w:pStyle w:val="Style4"/>
        <w:widowControl/>
        <w:ind w:firstLine="56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2、选拔</w:t>
      </w:r>
      <w:r w:rsidR="003C74F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优秀集客服务支撑团队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。</w:t>
      </w:r>
      <w:r w:rsidRPr="00137730">
        <w:rPr>
          <w:rFonts w:ascii="仿宋_GB2312" w:eastAsia="仿宋_GB2312" w:hAnsi="宋体" w:cs="Arial"/>
          <w:color w:val="000000"/>
          <w:kern w:val="0"/>
          <w:sz w:val="28"/>
          <w:szCs w:val="28"/>
        </w:rPr>
        <w:t xml:space="preserve"> </w:t>
      </w:r>
    </w:p>
    <w:p w:rsidR="006E6845" w:rsidRPr="00137730" w:rsidRDefault="006E6845" w:rsidP="006E6845">
      <w:pPr>
        <w:pStyle w:val="Style4"/>
        <w:widowControl/>
        <w:ind w:firstLineChars="0" w:firstLine="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二</w:t>
      </w:r>
      <w:r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、竞赛项目</w:t>
      </w:r>
    </w:p>
    <w:p w:rsidR="006E6845" w:rsidRPr="00137730" w:rsidRDefault="0050446C" w:rsidP="006E6845">
      <w:pPr>
        <w:pStyle w:val="Style4"/>
        <w:widowControl/>
        <w:ind w:firstLine="56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本次竞赛</w:t>
      </w:r>
      <w:r w:rsidR="006E6845"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面向</w:t>
      </w:r>
      <w:r w:rsidR="00D7137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全</w:t>
      </w:r>
      <w:r w:rsidR="00770BA5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省</w:t>
      </w:r>
      <w:r w:rsidR="006E6845"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开展针对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集客专线类的业务的支撑能力评比，包括但不限于</w:t>
      </w:r>
      <w:r w:rsidR="00D7137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理论考试</w:t>
      </w:r>
      <w:r w:rsidR="00D7137B">
        <w:rPr>
          <w:rFonts w:ascii="仿宋_GB2312" w:eastAsia="仿宋_GB2312" w:hAnsi="宋体" w:cs="Arial"/>
          <w:color w:val="000000"/>
          <w:kern w:val="0"/>
          <w:sz w:val="28"/>
          <w:szCs w:val="28"/>
        </w:rPr>
        <w:t>、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方案制定、业务开通、故障处理等</w:t>
      </w:r>
      <w:r w:rsidR="00D7137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理论</w:t>
      </w:r>
      <w:r w:rsidR="00D7137B">
        <w:rPr>
          <w:rFonts w:ascii="仿宋_GB2312" w:eastAsia="仿宋_GB2312" w:hAnsi="宋体" w:cs="Arial"/>
          <w:color w:val="000000"/>
          <w:kern w:val="0"/>
          <w:sz w:val="28"/>
          <w:szCs w:val="28"/>
        </w:rPr>
        <w:t>与</w:t>
      </w:r>
      <w:r w:rsidR="006E6845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实操技能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的竞赛</w:t>
      </w:r>
      <w:r w:rsidR="006E6845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。</w:t>
      </w:r>
    </w:p>
    <w:p w:rsidR="006E6845" w:rsidRPr="00137730" w:rsidRDefault="006E6845" w:rsidP="006E6845">
      <w:pPr>
        <w:pStyle w:val="Style4"/>
        <w:widowControl/>
        <w:ind w:firstLineChars="0" w:firstLine="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三</w:t>
      </w:r>
      <w:r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、参赛人员</w:t>
      </w:r>
      <w:r w:rsidRPr="00137730">
        <w:rPr>
          <w:rFonts w:ascii="仿宋_GB2312" w:eastAsia="仿宋_GB2312" w:hAnsi="宋体" w:cs="Arial"/>
          <w:color w:val="000000"/>
          <w:kern w:val="0"/>
          <w:sz w:val="28"/>
          <w:szCs w:val="28"/>
        </w:rPr>
        <w:t xml:space="preserve"> </w:t>
      </w:r>
    </w:p>
    <w:p w:rsidR="006E6845" w:rsidRPr="001C1AA5" w:rsidRDefault="006E6845" w:rsidP="006E6845">
      <w:pPr>
        <w:pStyle w:val="Style4"/>
        <w:widowControl/>
        <w:ind w:firstLine="56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中国移动</w:t>
      </w:r>
      <w:r w:rsidR="00D7137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河南</w:t>
      </w:r>
      <w:r w:rsidR="00D7137B">
        <w:rPr>
          <w:rFonts w:ascii="仿宋_GB2312" w:eastAsia="仿宋_GB2312" w:hAnsi="宋体" w:cs="Arial"/>
          <w:color w:val="000000"/>
          <w:kern w:val="0"/>
          <w:sz w:val="28"/>
          <w:szCs w:val="28"/>
        </w:rPr>
        <w:t>公司合同制与派遣制员工</w:t>
      </w:r>
      <w:r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 xml:space="preserve">。 </w:t>
      </w:r>
    </w:p>
    <w:p w:rsidR="006E6845" w:rsidRDefault="006E6845" w:rsidP="006E6845">
      <w:pPr>
        <w:pStyle w:val="Style4"/>
        <w:widowControl/>
        <w:ind w:firstLineChars="0" w:firstLine="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四、竞赛</w:t>
      </w:r>
      <w:r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安排</w:t>
      </w:r>
    </w:p>
    <w:p w:rsidR="00C42097" w:rsidRPr="00137730" w:rsidRDefault="00C42097" w:rsidP="006E6845">
      <w:pPr>
        <w:pStyle w:val="Style4"/>
        <w:widowControl/>
        <w:ind w:firstLineChars="0" w:firstLine="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 xml:space="preserve">    2019年8月</w:t>
      </w:r>
      <w:r>
        <w:rPr>
          <w:rFonts w:ascii="仿宋_GB2312" w:eastAsia="仿宋_GB2312" w:hAnsi="宋体" w:cs="Arial"/>
          <w:color w:val="000000"/>
          <w:kern w:val="0"/>
          <w:sz w:val="28"/>
          <w:szCs w:val="28"/>
        </w:rPr>
        <w:t>中旬前各分公司自行组织本地市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内部</w:t>
      </w:r>
      <w:r>
        <w:rPr>
          <w:rFonts w:ascii="仿宋_GB2312" w:eastAsia="仿宋_GB2312" w:hAnsi="宋体" w:cs="Arial"/>
          <w:color w:val="000000"/>
          <w:kern w:val="0"/>
          <w:sz w:val="28"/>
          <w:szCs w:val="28"/>
        </w:rPr>
        <w:t>比赛选拔；</w:t>
      </w:r>
    </w:p>
    <w:p w:rsidR="00D7137B" w:rsidRPr="00832A1F" w:rsidRDefault="00686E91" w:rsidP="00D7137B">
      <w:pPr>
        <w:pStyle w:val="Style4"/>
        <w:widowControl/>
        <w:ind w:firstLine="56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Arial"/>
          <w:color w:val="000000"/>
          <w:kern w:val="0"/>
          <w:sz w:val="28"/>
          <w:szCs w:val="28"/>
        </w:rPr>
        <w:lastRenderedPageBreak/>
        <w:t>2019</w:t>
      </w:r>
      <w:r w:rsidR="006E6845"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年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8</w:t>
      </w:r>
      <w:r w:rsidR="006E6845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月</w:t>
      </w:r>
      <w:r w:rsidR="00C42097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下旬</w:t>
      </w:r>
      <w:r w:rsidR="00C42097">
        <w:rPr>
          <w:rFonts w:ascii="仿宋_GB2312" w:eastAsia="仿宋_GB2312" w:hAnsi="宋体" w:cs="Arial"/>
          <w:color w:val="000000"/>
          <w:kern w:val="0"/>
          <w:sz w:val="28"/>
          <w:szCs w:val="28"/>
        </w:rPr>
        <w:t>至9</w:t>
      </w:r>
      <w:r w:rsidR="00C42097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月</w:t>
      </w:r>
      <w:r w:rsidR="006E6845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，</w:t>
      </w:r>
      <w:r w:rsidR="006E6845"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省内</w:t>
      </w:r>
      <w:r w:rsidR="00D7137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比</w:t>
      </w:r>
      <w:r w:rsidR="006E6845"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赛，</w:t>
      </w:r>
      <w:r w:rsidR="00D7137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省公司</w:t>
      </w:r>
      <w:r w:rsidR="00D7137B">
        <w:rPr>
          <w:rFonts w:ascii="仿宋_GB2312" w:eastAsia="仿宋_GB2312" w:hAnsi="宋体" w:cs="Arial"/>
          <w:color w:val="000000"/>
          <w:kern w:val="0"/>
          <w:sz w:val="28"/>
          <w:szCs w:val="28"/>
        </w:rPr>
        <w:t>组织</w:t>
      </w:r>
      <w:r w:rsidR="006E6845"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安排</w:t>
      </w:r>
      <w:r w:rsidR="00D7137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笔试与实操</w:t>
      </w:r>
      <w:r w:rsidR="006E6845"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。</w:t>
      </w:r>
    </w:p>
    <w:p w:rsidR="006E6845" w:rsidRDefault="00686E91" w:rsidP="006E6845">
      <w:pPr>
        <w:pStyle w:val="Style4"/>
        <w:widowControl/>
        <w:ind w:firstLine="56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Arial"/>
          <w:color w:val="000000"/>
          <w:kern w:val="0"/>
          <w:sz w:val="28"/>
          <w:szCs w:val="28"/>
        </w:rPr>
        <w:t>2019</w:t>
      </w:r>
      <w:r w:rsidR="006E6845"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年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10月</w:t>
      </w:r>
      <w:r w:rsidR="006E6845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，</w:t>
      </w:r>
      <w:r w:rsidR="00D7137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参加</w:t>
      </w:r>
      <w:r w:rsidR="00D7137B">
        <w:rPr>
          <w:rFonts w:ascii="仿宋_GB2312" w:eastAsia="仿宋_GB2312" w:hAnsi="宋体" w:cs="Arial"/>
          <w:color w:val="000000"/>
          <w:kern w:val="0"/>
          <w:sz w:val="28"/>
          <w:szCs w:val="28"/>
        </w:rPr>
        <w:t>集团</w:t>
      </w:r>
      <w:r w:rsidR="00F6586A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总决赛</w:t>
      </w:r>
      <w:r w:rsidR="006E6845"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。</w:t>
      </w:r>
    </w:p>
    <w:p w:rsidR="006E6845" w:rsidRPr="00EC0E29" w:rsidRDefault="006E6845" w:rsidP="006E6845">
      <w:pPr>
        <w:pStyle w:val="Style4"/>
        <w:widowControl/>
        <w:ind w:firstLine="56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 w:rsidRPr="00EC0E29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为提高全网</w:t>
      </w:r>
      <w:r w:rsidR="00686E91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集客业务支撑</w:t>
      </w:r>
      <w:r w:rsidRPr="00EC0E29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技术水准，相互促进，各</w:t>
      </w:r>
      <w:r w:rsidR="00D7137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单位</w:t>
      </w:r>
      <w:r w:rsidRPr="00EC0E29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应积极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发挥</w:t>
      </w:r>
      <w:r w:rsidR="00686E91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协作</w:t>
      </w:r>
      <w:r w:rsidRPr="00EC0E29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组织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作用</w:t>
      </w:r>
      <w:r w:rsidRPr="00EC0E29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，加强互相学习，</w:t>
      </w:r>
      <w:r w:rsidR="00686E91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聚焦一线</w:t>
      </w:r>
      <w:r w:rsidRPr="00EC0E29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，模拟考试等活动，全面提高</w:t>
      </w:r>
      <w:r w:rsidR="00686E91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集客业务运维的</w:t>
      </w:r>
      <w:r w:rsidRPr="00EC0E29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技术水平。</w:t>
      </w:r>
    </w:p>
    <w:p w:rsidR="006E6845" w:rsidRPr="00137730" w:rsidRDefault="006E6845" w:rsidP="006E6845">
      <w:pPr>
        <w:pStyle w:val="Style4"/>
        <w:widowControl/>
        <w:ind w:firstLineChars="0" w:firstLine="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五</w:t>
      </w:r>
      <w:r w:rsidRPr="00137730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、竞赛方式</w:t>
      </w:r>
    </w:p>
    <w:p w:rsidR="006E6845" w:rsidRPr="00137730" w:rsidRDefault="006E6845" w:rsidP="006E6845">
      <w:pPr>
        <w:pStyle w:val="Style4"/>
        <w:widowControl/>
        <w:ind w:firstLine="56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1、</w:t>
      </w:r>
      <w:r w:rsidR="00D7137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省内</w:t>
      </w:r>
      <w:r w:rsidR="00D7137B">
        <w:rPr>
          <w:rFonts w:ascii="仿宋_GB2312" w:eastAsia="仿宋_GB2312" w:hAnsi="宋体" w:cs="Arial"/>
          <w:color w:val="000000"/>
          <w:kern w:val="0"/>
          <w:sz w:val="28"/>
          <w:szCs w:val="28"/>
        </w:rPr>
        <w:t>比赛分为理论考试与实操两种方式进行</w:t>
      </w:r>
      <w:r w:rsidR="00F6586A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。</w:t>
      </w:r>
    </w:p>
    <w:p w:rsidR="0044517F" w:rsidRDefault="006E6845" w:rsidP="006E6845">
      <w:pPr>
        <w:pStyle w:val="Style4"/>
        <w:widowControl/>
        <w:ind w:firstLine="56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2、</w:t>
      </w:r>
      <w:r w:rsidR="006F6998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采取</w:t>
      </w:r>
      <w:r w:rsidR="006F6998">
        <w:rPr>
          <w:rFonts w:ascii="仿宋_GB2312" w:eastAsia="仿宋_GB2312" w:hAnsi="宋体" w:cs="Arial"/>
          <w:color w:val="000000"/>
          <w:kern w:val="0"/>
          <w:sz w:val="28"/>
          <w:szCs w:val="28"/>
        </w:rPr>
        <w:t>理论+实操的方式进行</w:t>
      </w:r>
      <w:r w:rsidR="006F6998" w:rsidRPr="006F6998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（权重待定）</w:t>
      </w:r>
      <w:r w:rsidR="003B4CC2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。</w:t>
      </w:r>
    </w:p>
    <w:p w:rsidR="006E6845" w:rsidRDefault="006A275B" w:rsidP="006E6845">
      <w:pPr>
        <w:pStyle w:val="Style4"/>
        <w:widowControl/>
        <w:ind w:firstLine="56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3、</w:t>
      </w:r>
      <w:r w:rsidR="003B4CC2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理论</w:t>
      </w:r>
      <w:r w:rsidR="003B4CC2">
        <w:rPr>
          <w:rFonts w:ascii="仿宋_GB2312" w:eastAsia="仿宋_GB2312" w:hAnsi="宋体" w:cs="Arial"/>
          <w:color w:val="000000"/>
          <w:kern w:val="0"/>
          <w:sz w:val="28"/>
          <w:szCs w:val="28"/>
        </w:rPr>
        <w:t>主要考察集客专线</w:t>
      </w:r>
      <w:r w:rsidR="003B4CC2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相关</w:t>
      </w:r>
      <w:r w:rsidR="003B4CC2">
        <w:rPr>
          <w:rFonts w:ascii="仿宋_GB2312" w:eastAsia="仿宋_GB2312" w:hAnsi="宋体" w:cs="Arial"/>
          <w:color w:val="000000"/>
          <w:kern w:val="0"/>
          <w:sz w:val="28"/>
          <w:szCs w:val="28"/>
        </w:rPr>
        <w:t>的理论知识与相关规范，</w:t>
      </w:r>
      <w:r>
        <w:rPr>
          <w:rFonts w:ascii="仿宋_GB2312" w:eastAsia="仿宋_GB2312" w:hAnsi="宋体" w:cs="Arial"/>
          <w:color w:val="000000"/>
          <w:kern w:val="0"/>
          <w:sz w:val="28"/>
          <w:szCs w:val="28"/>
        </w:rPr>
        <w:t>实操</w:t>
      </w:r>
      <w:r w:rsidR="006E6845" w:rsidRPr="00C61EFC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主要考察</w:t>
      </w: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业务开通、</w:t>
      </w:r>
      <w:r w:rsidR="00DE0863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故障处理</w:t>
      </w:r>
      <w:r w:rsidR="006E6845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等</w:t>
      </w:r>
      <w:r w:rsidR="00DE0863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能力</w:t>
      </w:r>
      <w:r w:rsidR="006E6845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。</w:t>
      </w:r>
    </w:p>
    <w:p w:rsidR="006E6845" w:rsidRPr="00C61EFC" w:rsidRDefault="003B4CC2" w:rsidP="006E6845">
      <w:pPr>
        <w:pStyle w:val="Style4"/>
        <w:widowControl/>
        <w:ind w:firstLineChars="0" w:firstLine="0"/>
        <w:jc w:val="left"/>
        <w:outlineLvl w:val="0"/>
        <w:rPr>
          <w:rFonts w:ascii="仿宋_GB2312" w:eastAsia="仿宋_GB2312" w:hAnsi="宋体" w:cs="Arial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六</w:t>
      </w:r>
      <w:r w:rsidR="006E6845" w:rsidRPr="00C61EFC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、竞赛表彰奖励</w:t>
      </w:r>
    </w:p>
    <w:p w:rsidR="00001736" w:rsidRPr="006A275B" w:rsidRDefault="006E6845" w:rsidP="003B4CC2">
      <w:pPr>
        <w:pStyle w:val="Style4"/>
        <w:widowControl/>
        <w:ind w:firstLine="560"/>
        <w:jc w:val="left"/>
        <w:outlineLvl w:val="0"/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设</w:t>
      </w:r>
      <w:r w:rsidR="006A275B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置</w:t>
      </w:r>
      <w:r w:rsidRPr="00C61EFC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一等奖</w:t>
      </w:r>
      <w:r w:rsidRPr="00C61EFC">
        <w:rPr>
          <w:rFonts w:ascii="仿宋_GB2312" w:eastAsia="仿宋_GB2312" w:hAnsi="宋体" w:cs="Arial"/>
          <w:color w:val="000000"/>
          <w:kern w:val="0"/>
          <w:sz w:val="28"/>
          <w:szCs w:val="28"/>
        </w:rPr>
        <w:t>1</w:t>
      </w:r>
      <w:r w:rsidRPr="00C61EFC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名，二等奖</w:t>
      </w:r>
      <w:r w:rsidR="006A275B">
        <w:rPr>
          <w:rFonts w:ascii="仿宋_GB2312" w:eastAsia="仿宋_GB2312" w:hAnsi="宋体" w:cs="Arial"/>
          <w:color w:val="000000"/>
          <w:kern w:val="0"/>
          <w:sz w:val="28"/>
          <w:szCs w:val="28"/>
        </w:rPr>
        <w:t>3</w:t>
      </w:r>
      <w:r w:rsidRPr="00C61EFC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名，三等奖</w:t>
      </w:r>
      <w:r w:rsidR="006A275B">
        <w:rPr>
          <w:rFonts w:ascii="仿宋_GB2312" w:eastAsia="仿宋_GB2312" w:hAnsi="宋体" w:cs="Arial"/>
          <w:color w:val="000000"/>
          <w:kern w:val="0"/>
          <w:sz w:val="28"/>
          <w:szCs w:val="28"/>
        </w:rPr>
        <w:t>6</w:t>
      </w:r>
      <w:r w:rsidR="00BC7F54">
        <w:rPr>
          <w:rFonts w:ascii="仿宋_GB2312" w:eastAsia="仿宋_GB2312" w:hAnsi="宋体" w:cs="Arial" w:hint="eastAsia"/>
          <w:color w:val="000000"/>
          <w:kern w:val="0"/>
          <w:sz w:val="28"/>
          <w:szCs w:val="28"/>
        </w:rPr>
        <w:t>名。</w:t>
      </w:r>
      <w:bookmarkStart w:id="0" w:name="_GoBack"/>
      <w:bookmarkEnd w:id="0"/>
    </w:p>
    <w:sectPr w:rsidR="00001736" w:rsidRPr="006A275B" w:rsidSect="00AA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25D" w:rsidRDefault="0051225D" w:rsidP="00755B1C">
      <w:r>
        <w:separator/>
      </w:r>
    </w:p>
  </w:endnote>
  <w:endnote w:type="continuationSeparator" w:id="0">
    <w:p w:rsidR="0051225D" w:rsidRDefault="0051225D" w:rsidP="0075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25D" w:rsidRDefault="0051225D" w:rsidP="00755B1C">
      <w:r>
        <w:separator/>
      </w:r>
    </w:p>
  </w:footnote>
  <w:footnote w:type="continuationSeparator" w:id="0">
    <w:p w:rsidR="0051225D" w:rsidRDefault="0051225D" w:rsidP="00755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4331"/>
    <w:multiLevelType w:val="hybridMultilevel"/>
    <w:tmpl w:val="8E9C88FE"/>
    <w:lvl w:ilvl="0" w:tplc="EABA8696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E64F39"/>
    <w:multiLevelType w:val="hybridMultilevel"/>
    <w:tmpl w:val="8D846600"/>
    <w:lvl w:ilvl="0" w:tplc="F36030E8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A660BB"/>
    <w:multiLevelType w:val="hybridMultilevel"/>
    <w:tmpl w:val="8340C1F6"/>
    <w:lvl w:ilvl="0" w:tplc="1F22A1B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7A7380"/>
    <w:multiLevelType w:val="hybridMultilevel"/>
    <w:tmpl w:val="01904D28"/>
    <w:lvl w:ilvl="0" w:tplc="0226B52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846FE0"/>
    <w:multiLevelType w:val="hybridMultilevel"/>
    <w:tmpl w:val="75E43C1E"/>
    <w:lvl w:ilvl="0" w:tplc="2A1AA132">
      <w:start w:val="2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B9E541E"/>
    <w:multiLevelType w:val="hybridMultilevel"/>
    <w:tmpl w:val="AD901D7C"/>
    <w:lvl w:ilvl="0" w:tplc="F98C09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900FE"/>
    <w:multiLevelType w:val="hybridMultilevel"/>
    <w:tmpl w:val="D708E302"/>
    <w:lvl w:ilvl="0" w:tplc="DEF8778C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2D58C8"/>
    <w:multiLevelType w:val="hybridMultilevel"/>
    <w:tmpl w:val="C1D82F74"/>
    <w:lvl w:ilvl="0" w:tplc="0CD23C4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56E669A1"/>
    <w:multiLevelType w:val="singleLevel"/>
    <w:tmpl w:val="56E669A1"/>
    <w:lvl w:ilvl="0">
      <w:start w:val="2"/>
      <w:numFmt w:val="chineseCounting"/>
      <w:suff w:val="nothing"/>
      <w:lvlText w:val="（%1）"/>
      <w:lvlJc w:val="left"/>
    </w:lvl>
  </w:abstractNum>
  <w:abstractNum w:abstractNumId="9">
    <w:nsid w:val="596950CA"/>
    <w:multiLevelType w:val="hybridMultilevel"/>
    <w:tmpl w:val="F01C26D8"/>
    <w:lvl w:ilvl="0" w:tplc="4CBEA79E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B35E75"/>
    <w:multiLevelType w:val="hybridMultilevel"/>
    <w:tmpl w:val="2D20B492"/>
    <w:lvl w:ilvl="0" w:tplc="12C444E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19167D"/>
    <w:multiLevelType w:val="hybridMultilevel"/>
    <w:tmpl w:val="C832CF62"/>
    <w:lvl w:ilvl="0" w:tplc="C55CFFEC">
      <w:start w:val="3"/>
      <w:numFmt w:val="japaneseCounting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2185"/>
    <w:rsid w:val="00000BA2"/>
    <w:rsid w:val="00001736"/>
    <w:rsid w:val="00002DB7"/>
    <w:rsid w:val="000223B0"/>
    <w:rsid w:val="00025FA0"/>
    <w:rsid w:val="00027609"/>
    <w:rsid w:val="0004089F"/>
    <w:rsid w:val="00041449"/>
    <w:rsid w:val="00045503"/>
    <w:rsid w:val="00050F89"/>
    <w:rsid w:val="00051DAD"/>
    <w:rsid w:val="00057500"/>
    <w:rsid w:val="0006108A"/>
    <w:rsid w:val="000612B4"/>
    <w:rsid w:val="000746DE"/>
    <w:rsid w:val="00077983"/>
    <w:rsid w:val="00085337"/>
    <w:rsid w:val="00087284"/>
    <w:rsid w:val="00094B39"/>
    <w:rsid w:val="000B1CF0"/>
    <w:rsid w:val="000B5063"/>
    <w:rsid w:val="000B59B4"/>
    <w:rsid w:val="000D2A9F"/>
    <w:rsid w:val="000D2CDE"/>
    <w:rsid w:val="000D3A3D"/>
    <w:rsid w:val="000D4143"/>
    <w:rsid w:val="000D5A92"/>
    <w:rsid w:val="000D73A8"/>
    <w:rsid w:val="000E0B56"/>
    <w:rsid w:val="000E49A8"/>
    <w:rsid w:val="000F48B5"/>
    <w:rsid w:val="000F4947"/>
    <w:rsid w:val="000F54EF"/>
    <w:rsid w:val="00101202"/>
    <w:rsid w:val="001157C4"/>
    <w:rsid w:val="00122AAB"/>
    <w:rsid w:val="0012666C"/>
    <w:rsid w:val="00137730"/>
    <w:rsid w:val="00141FD6"/>
    <w:rsid w:val="0015359C"/>
    <w:rsid w:val="00164C77"/>
    <w:rsid w:val="001935B7"/>
    <w:rsid w:val="001B0509"/>
    <w:rsid w:val="001B2ECD"/>
    <w:rsid w:val="001B397E"/>
    <w:rsid w:val="001C1AA5"/>
    <w:rsid w:val="001C6CC6"/>
    <w:rsid w:val="001D0311"/>
    <w:rsid w:val="001D0C13"/>
    <w:rsid w:val="001D4D83"/>
    <w:rsid w:val="001F78B6"/>
    <w:rsid w:val="00202445"/>
    <w:rsid w:val="002063D7"/>
    <w:rsid w:val="0022766B"/>
    <w:rsid w:val="00227846"/>
    <w:rsid w:val="002410CE"/>
    <w:rsid w:val="00243B69"/>
    <w:rsid w:val="00243FF2"/>
    <w:rsid w:val="00271A13"/>
    <w:rsid w:val="00287572"/>
    <w:rsid w:val="00295BAF"/>
    <w:rsid w:val="002A045F"/>
    <w:rsid w:val="002A11E0"/>
    <w:rsid w:val="002B4841"/>
    <w:rsid w:val="002D2850"/>
    <w:rsid w:val="002D3430"/>
    <w:rsid w:val="002E49A5"/>
    <w:rsid w:val="002E7129"/>
    <w:rsid w:val="002F1B49"/>
    <w:rsid w:val="002F3D20"/>
    <w:rsid w:val="002F4B58"/>
    <w:rsid w:val="002F677B"/>
    <w:rsid w:val="0030181C"/>
    <w:rsid w:val="003146E9"/>
    <w:rsid w:val="0031723F"/>
    <w:rsid w:val="00321273"/>
    <w:rsid w:val="00323B53"/>
    <w:rsid w:val="00346FEB"/>
    <w:rsid w:val="003508F2"/>
    <w:rsid w:val="00355C0F"/>
    <w:rsid w:val="003666A1"/>
    <w:rsid w:val="003743FF"/>
    <w:rsid w:val="0038156A"/>
    <w:rsid w:val="00384CB2"/>
    <w:rsid w:val="00386605"/>
    <w:rsid w:val="003929FD"/>
    <w:rsid w:val="003930AA"/>
    <w:rsid w:val="003B015B"/>
    <w:rsid w:val="003B413C"/>
    <w:rsid w:val="003B4CC2"/>
    <w:rsid w:val="003B5107"/>
    <w:rsid w:val="003B5CE3"/>
    <w:rsid w:val="003B6A24"/>
    <w:rsid w:val="003C5071"/>
    <w:rsid w:val="003C748D"/>
    <w:rsid w:val="003C74FB"/>
    <w:rsid w:val="003D256D"/>
    <w:rsid w:val="003E0685"/>
    <w:rsid w:val="003E0717"/>
    <w:rsid w:val="003F0ACB"/>
    <w:rsid w:val="003F1E1C"/>
    <w:rsid w:val="003F5857"/>
    <w:rsid w:val="0040430B"/>
    <w:rsid w:val="004079FE"/>
    <w:rsid w:val="00411019"/>
    <w:rsid w:val="00413142"/>
    <w:rsid w:val="00413CC7"/>
    <w:rsid w:val="00427158"/>
    <w:rsid w:val="00436107"/>
    <w:rsid w:val="004367E2"/>
    <w:rsid w:val="0044517F"/>
    <w:rsid w:val="004462C6"/>
    <w:rsid w:val="00455FE6"/>
    <w:rsid w:val="004562B5"/>
    <w:rsid w:val="00456F54"/>
    <w:rsid w:val="00461F58"/>
    <w:rsid w:val="00466887"/>
    <w:rsid w:val="004730E8"/>
    <w:rsid w:val="004819D0"/>
    <w:rsid w:val="00484312"/>
    <w:rsid w:val="0048461E"/>
    <w:rsid w:val="00491E4A"/>
    <w:rsid w:val="00494866"/>
    <w:rsid w:val="004A58B2"/>
    <w:rsid w:val="004B4831"/>
    <w:rsid w:val="004C707C"/>
    <w:rsid w:val="004D038B"/>
    <w:rsid w:val="004D09AF"/>
    <w:rsid w:val="004D3454"/>
    <w:rsid w:val="004D5FB1"/>
    <w:rsid w:val="004E76ED"/>
    <w:rsid w:val="0050446C"/>
    <w:rsid w:val="00512152"/>
    <w:rsid w:val="0051225D"/>
    <w:rsid w:val="005263AA"/>
    <w:rsid w:val="005270B4"/>
    <w:rsid w:val="0054096C"/>
    <w:rsid w:val="00540D99"/>
    <w:rsid w:val="00542E2C"/>
    <w:rsid w:val="005474C9"/>
    <w:rsid w:val="00552288"/>
    <w:rsid w:val="00554264"/>
    <w:rsid w:val="00563FD5"/>
    <w:rsid w:val="0058033C"/>
    <w:rsid w:val="00584E6F"/>
    <w:rsid w:val="00596F2A"/>
    <w:rsid w:val="005A15F0"/>
    <w:rsid w:val="005A6D9F"/>
    <w:rsid w:val="005A756A"/>
    <w:rsid w:val="005B04BE"/>
    <w:rsid w:val="005C7C08"/>
    <w:rsid w:val="005D18FC"/>
    <w:rsid w:val="005D5A99"/>
    <w:rsid w:val="005E0596"/>
    <w:rsid w:val="005E35B9"/>
    <w:rsid w:val="005F6733"/>
    <w:rsid w:val="006269DE"/>
    <w:rsid w:val="00626E48"/>
    <w:rsid w:val="00635676"/>
    <w:rsid w:val="00640A3D"/>
    <w:rsid w:val="00647866"/>
    <w:rsid w:val="0065045C"/>
    <w:rsid w:val="006516AB"/>
    <w:rsid w:val="006573B3"/>
    <w:rsid w:val="006623C0"/>
    <w:rsid w:val="00665656"/>
    <w:rsid w:val="00667D51"/>
    <w:rsid w:val="00671D14"/>
    <w:rsid w:val="006732D3"/>
    <w:rsid w:val="00683FCE"/>
    <w:rsid w:val="00686E91"/>
    <w:rsid w:val="00693060"/>
    <w:rsid w:val="0069518B"/>
    <w:rsid w:val="00696FA7"/>
    <w:rsid w:val="006A275B"/>
    <w:rsid w:val="006A38B6"/>
    <w:rsid w:val="006A4F5A"/>
    <w:rsid w:val="006B3AA5"/>
    <w:rsid w:val="006B44E6"/>
    <w:rsid w:val="006C1E44"/>
    <w:rsid w:val="006D2071"/>
    <w:rsid w:val="006E6845"/>
    <w:rsid w:val="006E765F"/>
    <w:rsid w:val="006F2A95"/>
    <w:rsid w:val="006F3A08"/>
    <w:rsid w:val="006F6998"/>
    <w:rsid w:val="006F7CDA"/>
    <w:rsid w:val="00710221"/>
    <w:rsid w:val="0073164C"/>
    <w:rsid w:val="00733EAE"/>
    <w:rsid w:val="00743B09"/>
    <w:rsid w:val="00755B1C"/>
    <w:rsid w:val="0076280B"/>
    <w:rsid w:val="007666CF"/>
    <w:rsid w:val="00770BA5"/>
    <w:rsid w:val="00785599"/>
    <w:rsid w:val="0079030A"/>
    <w:rsid w:val="007928BF"/>
    <w:rsid w:val="007A660F"/>
    <w:rsid w:val="007A75BD"/>
    <w:rsid w:val="007A7EC2"/>
    <w:rsid w:val="007B00CF"/>
    <w:rsid w:val="007B3A72"/>
    <w:rsid w:val="007B3C9D"/>
    <w:rsid w:val="007B4F92"/>
    <w:rsid w:val="007B5502"/>
    <w:rsid w:val="007B70FC"/>
    <w:rsid w:val="007C489A"/>
    <w:rsid w:val="007D3640"/>
    <w:rsid w:val="007D6FE7"/>
    <w:rsid w:val="007F4EF6"/>
    <w:rsid w:val="00804300"/>
    <w:rsid w:val="00804CD1"/>
    <w:rsid w:val="00805718"/>
    <w:rsid w:val="008077DE"/>
    <w:rsid w:val="0081079D"/>
    <w:rsid w:val="00812973"/>
    <w:rsid w:val="00814B95"/>
    <w:rsid w:val="0082417A"/>
    <w:rsid w:val="00826C28"/>
    <w:rsid w:val="0083498F"/>
    <w:rsid w:val="008361A8"/>
    <w:rsid w:val="00836496"/>
    <w:rsid w:val="00836A21"/>
    <w:rsid w:val="00854C95"/>
    <w:rsid w:val="008733DE"/>
    <w:rsid w:val="00873E0D"/>
    <w:rsid w:val="008751C5"/>
    <w:rsid w:val="00876B8C"/>
    <w:rsid w:val="0087756A"/>
    <w:rsid w:val="00881DD0"/>
    <w:rsid w:val="00883FF6"/>
    <w:rsid w:val="008850F6"/>
    <w:rsid w:val="00887AC1"/>
    <w:rsid w:val="008962BB"/>
    <w:rsid w:val="008A061D"/>
    <w:rsid w:val="008A45F7"/>
    <w:rsid w:val="008B0787"/>
    <w:rsid w:val="008B6A5E"/>
    <w:rsid w:val="008B71C6"/>
    <w:rsid w:val="008C3AB3"/>
    <w:rsid w:val="008C7529"/>
    <w:rsid w:val="008D07AC"/>
    <w:rsid w:val="008E2400"/>
    <w:rsid w:val="008F2C6D"/>
    <w:rsid w:val="008F534A"/>
    <w:rsid w:val="00900C4A"/>
    <w:rsid w:val="0090225E"/>
    <w:rsid w:val="0090233A"/>
    <w:rsid w:val="00902860"/>
    <w:rsid w:val="00920145"/>
    <w:rsid w:val="009229E8"/>
    <w:rsid w:val="00923AC4"/>
    <w:rsid w:val="00933546"/>
    <w:rsid w:val="00936E8D"/>
    <w:rsid w:val="00950C82"/>
    <w:rsid w:val="009523BD"/>
    <w:rsid w:val="00966EAB"/>
    <w:rsid w:val="0097504F"/>
    <w:rsid w:val="009800AC"/>
    <w:rsid w:val="009837F3"/>
    <w:rsid w:val="009872DB"/>
    <w:rsid w:val="00995C63"/>
    <w:rsid w:val="0099661D"/>
    <w:rsid w:val="009A6EF0"/>
    <w:rsid w:val="009B732E"/>
    <w:rsid w:val="009C06DB"/>
    <w:rsid w:val="009E1485"/>
    <w:rsid w:val="009F1CE5"/>
    <w:rsid w:val="009F3EDD"/>
    <w:rsid w:val="00A07878"/>
    <w:rsid w:val="00A1072A"/>
    <w:rsid w:val="00A23CA3"/>
    <w:rsid w:val="00A301D0"/>
    <w:rsid w:val="00A31EE5"/>
    <w:rsid w:val="00A34908"/>
    <w:rsid w:val="00A46E97"/>
    <w:rsid w:val="00A551A6"/>
    <w:rsid w:val="00A5777C"/>
    <w:rsid w:val="00A62702"/>
    <w:rsid w:val="00A645ED"/>
    <w:rsid w:val="00A73B42"/>
    <w:rsid w:val="00A742E9"/>
    <w:rsid w:val="00A75725"/>
    <w:rsid w:val="00A8199C"/>
    <w:rsid w:val="00A82185"/>
    <w:rsid w:val="00A84502"/>
    <w:rsid w:val="00A85AB7"/>
    <w:rsid w:val="00A9179C"/>
    <w:rsid w:val="00A926E0"/>
    <w:rsid w:val="00A93AED"/>
    <w:rsid w:val="00AA04E3"/>
    <w:rsid w:val="00AA5103"/>
    <w:rsid w:val="00AA58E4"/>
    <w:rsid w:val="00AB0A84"/>
    <w:rsid w:val="00AC635A"/>
    <w:rsid w:val="00AD4B93"/>
    <w:rsid w:val="00AD4C56"/>
    <w:rsid w:val="00AD5653"/>
    <w:rsid w:val="00AE024B"/>
    <w:rsid w:val="00AE4463"/>
    <w:rsid w:val="00AE681C"/>
    <w:rsid w:val="00AF4228"/>
    <w:rsid w:val="00B14E47"/>
    <w:rsid w:val="00B176A7"/>
    <w:rsid w:val="00B47031"/>
    <w:rsid w:val="00B54267"/>
    <w:rsid w:val="00B606C4"/>
    <w:rsid w:val="00B6508C"/>
    <w:rsid w:val="00B83AE1"/>
    <w:rsid w:val="00B93C9B"/>
    <w:rsid w:val="00BA63C0"/>
    <w:rsid w:val="00BA7A68"/>
    <w:rsid w:val="00BB3EB6"/>
    <w:rsid w:val="00BC3134"/>
    <w:rsid w:val="00BC7624"/>
    <w:rsid w:val="00BC7F54"/>
    <w:rsid w:val="00BD460F"/>
    <w:rsid w:val="00BD4F96"/>
    <w:rsid w:val="00BD6DB3"/>
    <w:rsid w:val="00BE2FC7"/>
    <w:rsid w:val="00BE3DF8"/>
    <w:rsid w:val="00BF5287"/>
    <w:rsid w:val="00BF683E"/>
    <w:rsid w:val="00C04F81"/>
    <w:rsid w:val="00C063CA"/>
    <w:rsid w:val="00C07855"/>
    <w:rsid w:val="00C07EEC"/>
    <w:rsid w:val="00C15DF3"/>
    <w:rsid w:val="00C24651"/>
    <w:rsid w:val="00C32125"/>
    <w:rsid w:val="00C41F1A"/>
    <w:rsid w:val="00C42097"/>
    <w:rsid w:val="00C47635"/>
    <w:rsid w:val="00C52BB2"/>
    <w:rsid w:val="00C61EFC"/>
    <w:rsid w:val="00C70472"/>
    <w:rsid w:val="00C74809"/>
    <w:rsid w:val="00C76B56"/>
    <w:rsid w:val="00C90CE1"/>
    <w:rsid w:val="00CA1559"/>
    <w:rsid w:val="00CA3064"/>
    <w:rsid w:val="00CC2E0E"/>
    <w:rsid w:val="00CC645D"/>
    <w:rsid w:val="00CC7514"/>
    <w:rsid w:val="00CE4E16"/>
    <w:rsid w:val="00CF2CEC"/>
    <w:rsid w:val="00CF43E0"/>
    <w:rsid w:val="00D011AC"/>
    <w:rsid w:val="00D060E7"/>
    <w:rsid w:val="00D10285"/>
    <w:rsid w:val="00D1133C"/>
    <w:rsid w:val="00D16D5E"/>
    <w:rsid w:val="00D20F8B"/>
    <w:rsid w:val="00D468E3"/>
    <w:rsid w:val="00D47A4D"/>
    <w:rsid w:val="00D55114"/>
    <w:rsid w:val="00D7137B"/>
    <w:rsid w:val="00D71D77"/>
    <w:rsid w:val="00D756E9"/>
    <w:rsid w:val="00D82918"/>
    <w:rsid w:val="00D82BC6"/>
    <w:rsid w:val="00D86AFC"/>
    <w:rsid w:val="00D87A66"/>
    <w:rsid w:val="00D95D60"/>
    <w:rsid w:val="00DA1874"/>
    <w:rsid w:val="00DB36F2"/>
    <w:rsid w:val="00DC193E"/>
    <w:rsid w:val="00DC45B3"/>
    <w:rsid w:val="00DC4BFF"/>
    <w:rsid w:val="00DC7172"/>
    <w:rsid w:val="00DD0EBC"/>
    <w:rsid w:val="00DE0863"/>
    <w:rsid w:val="00DF1766"/>
    <w:rsid w:val="00DF4338"/>
    <w:rsid w:val="00DF5258"/>
    <w:rsid w:val="00DF6F0F"/>
    <w:rsid w:val="00E036E2"/>
    <w:rsid w:val="00E057DF"/>
    <w:rsid w:val="00E0706A"/>
    <w:rsid w:val="00E108E4"/>
    <w:rsid w:val="00E2074D"/>
    <w:rsid w:val="00E3004F"/>
    <w:rsid w:val="00E45700"/>
    <w:rsid w:val="00E53F95"/>
    <w:rsid w:val="00E553DF"/>
    <w:rsid w:val="00E74667"/>
    <w:rsid w:val="00E74793"/>
    <w:rsid w:val="00E771BC"/>
    <w:rsid w:val="00E866F2"/>
    <w:rsid w:val="00E87F21"/>
    <w:rsid w:val="00E930A1"/>
    <w:rsid w:val="00E93EC0"/>
    <w:rsid w:val="00E949E2"/>
    <w:rsid w:val="00E96106"/>
    <w:rsid w:val="00EA5B71"/>
    <w:rsid w:val="00EA5B8C"/>
    <w:rsid w:val="00EB27A4"/>
    <w:rsid w:val="00EC2AC0"/>
    <w:rsid w:val="00EC3AE9"/>
    <w:rsid w:val="00EC3FCE"/>
    <w:rsid w:val="00EC645E"/>
    <w:rsid w:val="00ED48C7"/>
    <w:rsid w:val="00ED7DF3"/>
    <w:rsid w:val="00EE5955"/>
    <w:rsid w:val="00EF0D45"/>
    <w:rsid w:val="00F01A73"/>
    <w:rsid w:val="00F01E40"/>
    <w:rsid w:val="00F27393"/>
    <w:rsid w:val="00F315A6"/>
    <w:rsid w:val="00F32DE2"/>
    <w:rsid w:val="00F377D8"/>
    <w:rsid w:val="00F457F1"/>
    <w:rsid w:val="00F6586A"/>
    <w:rsid w:val="00F77987"/>
    <w:rsid w:val="00F85B9E"/>
    <w:rsid w:val="00F9068B"/>
    <w:rsid w:val="00F97D1D"/>
    <w:rsid w:val="00FA25C9"/>
    <w:rsid w:val="00FB3889"/>
    <w:rsid w:val="00FD371D"/>
    <w:rsid w:val="00FD3D15"/>
    <w:rsid w:val="00FE750C"/>
    <w:rsid w:val="00FF14FD"/>
    <w:rsid w:val="00FF4278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C404203-61FB-40CC-9C4D-0E666546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18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rsid w:val="00A82185"/>
    <w:rPr>
      <w:rFonts w:eastAsia="仿宋_GB2312"/>
      <w:kern w:val="0"/>
      <w:sz w:val="24"/>
    </w:rPr>
  </w:style>
  <w:style w:type="character" w:customStyle="1" w:styleId="Char">
    <w:name w:val="正文文本 Char"/>
    <w:link w:val="a3"/>
    <w:uiPriority w:val="99"/>
    <w:locked/>
    <w:rsid w:val="00A82185"/>
    <w:rPr>
      <w:rFonts w:ascii="Times New Roman" w:eastAsia="仿宋_GB2312" w:hAnsi="Times New Roman" w:cs="Times New Roman"/>
      <w:sz w:val="24"/>
      <w:szCs w:val="24"/>
    </w:rPr>
  </w:style>
  <w:style w:type="character" w:styleId="a4">
    <w:name w:val="Hyperlink"/>
    <w:uiPriority w:val="99"/>
    <w:rsid w:val="00A82185"/>
    <w:rPr>
      <w:rFonts w:cs="Times New Roman"/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755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0">
    <w:name w:val="页眉 Char"/>
    <w:link w:val="a5"/>
    <w:uiPriority w:val="99"/>
    <w:rsid w:val="00755B1C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55B1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1">
    <w:name w:val="页脚 Char"/>
    <w:link w:val="a6"/>
    <w:uiPriority w:val="99"/>
    <w:rsid w:val="00755B1C"/>
    <w:rPr>
      <w:rFonts w:ascii="Times New Roman" w:hAnsi="Times New Roman"/>
      <w:sz w:val="18"/>
      <w:szCs w:val="18"/>
    </w:rPr>
  </w:style>
  <w:style w:type="paragraph" w:customStyle="1" w:styleId="Style4">
    <w:name w:val="_Style 4"/>
    <w:basedOn w:val="a"/>
    <w:qFormat/>
    <w:rsid w:val="00051DAD"/>
    <w:pPr>
      <w:ind w:firstLineChars="200" w:firstLine="420"/>
    </w:pPr>
    <w:rPr>
      <w:rFonts w:ascii="Calibri" w:hAnsi="Calibri"/>
      <w:szCs w:val="22"/>
    </w:rPr>
  </w:style>
  <w:style w:type="paragraph" w:styleId="a7">
    <w:name w:val="Date"/>
    <w:basedOn w:val="a"/>
    <w:next w:val="a"/>
    <w:link w:val="Char2"/>
    <w:uiPriority w:val="99"/>
    <w:semiHidden/>
    <w:unhideWhenUsed/>
    <w:rsid w:val="00BF683E"/>
    <w:pPr>
      <w:ind w:leftChars="2500" w:left="100"/>
    </w:pPr>
  </w:style>
  <w:style w:type="character" w:customStyle="1" w:styleId="Char2">
    <w:name w:val="日期 Char"/>
    <w:link w:val="a7"/>
    <w:uiPriority w:val="99"/>
    <w:semiHidden/>
    <w:rsid w:val="00BF683E"/>
    <w:rPr>
      <w:rFonts w:ascii="Times New Roman" w:hAnsi="Times New Roman"/>
      <w:kern w:val="2"/>
      <w:sz w:val="21"/>
      <w:szCs w:val="24"/>
    </w:rPr>
  </w:style>
  <w:style w:type="paragraph" w:styleId="a8">
    <w:name w:val="Document Map"/>
    <w:basedOn w:val="a"/>
    <w:link w:val="Char3"/>
    <w:uiPriority w:val="99"/>
    <w:semiHidden/>
    <w:unhideWhenUsed/>
    <w:rsid w:val="00087284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087284"/>
    <w:rPr>
      <w:rFonts w:ascii="宋体" w:hAnsi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EC2AC0"/>
    <w:pPr>
      <w:widowControl/>
      <w:ind w:firstLine="420"/>
    </w:pPr>
    <w:rPr>
      <w:rFonts w:ascii="Calibri" w:hAnsi="Calibri" w:cs="Calibri"/>
      <w:kern w:val="0"/>
      <w:szCs w:val="21"/>
    </w:rPr>
  </w:style>
  <w:style w:type="paragraph" w:styleId="aa">
    <w:name w:val="Balloon Text"/>
    <w:basedOn w:val="a"/>
    <w:link w:val="Char4"/>
    <w:uiPriority w:val="99"/>
    <w:semiHidden/>
    <w:unhideWhenUsed/>
    <w:rsid w:val="00EB27A4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EB27A4"/>
    <w:rPr>
      <w:rFonts w:ascii="Times New Roman" w:hAnsi="Times New Roman"/>
      <w:kern w:val="2"/>
      <w:sz w:val="18"/>
      <w:szCs w:val="18"/>
    </w:rPr>
  </w:style>
  <w:style w:type="paragraph" w:styleId="ab">
    <w:name w:val="Normal (Web)"/>
    <w:basedOn w:val="a"/>
    <w:uiPriority w:val="99"/>
    <w:unhideWhenUsed/>
    <w:rsid w:val="00E057DF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17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173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AFC7B5-BAA4-4701-9441-173FD7AB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91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QHTF</dc:creator>
  <cp:lastModifiedBy>朱朋</cp:lastModifiedBy>
  <cp:revision>12</cp:revision>
  <dcterms:created xsi:type="dcterms:W3CDTF">2019-06-04T03:27:00Z</dcterms:created>
  <dcterms:modified xsi:type="dcterms:W3CDTF">2019-07-30T07:03:00Z</dcterms:modified>
</cp:coreProperties>
</file>