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C1A9B">
      <w:pPr>
        <w:pStyle w:val="Title"/>
        <w:keepNext/>
        <w:keepLines/>
        <w:pageBreakBefore w:val="0"/>
        <w:widowControl/>
        <w:spacing w:line="580" w:lineRule="exact" w:before="0" w:after="320"/>
        <w:ind w:firstLine="0" w:left="0" w:right="0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202</w:t>
      </w:r>
      <w:r>
        <w:rPr>
          <w:rFonts w:ascii="Times New Roman" w:hAnsi="Times New Roman" w:eastAsia="黑体"/>
          <w:b/>
          <w:color w:val="000000"/>
          <w:sz w:val="40"/>
        </w:rPr>
        <w:t>6</w:t>
      </w:r>
      <w:r>
        <w:rPr>
          <w:rFonts w:ascii="Times New Roman" w:hAnsi="Times New Roman" w:eastAsia="黑体"/>
          <w:b/>
          <w:color w:val="000000"/>
          <w:sz w:val="40"/>
        </w:rPr>
        <w:t>年中山大学定向队</w:t>
        <w:br/>
        <w:t>试训队员章程（试行）</w:t>
      </w:r>
    </w:p>
    <w:p w14:paraId="1C73E0B9">
      <w:pPr>
        <w:pStyle w:val="Heading1"/>
        <w:keepNext/>
        <w:keepLines/>
        <w:pageBreakBefore w:val="0"/>
        <w:widowControl/>
        <w:spacing w:line="440" w:lineRule="exact" w:before="280" w:after="140"/>
        <w:ind w:firstLine="0" w:left="0" w:right="0"/>
        <w:jc w:val="both"/>
        <w:outlineLvl w:val="0"/>
      </w:pPr>
      <w:r>
        <w:rPr>
          <w:rFonts w:ascii="Times New Roman" w:hAnsi="Times New Roman" w:eastAsia="黑体"/>
          <w:b/>
          <w:color w:val="000000"/>
          <w:sz w:val="32"/>
        </w:rPr>
        <w:t>一、</w:t>
      </w:r>
      <w:r>
        <w:rPr>
          <w:rFonts w:ascii="Times New Roman" w:hAnsi="Times New Roman" w:eastAsia="黑体"/>
          <w:b/>
          <w:color w:val="000000"/>
          <w:sz w:val="32"/>
        </w:rPr>
        <w:t>训练制度</w:t>
      </w:r>
    </w:p>
    <w:p w14:paraId="2480DF7E">
      <w:pPr>
        <w:pStyle w:val="Heading2"/>
        <w:keepNext/>
        <w:keepLines/>
        <w:pageBreakBefore w:val="0"/>
        <w:widowControl/>
        <w:spacing w:line="440" w:lineRule="exact" w:before="200" w:after="100"/>
        <w:ind w:firstLine="0" w:left="0" w:right="0"/>
        <w:jc w:val="both"/>
        <w:outlineLvl w:val="1"/>
      </w:pPr>
      <w:r>
        <w:rPr>
          <w:rFonts w:ascii="Times New Roman" w:hAnsi="Times New Roman" w:eastAsia="黑体"/>
          <w:b/>
          <w:color w:val="000000"/>
          <w:sz w:val="26"/>
        </w:rPr>
        <w:t xml:space="preserve">1.1 </w:t>
      </w:r>
      <w:r>
        <w:rPr>
          <w:rFonts w:ascii="Times New Roman" w:hAnsi="Times New Roman" w:eastAsia="黑体"/>
          <w:b/>
          <w:color w:val="000000"/>
          <w:sz w:val="26"/>
        </w:rPr>
        <w:t>平时训练（周中训练）</w:t>
      </w:r>
    </w:p>
    <w:p w14:paraId="7F0AA6C8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耐力训练：</w:t>
      </w:r>
      <w:r>
        <w:rPr>
          <w:rFonts w:ascii="Times New Roman" w:hAnsi="Times New Roman" w:eastAsia="宋体"/>
          <w:b w:val="0"/>
          <w:color w:val="000000"/>
          <w:sz w:val="24"/>
        </w:rPr>
        <w:t>进行40-60分钟连续长跑；可放慢速度，但不得中途停下。</w:t>
      </w:r>
    </w:p>
    <w:p w14:paraId="56AD47D5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速度训练：</w:t>
      </w:r>
      <w:r>
        <w:rPr>
          <w:rFonts w:ascii="Times New Roman" w:hAnsi="Times New Roman" w:eastAsia="宋体"/>
          <w:b w:val="0"/>
          <w:color w:val="000000"/>
          <w:sz w:val="24"/>
        </w:rPr>
        <w:t>2-3 km热身跑 + 400 m × 3-8组 + 冷身跑。</w:t>
      </w:r>
    </w:p>
    <w:p w14:paraId="50A995E9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说明：</w:t>
      </w:r>
      <w:r>
        <w:rPr>
          <w:rFonts w:ascii="Times New Roman" w:hAnsi="Times New Roman" w:eastAsia="宋体"/>
          <w:b w:val="0"/>
          <w:color w:val="000000"/>
          <w:sz w:val="24"/>
          <w:highlight w:val="yellow"/>
        </w:rPr>
        <w:t>原则上，上述两类训练每周均应各进行一次</w:t>
      </w:r>
      <w:r>
        <w:rPr>
          <w:rFonts w:ascii="Times New Roman" w:hAnsi="Times New Roman" w:eastAsia="宋体"/>
          <w:b w:val="0"/>
          <w:color w:val="000000"/>
          <w:sz w:val="24"/>
        </w:rPr>
        <w:t>；队长可根据队员实际情况调整训练内容。如遇临时时间冲突，队员可自行补训，并将相关证明提交至校区负责队长。上述训练是对队员的基本要求；鼓励队员在完成规定训练内容的基础上，开展额外训练。</w:t>
      </w:r>
    </w:p>
    <w:p w14:paraId="491F9088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考勤：</w:t>
      </w:r>
      <w:r>
        <w:rPr>
          <w:rFonts w:ascii="Times New Roman" w:hAnsi="Times New Roman" w:eastAsia="宋体"/>
          <w:b w:val="0"/>
          <w:color w:val="000000"/>
          <w:sz w:val="24"/>
        </w:rPr>
        <w:t>每周日晚公布下一周的周中训练项目和考勤问卷。队员应在训练结束当天及时填写问卷；周中训练考勤于</w:t>
      </w:r>
      <w:r>
        <w:rPr>
          <w:rFonts w:ascii="Times New Roman" w:hAnsi="Times New Roman" w:eastAsia="宋体"/>
          <w:b/>
          <w:color w:val="000000"/>
          <w:sz w:val="24"/>
        </w:rPr>
        <w:t>周五晚</w:t>
      </w:r>
      <w:r>
        <w:rPr>
          <w:rFonts w:ascii="Times New Roman" w:hAnsi="Times New Roman" w:eastAsia="宋体"/>
          <w:b w:val="0"/>
          <w:color w:val="000000"/>
          <w:sz w:val="24"/>
        </w:rPr>
        <w:t>截止。</w:t>
      </w:r>
    </w:p>
    <w:p w14:paraId="0E898477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补训：</w:t>
      </w:r>
      <w:r>
        <w:rPr>
          <w:rFonts w:ascii="Times New Roman" w:hAnsi="Times New Roman" w:eastAsia="宋体"/>
          <w:b w:val="0"/>
          <w:color w:val="000000"/>
          <w:sz w:val="24"/>
        </w:rPr>
        <w:t>如确因故无法参加集中训练，须提前向队长说明原因并</w:t>
      </w:r>
      <w:r>
        <w:rPr>
          <w:rFonts w:ascii="Times New Roman" w:hAnsi="Times New Roman" w:eastAsia="宋体"/>
          <w:b/>
          <w:color w:val="000000"/>
          <w:sz w:val="24"/>
        </w:rPr>
        <w:t>请假</w:t>
      </w:r>
      <w:r>
        <w:rPr>
          <w:rFonts w:ascii="Times New Roman" w:hAnsi="Times New Roman" w:eastAsia="宋体"/>
          <w:b w:val="0"/>
          <w:color w:val="000000"/>
          <w:sz w:val="24"/>
        </w:rPr>
        <w:t>，方可补训；未提前说明者视为旷训，不得补训。</w:t>
      </w:r>
    </w:p>
    <w:p w14:paraId="68D0A973">
      <w:pPr>
        <w:keepNext/>
        <w:keepLines/>
        <w:pageBreakBefore w:val="0"/>
        <w:widowControl/>
        <w:spacing w:line="440" w:lineRule="exact" w:before="80" w:after="120"/>
        <w:ind w:firstLine="0" w:left="0" w:right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补充说明</w:t>
      </w:r>
    </w:p>
    <w:p w14:paraId="2801A028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如遇连续雨天等不适宜长时间室外训练的天气，耐力训练可自行选择室外长跑、跑步机跑或跳绳等方式完成；速度训练可调整为波比跳等小力量、多次数的自重训练。非雷暴等极端天气时，仍采用集体训练形式。</w:t>
      </w:r>
    </w:p>
    <w:p w14:paraId="3833B427">
      <w:pPr>
        <w:pStyle w:val="Heading2"/>
        <w:keepNext/>
        <w:keepLines/>
        <w:pageBreakBefore w:val="0"/>
        <w:widowControl/>
        <w:spacing w:line="440" w:lineRule="exact" w:before="200" w:after="100"/>
        <w:ind w:firstLine="0" w:left="0" w:right="0"/>
        <w:jc w:val="both"/>
        <w:outlineLvl w:val="1"/>
      </w:pPr>
      <w:r>
        <w:rPr>
          <w:rFonts w:ascii="Times New Roman" w:hAnsi="Times New Roman" w:eastAsia="黑体"/>
          <w:b/>
          <w:color w:val="000000"/>
          <w:sz w:val="26"/>
        </w:rPr>
        <w:t xml:space="preserve">1.2 </w:t>
      </w:r>
      <w:r>
        <w:rPr>
          <w:rFonts w:ascii="Times New Roman" w:hAnsi="Times New Roman" w:eastAsia="黑体"/>
          <w:b/>
          <w:color w:val="000000"/>
          <w:sz w:val="26"/>
        </w:rPr>
        <w:t>外场（周末）训练</w:t>
      </w:r>
    </w:p>
    <w:p w14:paraId="32930646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外场训练一般安排在</w:t>
      </w:r>
      <w:r>
        <w:rPr>
          <w:rFonts w:ascii="Times New Roman" w:hAnsi="Times New Roman" w:eastAsia="宋体"/>
          <w:b w:val="0"/>
          <w:color w:val="000000"/>
          <w:sz w:val="24"/>
          <w:highlight w:val="yellow"/>
        </w:rPr>
        <w:t>周六上午、周六下午和周日上午三场</w:t>
      </w:r>
      <w:r>
        <w:rPr>
          <w:rFonts w:ascii="Times New Roman" w:hAnsi="Times New Roman" w:eastAsia="宋体"/>
          <w:b w:val="0"/>
          <w:color w:val="000000"/>
          <w:sz w:val="24"/>
        </w:rPr>
        <w:t>。每位队员至少选择其中一场参加训练；条件允许时，鼓励参加周六全天训练。训练时间宜尽量固定，以便队员相互熟悉；也可根据实际情况灵活调整。</w:t>
      </w:r>
    </w:p>
    <w:p w14:paraId="4D64778E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  <w:highlight w:val="yellow"/>
        </w:rPr>
        <w:t>深圳、珠海校区如周末未安排外场比赛，队长另行安排1次强度较高的平时训练。</w:t>
      </w:r>
    </w:p>
    <w:p w14:paraId="224B7168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如周末参加定向比赛，且提前告知校区负责队长并提供证明（不包括校内一般趣味定向赛），可视为参加1次外场训练。</w:t>
      </w:r>
    </w:p>
    <w:p w14:paraId="434A6F0F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每次外场训练均进行考勤，并于</w:t>
      </w:r>
      <w:r>
        <w:rPr>
          <w:rFonts w:ascii="Times New Roman" w:hAnsi="Times New Roman" w:eastAsia="宋体"/>
          <w:b/>
          <w:color w:val="000000"/>
          <w:sz w:val="24"/>
        </w:rPr>
        <w:t>周日晚</w:t>
      </w:r>
      <w:r>
        <w:rPr>
          <w:rFonts w:ascii="Times New Roman" w:hAnsi="Times New Roman" w:eastAsia="宋体"/>
          <w:b w:val="0"/>
          <w:color w:val="000000"/>
          <w:sz w:val="24"/>
        </w:rPr>
        <w:t>前完成成绩统计。</w:t>
      </w:r>
    </w:p>
    <w:p w14:paraId="4729EA81">
      <w:pPr>
        <w:pStyle w:val="Heading2"/>
        <w:keepNext/>
        <w:keepLines/>
        <w:pageBreakBefore w:val="0"/>
        <w:widowControl/>
        <w:spacing w:line="440" w:lineRule="exact" w:before="200" w:after="100"/>
        <w:ind w:firstLine="0" w:left="0" w:right="0"/>
        <w:jc w:val="both"/>
        <w:outlineLvl w:val="1"/>
      </w:pPr>
      <w:r>
        <w:rPr>
          <w:rFonts w:ascii="Times New Roman" w:hAnsi="Times New Roman" w:eastAsia="黑体"/>
          <w:b/>
          <w:color w:val="000000"/>
          <w:sz w:val="26"/>
        </w:rPr>
        <w:t xml:space="preserve">1.3 </w:t>
      </w:r>
      <w:r>
        <w:rPr>
          <w:rFonts w:ascii="Times New Roman" w:hAnsi="Times New Roman" w:eastAsia="黑体"/>
          <w:b/>
          <w:color w:val="000000"/>
          <w:sz w:val="26"/>
        </w:rPr>
        <w:t>集中训练（集训）</w:t>
      </w:r>
    </w:p>
    <w:p w14:paraId="2E162E02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集中训练分为学期中集中训练（如五一、十一等小长假）和寒暑假集中训练。寒暑假集中训练根据当时具体情况另行安排。集训不作为新队员的必要要求，但鼓励队员积极参加，学习定向技术。</w:t>
      </w:r>
    </w:p>
    <w:p w14:paraId="3F9ACA23">
      <w:pPr>
        <w:pStyle w:val="Heading2"/>
        <w:keepNext/>
        <w:keepLines/>
        <w:pageBreakBefore w:val="0"/>
        <w:widowControl/>
        <w:spacing w:line="440" w:lineRule="exact" w:before="200" w:after="100"/>
        <w:ind w:firstLine="0" w:left="0" w:right="0"/>
        <w:jc w:val="both"/>
        <w:outlineLvl w:val="1"/>
      </w:pPr>
      <w:r>
        <w:rPr>
          <w:rFonts w:ascii="Times New Roman" w:hAnsi="Times New Roman" w:eastAsia="黑体"/>
          <w:b/>
          <w:color w:val="000000"/>
          <w:sz w:val="26"/>
        </w:rPr>
        <w:t>1.4 外出比赛</w:t>
      </w:r>
    </w:p>
    <w:p w14:paraId="304987D1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外出比赛主要包括学校组织、以学校集体名义参加或集体报名的重要赛事，以及需个人报名参加的一般性公开赛事。</w:t>
      </w:r>
    </w:p>
    <w:p w14:paraId="73A1D303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队员参加需个人报名的赛事（如古驿道、色级赛等）时，如希望以学校代表队名义参赛，</w:t>
      </w:r>
      <w:r>
        <w:rPr>
          <w:rFonts w:ascii="Times New Roman" w:hAnsi="Times New Roman" w:eastAsia="宋体"/>
          <w:b/>
          <w:color w:val="000000"/>
          <w:sz w:val="24"/>
        </w:rPr>
        <w:t>须提前向队内说明。校区队长提出人选，总队长统筹后报教练</w:t>
      </w:r>
      <w:r>
        <w:rPr>
          <w:rFonts w:ascii="Times New Roman" w:hAnsi="Times New Roman" w:eastAsia="宋体"/>
          <w:b w:val="0"/>
          <w:color w:val="000000"/>
          <w:sz w:val="24"/>
        </w:rPr>
        <w:t>；经教练同意，方可使用“中山大学”或“中山大学定向队”等名称作为所属组织报名参赛。队内不限制以其他非中山大学个人名义报名参赛。</w:t>
      </w:r>
    </w:p>
    <w:p w14:paraId="22290444">
      <w:pPr>
        <w:pStyle w:val="Heading1"/>
        <w:keepNext/>
        <w:keepLines/>
        <w:pageBreakBefore w:val="0"/>
        <w:widowControl/>
        <w:spacing w:line="440" w:lineRule="exact" w:before="280" w:after="140"/>
        <w:ind w:firstLine="0" w:left="0" w:right="0"/>
        <w:jc w:val="both"/>
        <w:outlineLvl w:val="0"/>
      </w:pPr>
      <w:r>
        <w:rPr>
          <w:rFonts w:ascii="Times New Roman" w:hAnsi="Times New Roman" w:eastAsia="黑体"/>
          <w:b/>
          <w:color w:val="000000"/>
          <w:sz w:val="32"/>
        </w:rPr>
        <w:t>二、</w:t>
      </w:r>
      <w:r>
        <w:rPr>
          <w:rFonts w:ascii="Times New Roman" w:hAnsi="Times New Roman" w:eastAsia="黑体"/>
          <w:b/>
          <w:color w:val="000000"/>
          <w:sz w:val="32"/>
        </w:rPr>
        <w:t>考勤制度</w:t>
      </w:r>
    </w:p>
    <w:p w14:paraId="1A956704">
      <w:pPr>
        <w:pStyle w:val="Heading2"/>
        <w:keepNext/>
        <w:keepLines/>
        <w:pageBreakBefore w:val="0"/>
        <w:widowControl/>
        <w:spacing w:line="440" w:lineRule="exact" w:before="200" w:after="100"/>
        <w:ind w:firstLine="0" w:left="0" w:right="0"/>
        <w:jc w:val="both"/>
        <w:outlineLvl w:val="1"/>
      </w:pPr>
      <w:r>
        <w:rPr>
          <w:rFonts w:ascii="Times New Roman" w:hAnsi="Times New Roman" w:eastAsia="黑体"/>
          <w:b/>
          <w:color w:val="000000"/>
          <w:sz w:val="26"/>
        </w:rPr>
        <w:t xml:space="preserve">2.1 </w:t>
      </w:r>
      <w:r>
        <w:rPr>
          <w:rFonts w:ascii="Times New Roman" w:hAnsi="Times New Roman" w:eastAsia="黑体"/>
          <w:b/>
          <w:color w:val="000000"/>
          <w:sz w:val="26"/>
        </w:rPr>
        <w:t>考勤</w:t>
      </w:r>
    </w:p>
    <w:p w14:paraId="709DD4C6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  <w:highlight w:val="yellow"/>
        </w:rPr>
        <w:t>除第1、2周、五一劳动节、期中周和第16、17周外，新生至少可参加训练的周次为</w:t>
      </w:r>
      <w:r>
        <w:rPr>
          <w:rFonts w:ascii="Times New Roman" w:hAnsi="Times New Roman" w:eastAsia="宋体"/>
          <w:b/>
          <w:color w:val="000000"/>
          <w:sz w:val="24"/>
          <w:highlight w:val="yellow"/>
        </w:rPr>
        <w:t>11</w:t>
      </w:r>
      <w:r>
        <w:rPr>
          <w:rFonts w:ascii="Times New Roman" w:hAnsi="Times New Roman" w:eastAsia="宋体"/>
          <w:b w:val="0"/>
          <w:color w:val="000000"/>
          <w:sz w:val="24"/>
          <w:highlight w:val="yellow"/>
        </w:rPr>
        <w:t>周。</w:t>
      </w:r>
    </w:p>
    <w:p w14:paraId="71F8A557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每周</w:t>
      </w:r>
      <w:r>
        <w:rPr>
          <w:rFonts w:ascii="Times New Roman" w:hAnsi="Times New Roman" w:eastAsia="宋体"/>
          <w:b/>
          <w:color w:val="000000"/>
          <w:sz w:val="24"/>
        </w:rPr>
        <w:t>平时训练</w:t>
      </w:r>
      <w:r>
        <w:rPr>
          <w:rFonts w:ascii="Times New Roman" w:hAnsi="Times New Roman" w:eastAsia="宋体"/>
          <w:b w:val="0"/>
          <w:color w:val="000000"/>
          <w:sz w:val="24"/>
        </w:rPr>
        <w:t>中，</w:t>
      </w:r>
      <w:r>
        <w:rPr>
          <w:rFonts w:ascii="Times New Roman" w:hAnsi="Times New Roman" w:eastAsia="宋体"/>
          <w:b/>
          <w:color w:val="000000"/>
          <w:sz w:val="24"/>
        </w:rPr>
        <w:t>每项训练</w:t>
      </w:r>
      <w:r>
        <w:rPr>
          <w:rFonts w:ascii="Times New Roman" w:hAnsi="Times New Roman" w:eastAsia="宋体"/>
          <w:b w:val="0"/>
          <w:color w:val="000000"/>
          <w:sz w:val="24"/>
        </w:rPr>
        <w:t>各记</w:t>
      </w:r>
      <w:r>
        <w:rPr>
          <w:rFonts w:ascii="Times New Roman" w:hAnsi="Times New Roman" w:eastAsia="宋体"/>
          <w:b/>
          <w:color w:val="000000"/>
          <w:sz w:val="24"/>
        </w:rPr>
        <w:t>1个考勤点</w:t>
      </w:r>
      <w:r>
        <w:rPr>
          <w:rFonts w:ascii="Times New Roman" w:hAnsi="Times New Roman" w:eastAsia="宋体"/>
          <w:b w:val="0"/>
          <w:color w:val="000000"/>
          <w:sz w:val="24"/>
        </w:rPr>
        <w:t>，</w:t>
      </w:r>
      <w:r>
        <w:rPr>
          <w:rFonts w:ascii="Times New Roman" w:hAnsi="Times New Roman" w:eastAsia="宋体"/>
          <w:b/>
          <w:color w:val="000000"/>
          <w:sz w:val="24"/>
        </w:rPr>
        <w:t>每周共2个考勤点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6AEBECB8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深圳、珠海校区如未参加外场训练，周末增加1场平时训练，每周共3个考勤点。</w:t>
      </w:r>
    </w:p>
    <w:p w14:paraId="77E54142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每周</w:t>
      </w:r>
      <w:r>
        <w:rPr>
          <w:rFonts w:ascii="Times New Roman" w:hAnsi="Times New Roman" w:eastAsia="宋体"/>
          <w:b/>
          <w:color w:val="000000"/>
          <w:sz w:val="24"/>
        </w:rPr>
        <w:t>外场训练</w:t>
      </w:r>
      <w:r>
        <w:rPr>
          <w:rFonts w:ascii="Times New Roman" w:hAnsi="Times New Roman" w:eastAsia="宋体"/>
          <w:b w:val="0"/>
          <w:color w:val="000000"/>
          <w:sz w:val="24"/>
        </w:rPr>
        <w:t>记</w:t>
      </w:r>
      <w:r>
        <w:rPr>
          <w:rFonts w:ascii="Times New Roman" w:hAnsi="Times New Roman" w:eastAsia="宋体"/>
          <w:b/>
          <w:color w:val="000000"/>
          <w:sz w:val="24"/>
        </w:rPr>
        <w:t>1个考勤点</w:t>
      </w:r>
      <w:r>
        <w:rPr>
          <w:rFonts w:ascii="Times New Roman" w:hAnsi="Times New Roman" w:eastAsia="宋体"/>
          <w:b w:val="0"/>
          <w:color w:val="000000"/>
          <w:sz w:val="24"/>
        </w:rPr>
        <w:t>；在三个时段中至少出席1场，即记为出勤。</w:t>
      </w:r>
    </w:p>
    <w:p w14:paraId="310568E7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学期中</w:t>
      </w:r>
      <w:r>
        <w:rPr>
          <w:rFonts w:ascii="Times New Roman" w:hAnsi="Times New Roman" w:eastAsia="宋体"/>
          <w:b/>
          <w:color w:val="000000"/>
          <w:sz w:val="24"/>
        </w:rPr>
        <w:t>集训</w:t>
      </w:r>
      <w:r>
        <w:rPr>
          <w:rFonts w:ascii="Times New Roman" w:hAnsi="Times New Roman" w:eastAsia="宋体"/>
          <w:b w:val="0"/>
          <w:color w:val="000000"/>
          <w:sz w:val="24"/>
        </w:rPr>
        <w:t>（如五一、十一等）总体记为1次考勤；1次</w:t>
      </w:r>
      <w:r>
        <w:rPr>
          <w:rFonts w:ascii="Times New Roman" w:hAnsi="Times New Roman" w:eastAsia="宋体"/>
          <w:b/>
          <w:color w:val="000000"/>
          <w:sz w:val="24"/>
        </w:rPr>
        <w:t>集训</w:t>
      </w:r>
      <w:r>
        <w:rPr>
          <w:rFonts w:ascii="Times New Roman" w:hAnsi="Times New Roman" w:eastAsia="宋体"/>
          <w:b w:val="0"/>
          <w:color w:val="000000"/>
          <w:sz w:val="24"/>
        </w:rPr>
        <w:t>等同于1次外场训练。允许至多请假1天（仅请假1天不扣除考勤点）。试训队员不作</w:t>
      </w:r>
      <w:r>
        <w:rPr>
          <w:rFonts w:ascii="Times New Roman" w:hAnsi="Times New Roman" w:eastAsia="宋体"/>
          <w:b/>
          <w:color w:val="000000"/>
          <w:sz w:val="24"/>
        </w:rPr>
        <w:t>集训</w:t>
      </w:r>
      <w:r>
        <w:rPr>
          <w:rFonts w:ascii="Times New Roman" w:hAnsi="Times New Roman" w:eastAsia="宋体"/>
          <w:b w:val="0"/>
          <w:color w:val="000000"/>
          <w:sz w:val="24"/>
        </w:rPr>
        <w:t>必要要求。</w:t>
      </w:r>
    </w:p>
    <w:p w14:paraId="37963D5C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寒暑假集训根据实际情况另行安排。</w:t>
      </w:r>
    </w:p>
    <w:p w14:paraId="7ACF99B1">
      <w:pPr>
        <w:keepNext/>
        <w:keepLines/>
        <w:pageBreakBefore/>
        <w:widowControl/>
        <w:spacing w:line="440" w:lineRule="exact" w:before="80" w:after="120"/>
        <w:ind w:firstLine="0" w:left="0" w:right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补充说明</w:t>
      </w:r>
    </w:p>
    <w:p w14:paraId="094803E8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（1）如因极端天气取消外场训练，不扣除考勤点；如改为制图学习等其他安排，则根据实际情况执行。</w:t>
      </w:r>
    </w:p>
    <w:p w14:paraId="2ACA7E46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（2）如因参加比赛不能出席外场训练，个人报名赛事须提前向校区负责队长说明。因个人报名赛事或集体赛事无法参加外场训练的，均不扣除考勤点；因集体外出参赛无法参加平时训练的，不扣考勤点，具体生效范围视实际情况确定。</w:t>
      </w:r>
    </w:p>
    <w:p w14:paraId="57FAA8C8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平时训练中集中进行的速度、耐力训练，如按上述规则完成补训，仍可记考勤点；如遇特殊天气，按第1.1节“补充说明”处理。如遇周中学校组织外出等特殊情况，校区负责队长可根据实际情况酌情决定是否允许补训。</w:t>
      </w:r>
    </w:p>
    <w:p w14:paraId="4629D3E7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如假期或集训影响当周周中训练，可根据实际放假安排动态调整考勤点。实际执行时应适当放宽扣除标准，尽量避免不合理扣除。</w:t>
      </w:r>
    </w:p>
    <w:p w14:paraId="6DFFEF81">
      <w:pPr>
        <w:pStyle w:val="Heading2"/>
        <w:keepNext/>
        <w:keepLines/>
        <w:pageBreakBefore w:val="0"/>
        <w:widowControl/>
        <w:spacing w:line="440" w:lineRule="exact" w:before="200" w:after="100"/>
        <w:ind w:firstLine="0" w:left="0" w:right="0"/>
        <w:jc w:val="both"/>
        <w:outlineLvl w:val="1"/>
      </w:pPr>
      <w:r>
        <w:rPr>
          <w:rFonts w:ascii="Times New Roman" w:hAnsi="Times New Roman" w:eastAsia="黑体"/>
          <w:b/>
          <w:color w:val="000000"/>
          <w:sz w:val="26"/>
        </w:rPr>
        <w:t>2.2 暂时停训</w:t>
      </w:r>
    </w:p>
    <w:p w14:paraId="0E9422AD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遇需长时间休养的伤病、学院组织的长期外出考察或实习等特殊情况，经校区负责队长同意后，可进入暂时停训期。暂时停训期最短为1周，最长不超过2个月；不足1周的，按请假处理。如需停训超过2个月，须请示队长，并由队长决定停训结束后是否保留队员资格。发生停训后，按扣除停训时间后的训练周总数重新计算考勤点总数，并按上述比例计算可请假的考勤点数。</w:t>
      </w:r>
    </w:p>
    <w:p w14:paraId="3132273A">
      <w:pPr>
        <w:pStyle w:val="Heading1"/>
        <w:keepNext/>
        <w:keepLines/>
        <w:pageBreakBefore/>
        <w:widowControl/>
        <w:spacing w:line="440" w:lineRule="exact" w:before="280" w:after="140"/>
        <w:ind w:firstLine="0" w:left="0" w:right="0"/>
        <w:jc w:val="both"/>
        <w:outlineLvl w:val="0"/>
      </w:pPr>
      <w:r>
        <w:rPr>
          <w:rFonts w:ascii="Times New Roman" w:hAnsi="Times New Roman" w:eastAsia="黑体"/>
          <w:b/>
          <w:color w:val="000000"/>
          <w:sz w:val="32"/>
        </w:rPr>
        <w:t>三、</w:t>
      </w:r>
      <w:r>
        <w:rPr>
          <w:rFonts w:ascii="Times New Roman" w:hAnsi="Times New Roman" w:eastAsia="黑体"/>
          <w:b/>
          <w:color w:val="000000"/>
          <w:sz w:val="32"/>
        </w:rPr>
        <w:t>奖励及考核制度</w:t>
      </w:r>
    </w:p>
    <w:p w14:paraId="6C179936">
      <w:pPr>
        <w:pStyle w:val="Heading2"/>
        <w:keepNext/>
        <w:keepLines/>
        <w:pageBreakBefore w:val="0"/>
        <w:widowControl/>
        <w:spacing w:line="440" w:lineRule="exact" w:before="200" w:after="100"/>
        <w:ind w:firstLine="0" w:left="0" w:right="0"/>
        <w:jc w:val="both"/>
        <w:outlineLvl w:val="1"/>
      </w:pPr>
      <w:r>
        <w:rPr>
          <w:rFonts w:ascii="Times New Roman" w:hAnsi="Times New Roman" w:eastAsia="黑体"/>
          <w:b/>
          <w:color w:val="000000"/>
          <w:sz w:val="26"/>
        </w:rPr>
        <w:t>3.1 体育章</w:t>
      </w:r>
    </w:p>
    <w:p w14:paraId="605D8ED9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广州校区：体育章由</w:t>
      </w:r>
      <w:r>
        <w:rPr>
          <w:rFonts w:ascii="Times New Roman" w:hAnsi="Times New Roman" w:eastAsia="宋体"/>
          <w:b/>
          <w:color w:val="000000"/>
          <w:sz w:val="24"/>
        </w:rPr>
        <w:t>平时训练</w:t>
      </w:r>
      <w:r>
        <w:rPr>
          <w:rFonts w:ascii="Times New Roman" w:hAnsi="Times New Roman" w:eastAsia="宋体"/>
          <w:b w:val="0"/>
          <w:color w:val="000000"/>
          <w:sz w:val="24"/>
        </w:rPr>
        <w:t>4个体育章和</w:t>
      </w:r>
      <w:r>
        <w:rPr>
          <w:rFonts w:ascii="Times New Roman" w:hAnsi="Times New Roman" w:eastAsia="宋体"/>
          <w:b/>
          <w:color w:val="000000"/>
          <w:sz w:val="24"/>
        </w:rPr>
        <w:t>外场训练</w:t>
      </w:r>
      <w:r>
        <w:rPr>
          <w:rFonts w:ascii="Times New Roman" w:hAnsi="Times New Roman" w:eastAsia="宋体"/>
          <w:b w:val="0"/>
          <w:color w:val="000000"/>
          <w:sz w:val="24"/>
        </w:rPr>
        <w:t>6个体育章组成。</w:t>
      </w:r>
    </w:p>
    <w:p w14:paraId="003DF9C5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体能训练：每参与4场，记1个体育章。</w:t>
      </w:r>
    </w:p>
    <w:p w14:paraId="64A3B35C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外场训练：每参与1场，记1个体育章。</w:t>
      </w:r>
    </w:p>
    <w:p w14:paraId="7724C47C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深圳、珠海校区：考虑到场地因素，仅设置</w:t>
      </w:r>
      <w:r>
        <w:rPr>
          <w:rFonts w:ascii="Times New Roman" w:hAnsi="Times New Roman" w:eastAsia="宋体"/>
          <w:b/>
          <w:color w:val="000000"/>
          <w:sz w:val="24"/>
        </w:rPr>
        <w:t>平时训练</w:t>
      </w:r>
      <w:r>
        <w:rPr>
          <w:rFonts w:ascii="Times New Roman" w:hAnsi="Times New Roman" w:eastAsia="宋体"/>
          <w:b w:val="0"/>
          <w:color w:val="000000"/>
          <w:sz w:val="24"/>
        </w:rPr>
        <w:t>体育章，最多10个。</w:t>
      </w:r>
    </w:p>
    <w:p w14:paraId="5892BF22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参与满30次，记10个体育章；满25次，记8个；满20次，记6个；满15次，记4个；</w:t>
      </w:r>
    </w:p>
    <w:p w14:paraId="72B4D1C7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满10次，记2个；低于10次，不授予体育章。</w:t>
      </w:r>
    </w:p>
    <w:p w14:paraId="60C6DE7A">
      <w:pPr>
        <w:pStyle w:val="Heading2"/>
        <w:keepNext/>
        <w:keepLines/>
        <w:pageBreakBefore w:val="0"/>
        <w:widowControl/>
        <w:spacing w:line="440" w:lineRule="exact" w:before="200" w:after="100"/>
        <w:ind w:firstLine="0" w:left="0" w:right="0"/>
        <w:jc w:val="both"/>
        <w:outlineLvl w:val="1"/>
      </w:pPr>
      <w:r>
        <w:rPr>
          <w:rFonts w:ascii="Times New Roman" w:hAnsi="Times New Roman" w:eastAsia="黑体"/>
          <w:b/>
          <w:color w:val="000000"/>
          <w:sz w:val="26"/>
        </w:rPr>
        <w:t>3.2 入队申请（校运动队）</w:t>
      </w:r>
    </w:p>
    <w:p w14:paraId="4851C935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广州校区试训队员在一学期内至少参与18场</w:t>
      </w:r>
      <w:r>
        <w:rPr>
          <w:rFonts w:ascii="Times New Roman" w:hAnsi="Times New Roman" w:eastAsia="宋体"/>
          <w:b/>
          <w:color w:val="000000"/>
          <w:sz w:val="24"/>
        </w:rPr>
        <w:t>平时训练</w:t>
      </w:r>
      <w:r>
        <w:rPr>
          <w:rFonts w:ascii="Times New Roman" w:hAnsi="Times New Roman" w:eastAsia="宋体"/>
          <w:b w:val="0"/>
          <w:color w:val="000000"/>
          <w:sz w:val="24"/>
        </w:rPr>
        <w:t>（含补训）和6场</w:t>
      </w:r>
      <w:r>
        <w:rPr>
          <w:rFonts w:ascii="Times New Roman" w:hAnsi="Times New Roman" w:eastAsia="宋体"/>
          <w:b/>
          <w:color w:val="000000"/>
          <w:sz w:val="24"/>
        </w:rPr>
        <w:t>外场（周末）训练</w:t>
      </w:r>
      <w:r>
        <w:rPr>
          <w:rFonts w:ascii="Times New Roman" w:hAnsi="Times New Roman" w:eastAsia="宋体"/>
          <w:b w:val="0"/>
          <w:color w:val="000000"/>
          <w:sz w:val="24"/>
        </w:rPr>
        <w:t>后，可向校区队长递交入队申请。</w:t>
      </w:r>
    </w:p>
    <w:p w14:paraId="04A0DCC2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深圳、珠海校区试训队员在一学期内至少参与27场</w:t>
      </w:r>
      <w:r>
        <w:rPr>
          <w:rFonts w:ascii="Times New Roman" w:hAnsi="Times New Roman" w:eastAsia="宋体"/>
          <w:b/>
          <w:color w:val="000000"/>
          <w:sz w:val="24"/>
        </w:rPr>
        <w:t>平时训练</w:t>
      </w:r>
      <w:r>
        <w:rPr>
          <w:rFonts w:ascii="Times New Roman" w:hAnsi="Times New Roman" w:eastAsia="宋体"/>
          <w:b w:val="0"/>
          <w:color w:val="000000"/>
          <w:sz w:val="24"/>
        </w:rPr>
        <w:t>后，可向校区队长递交入队申请。</w:t>
      </w:r>
    </w:p>
    <w:p w14:paraId="29D32F5A">
      <w:pPr>
        <w:pStyle w:val="Heading2"/>
        <w:keepNext/>
        <w:keepLines/>
        <w:pageBreakBefore w:val="0"/>
        <w:widowControl/>
        <w:spacing w:line="440" w:lineRule="exact" w:before="200" w:after="100"/>
        <w:ind w:firstLine="0" w:left="0" w:right="0"/>
        <w:jc w:val="both"/>
        <w:outlineLvl w:val="1"/>
      </w:pPr>
      <w:r>
        <w:rPr>
          <w:rFonts w:ascii="Times New Roman" w:hAnsi="Times New Roman" w:eastAsia="黑体"/>
          <w:b/>
          <w:color w:val="000000"/>
          <w:sz w:val="26"/>
        </w:rPr>
        <w:t>3.3 加入定向越野协会（社团）</w:t>
      </w:r>
    </w:p>
    <w:p w14:paraId="2A41C489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广州校区同学在试训期间至少参与3次外场训练、对定向越野知识有一定了解后，可申请加入定向越野协会。加入后，周末仍可随队参加外场训练；每参与1次外场训练，可获得1个体育章（上限10个）。体能训练按试训队员方式计入；一学期最多可获得10个体育章。</w:t>
      </w:r>
    </w:p>
    <w:p w14:paraId="610CFE56">
      <w:pPr>
        <w:keepNext w:val="0"/>
        <w:keepLines/>
        <w:pageBreakBefore w:val="0"/>
        <w:widowControl/>
        <w:spacing w:line="440" w:lineRule="exact" w:before="0" w:after="120"/>
        <w:ind w:firstLine="480" w:left="0" w:right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补充说明</w:t>
      </w:r>
      <w:r>
        <w:rPr>
          <w:rFonts w:ascii="Times New Roman" w:hAnsi="Times New Roman" w:eastAsia="宋体"/>
          <w:b w:val="0"/>
          <w:color w:val="000000"/>
          <w:sz w:val="24"/>
        </w:rPr>
        <w:t>：体能优异者或定向越野成绩突出者，经队长讨论同意后，可破格录取。</w:t>
      </w:r>
    </w:p>
    <w:sectPr>
      <w:footerReference w:type="default" r:id="rId6"/>
      <w:pgSz w:w="11906" w:h="16838"/>
      <w:pgMar w:top="1304" w:right="1417" w:bottom="1247" w:left="1417" w:header="851" w:footer="624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60"/>
      <w:jc w:val="center"/>
    </w:pPr>
    <w:r>
      <w:rPr>
        <w:rFonts w:ascii="宋体" w:hAnsi="宋体" w:eastAsia="宋体"/>
        <w:b w:val="0"/>
        <w:color w:val="000000"/>
        <w:sz w:val="18"/>
      </w:rPr>
      <w:t>中山大学定向队</w:t>
    </w:r>
    <w:r>
      <w:rPr>
        <w:rFonts w:ascii="宋体" w:hAnsi="宋体" w:eastAsia="宋体"/>
        <w:b w:val="0"/>
        <w:color w:val="000000"/>
        <w:sz w:val="18"/>
      </w:rPr>
      <w:t xml:space="preserve">  |  </w:t>
    </w: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7110A"/>
    <w:multiLevelType w:val="multilevel"/>
    <w:tmpl w:val="87A711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D2496B8D"/>
    <w:multiLevelType w:val="singleLevel"/>
    <w:tmpl w:val="D2496B8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27A"/>
    <w:rsid w:val="00033BE5"/>
    <w:rsid w:val="000E5160"/>
    <w:rsid w:val="00100544"/>
    <w:rsid w:val="002904F5"/>
    <w:rsid w:val="002B7C34"/>
    <w:rsid w:val="00361043"/>
    <w:rsid w:val="003B512D"/>
    <w:rsid w:val="00403874"/>
    <w:rsid w:val="004C1BFF"/>
    <w:rsid w:val="00524EBD"/>
    <w:rsid w:val="00526193"/>
    <w:rsid w:val="00587725"/>
    <w:rsid w:val="005A78DC"/>
    <w:rsid w:val="00647A67"/>
    <w:rsid w:val="006A4C50"/>
    <w:rsid w:val="006B652F"/>
    <w:rsid w:val="0071481F"/>
    <w:rsid w:val="00776B8F"/>
    <w:rsid w:val="008712F3"/>
    <w:rsid w:val="0090461E"/>
    <w:rsid w:val="009434CF"/>
    <w:rsid w:val="00956DD0"/>
    <w:rsid w:val="009877A0"/>
    <w:rsid w:val="009F2428"/>
    <w:rsid w:val="00A569E0"/>
    <w:rsid w:val="00A94CD8"/>
    <w:rsid w:val="00BB65E5"/>
    <w:rsid w:val="00BE345B"/>
    <w:rsid w:val="00C13130"/>
    <w:rsid w:val="00C74F25"/>
    <w:rsid w:val="00CE0ADD"/>
    <w:rsid w:val="00D826BC"/>
    <w:rsid w:val="00E24015"/>
    <w:rsid w:val="00E65C28"/>
    <w:rsid w:val="00EC3747"/>
    <w:rsid w:val="00ED227A"/>
    <w:rsid w:val="00F426CE"/>
    <w:rsid w:val="00FE3CF9"/>
    <w:rsid w:val="00FF2FE3"/>
    <w:rsid w:val="03C34B8F"/>
    <w:rsid w:val="17EC1D90"/>
    <w:rsid w:val="212A3749"/>
    <w:rsid w:val="393E3D4A"/>
    <w:rsid w:val="3AEE2DEC"/>
    <w:rsid w:val="4B520F84"/>
    <w:rsid w:val="4DF248AD"/>
    <w:rsid w:val="5045785B"/>
    <w:rsid w:val="507B53C5"/>
    <w:rsid w:val="5ABF19E1"/>
    <w:rsid w:val="5BF502AE"/>
    <w:rsid w:val="6FB76EBD"/>
    <w:rsid w:val="70956CB7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iPriority="0" w:name="heading 2"/>
    <w:lsdException w:uiPriority="0" w:name="heading 3"/>
    <w:lsdException w:uiPriority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宋体" w:hAnsi="宋体"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CharterTitle">
    <w:name w:val="Charter Title"/>
    <w:basedOn w:val="1"/>
  </w:style>
  <w:style w:type="paragraph" w:customStyle="1" w:styleId="CharterHeading1">
    <w:name w:val="Charter Heading 1"/>
    <w:basedOn w:val="1"/>
  </w:style>
  <w:style w:type="paragraph" w:customStyle="1" w:styleId="CharterHeading2">
    <w:name w:val="Charter Heading 2"/>
    <w:basedOn w:val="1"/>
  </w:style>
  <w:style w:type="paragraph" w:customStyle="1" w:styleId="CharterBody">
    <w:name w:val="Charter Body"/>
    <w:basedOn w:val="1"/>
  </w:style>
  <w:style w:type="paragraph" w:customStyle="1" w:styleId="CharterNote">
    <w:name w:val="Charter Note"/>
    <w:basedOn w:val="1"/>
  </w:style>
  <w:style w:type="paragraph" w:customStyle="1" w:styleId="Title">
    <w:name w:val="Title"/>
    <w:basedOn w:val="1"/>
    <w:rPr>
      <w:color w:val="000000"/>
    </w:rPr>
  </w:style>
  <w:style w:type="paragraph" w:customStyle="1" w:styleId="Heading1">
    <w:name w:val="heading 1"/>
    <w:basedOn w:val="1"/>
    <w:rPr>
      <w:color w:val="000000"/>
    </w:rPr>
  </w:style>
  <w:style w:type="paragraph" w:customStyle="1" w:styleId="Heading2">
    <w:name w:val="heading 2"/>
    <w:basedOn w:val="1"/>
    <w:rPr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2153</Words>
  <Characters>2197</Characters>
  <Lines>16</Lines>
  <Paragraphs>4</Paragraphs>
  <TotalTime>23</TotalTime>
  <ScaleCrop>false</ScaleCrop>
  <LinksUpToDate>false</LinksUpToDate>
  <CharactersWithSpaces>2233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2024-09-16T15:31:00Z</dcterms:created>
  <dc:creator>cuixinyue's</dc:creator>
  <cp:lastModifiedBy>陈希帆</cp:lastModifiedBy>
  <dcterms:modified xsi:type="dcterms:W3CDTF">2026-03-12T05:38:45Z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06AB9CB48FE0494F91A8D5B7EAFE7570_13</vt:lpwstr>
  </property>
  <property fmtid="{D5CDD505-2E9C-101B-9397-08002B2CF9AE}" pid="4" name="KSOTemplateDocerSaveRecord">
    <vt:lpwstr>eyJoZGlkIjoiNDUwMTFkMDI3ZjBmZjczM2Q3M2EwOGI5M2VjYzUzMDkiLCJ1c2VySWQiOiIxNjY3MzY0MzI4In0=</vt:lpwstr>
  </property>
</Properties>
</file>