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C0F05" w14:textId="77777777" w:rsidR="0072001D" w:rsidRDefault="002C1948" w:rsidP="0036115C">
      <w:pPr>
        <w:spacing w:after="0" w:line="240" w:lineRule="auto"/>
        <w:ind w:right="270"/>
        <w:jc w:val="center"/>
        <w:rPr>
          <w:rFonts w:ascii="Times New Roman" w:eastAsia="Times New Roman" w:hAnsi="Times New Roman" w:cs="Times New Roman"/>
          <w:sz w:val="24"/>
        </w:rPr>
      </w:pPr>
      <w:r>
        <w:rPr>
          <w:noProof/>
        </w:rPr>
        <w:drawing>
          <wp:inline distT="0" distB="0" distL="0" distR="0" wp14:anchorId="7186C7F4" wp14:editId="5AB1D972">
            <wp:extent cx="5276850" cy="1378408"/>
            <wp:effectExtent l="19050" t="0" r="0" b="0"/>
            <wp:docPr id="3" name="Εικόνα 3" descr="C:\Users\Tsalis\Desktop\a.LOGO-NAME_3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alis\Desktop\a.LOGO-NAME_3bw.jpg"/>
                    <pic:cNvPicPr>
                      <a:picLocks noChangeAspect="1" noChangeArrowheads="1"/>
                    </pic:cNvPicPr>
                  </pic:nvPicPr>
                  <pic:blipFill>
                    <a:blip r:embed="rId8" cstate="print"/>
                    <a:srcRect/>
                    <a:stretch>
                      <a:fillRect/>
                    </a:stretch>
                  </pic:blipFill>
                  <pic:spPr bwMode="auto">
                    <a:xfrm>
                      <a:off x="0" y="0"/>
                      <a:ext cx="5276850" cy="1378408"/>
                    </a:xfrm>
                    <a:prstGeom prst="rect">
                      <a:avLst/>
                    </a:prstGeom>
                    <a:noFill/>
                    <a:ln w="9525">
                      <a:noFill/>
                      <a:miter lim="800000"/>
                      <a:headEnd/>
                      <a:tailEnd/>
                    </a:ln>
                  </pic:spPr>
                </pic:pic>
              </a:graphicData>
            </a:graphic>
          </wp:inline>
        </w:drawing>
      </w:r>
      <w:bookmarkStart w:id="0" w:name="_GoBack"/>
      <w:bookmarkEnd w:id="0"/>
    </w:p>
    <w:p w14:paraId="26A919EB" w14:textId="77777777" w:rsidR="002C1948" w:rsidRDefault="002C1948">
      <w:pPr>
        <w:spacing w:after="0" w:line="240" w:lineRule="auto"/>
        <w:ind w:right="-625"/>
        <w:jc w:val="center"/>
        <w:rPr>
          <w:rFonts w:ascii="Times New Roman" w:eastAsia="Times New Roman" w:hAnsi="Times New Roman" w:cs="Times New Roman"/>
          <w:b/>
          <w:sz w:val="28"/>
        </w:rPr>
      </w:pPr>
    </w:p>
    <w:p w14:paraId="405423D0" w14:textId="77777777" w:rsidR="00EF611A" w:rsidRPr="007F3CB9" w:rsidRDefault="00EF611A" w:rsidP="00EF611A">
      <w:pPr>
        <w:spacing w:after="0" w:line="240" w:lineRule="auto"/>
        <w:ind w:right="-625"/>
        <w:rPr>
          <w:rFonts w:ascii="Times New Roman" w:eastAsia="Times New Roman" w:hAnsi="Times New Roman" w:cs="Times New Roman"/>
          <w:sz w:val="20"/>
        </w:rPr>
      </w:pPr>
      <w:r w:rsidRPr="00EF611A">
        <w:rPr>
          <w:rFonts w:ascii="Times New Roman" w:eastAsia="Times New Roman" w:hAnsi="Times New Roman" w:cs="Times New Roman"/>
          <w:b/>
          <w:sz w:val="20"/>
        </w:rPr>
        <w:t xml:space="preserve">Dr. </w:t>
      </w:r>
      <w:r w:rsidRPr="00EF611A">
        <w:rPr>
          <w:rFonts w:ascii="Times New Roman" w:eastAsia="Times New Roman" w:hAnsi="Times New Roman" w:cs="Times New Roman"/>
          <w:b/>
          <w:sz w:val="20"/>
          <w:lang w:val="el-GR"/>
        </w:rPr>
        <w:t>Γιώργος</w:t>
      </w:r>
      <w:r w:rsidRPr="00EF611A">
        <w:rPr>
          <w:rFonts w:ascii="Times New Roman" w:eastAsia="Times New Roman" w:hAnsi="Times New Roman" w:cs="Times New Roman"/>
          <w:b/>
          <w:sz w:val="20"/>
        </w:rPr>
        <w:t xml:space="preserve"> </w:t>
      </w:r>
      <w:r w:rsidRPr="00EF611A">
        <w:rPr>
          <w:rFonts w:ascii="Times New Roman" w:eastAsia="Times New Roman" w:hAnsi="Times New Roman" w:cs="Times New Roman"/>
          <w:b/>
          <w:sz w:val="20"/>
          <w:lang w:val="el-GR"/>
        </w:rPr>
        <w:t>Χ</w:t>
      </w:r>
      <w:r w:rsidRPr="00EF611A">
        <w:rPr>
          <w:rFonts w:ascii="Times New Roman" w:eastAsia="Times New Roman" w:hAnsi="Times New Roman" w:cs="Times New Roman"/>
          <w:b/>
          <w:sz w:val="20"/>
        </w:rPr>
        <w:t xml:space="preserve">. </w:t>
      </w:r>
      <w:r w:rsidRPr="00EF611A">
        <w:rPr>
          <w:rFonts w:ascii="Times New Roman" w:eastAsia="Times New Roman" w:hAnsi="Times New Roman" w:cs="Times New Roman"/>
          <w:b/>
          <w:sz w:val="20"/>
          <w:lang w:val="el-GR"/>
        </w:rPr>
        <w:t>Στεργιόπουλος</w:t>
      </w:r>
      <w:r w:rsidRPr="00EF611A">
        <w:rPr>
          <w:rFonts w:ascii="Times New Roman" w:eastAsia="Times New Roman" w:hAnsi="Times New Roman" w:cs="Times New Roman"/>
          <w:sz w:val="20"/>
        </w:rPr>
        <w:t xml:space="preserve">, B.Sc., M.Sc., Ph.D. </w:t>
      </w:r>
    </w:p>
    <w:p w14:paraId="76EEBB6D" w14:textId="77777777" w:rsidR="0063360B" w:rsidRPr="00EF611A" w:rsidRDefault="00EF611A" w:rsidP="00EF611A">
      <w:pPr>
        <w:spacing w:after="0" w:line="240" w:lineRule="auto"/>
        <w:ind w:right="-625"/>
        <w:rPr>
          <w:rFonts w:ascii="Times New Roman" w:eastAsia="Times New Roman" w:hAnsi="Times New Roman" w:cs="Times New Roman"/>
          <w:sz w:val="20"/>
        </w:rPr>
      </w:pPr>
      <w:r w:rsidRPr="00EF611A">
        <w:rPr>
          <w:rFonts w:ascii="Times New Roman" w:eastAsia="Times New Roman" w:hAnsi="Times New Roman" w:cs="Times New Roman"/>
          <w:sz w:val="20"/>
        </w:rPr>
        <w:t>Lecturer</w:t>
      </w:r>
      <w:r>
        <w:rPr>
          <w:rFonts w:ascii="Times New Roman" w:eastAsia="Times New Roman" w:hAnsi="Times New Roman" w:cs="Times New Roman"/>
          <w:sz w:val="20"/>
        </w:rPr>
        <w:t>,</w:t>
      </w:r>
      <w:r w:rsidRPr="00EF611A">
        <w:rPr>
          <w:rFonts w:ascii="Times New Roman" w:eastAsia="Times New Roman" w:hAnsi="Times New Roman" w:cs="Times New Roman"/>
          <w:sz w:val="20"/>
        </w:rPr>
        <w:t xml:space="preserve"> IT Security Researcher</w:t>
      </w:r>
      <w:r>
        <w:rPr>
          <w:rFonts w:ascii="Times New Roman" w:eastAsia="Times New Roman" w:hAnsi="Times New Roman" w:cs="Times New Roman"/>
          <w:sz w:val="20"/>
        </w:rPr>
        <w:t xml:space="preserve"> and Consultant</w:t>
      </w:r>
      <w:r w:rsidR="0063360B" w:rsidRPr="00EF611A">
        <w:rPr>
          <w:rFonts w:ascii="Times New Roman" w:eastAsia="Times New Roman" w:hAnsi="Times New Roman" w:cs="Times New Roman"/>
          <w:sz w:val="20"/>
        </w:rPr>
        <w:tab/>
        <w:t xml:space="preserve">      </w:t>
      </w:r>
      <w:r w:rsidR="0063360B" w:rsidRPr="00EF611A">
        <w:rPr>
          <w:rFonts w:ascii="Times New Roman" w:eastAsia="Times New Roman" w:hAnsi="Times New Roman" w:cs="Times New Roman"/>
          <w:sz w:val="20"/>
        </w:rPr>
        <w:tab/>
        <w:t xml:space="preserve">      </w:t>
      </w:r>
      <w:r w:rsidR="0063360B" w:rsidRPr="00EF611A">
        <w:rPr>
          <w:rFonts w:ascii="Times New Roman" w:eastAsia="Times New Roman" w:hAnsi="Times New Roman" w:cs="Times New Roman"/>
          <w:sz w:val="20"/>
        </w:rPr>
        <w:tab/>
      </w:r>
      <w:r w:rsidR="0063360B" w:rsidRPr="00EF611A">
        <w:rPr>
          <w:rFonts w:ascii="Times New Roman" w:eastAsia="Times New Roman" w:hAnsi="Times New Roman" w:cs="Times New Roman"/>
          <w:sz w:val="20"/>
        </w:rPr>
        <w:tab/>
        <w:t xml:space="preserve">  </w:t>
      </w:r>
      <w:r w:rsidR="0063360B" w:rsidRPr="00EF611A">
        <w:rPr>
          <w:rFonts w:ascii="Times New Roman" w:eastAsia="Times New Roman" w:hAnsi="Times New Roman" w:cs="Times New Roman"/>
          <w:sz w:val="20"/>
        </w:rPr>
        <w:tab/>
      </w:r>
      <w:r w:rsidR="0063360B" w:rsidRPr="00B478B8">
        <w:rPr>
          <w:rFonts w:ascii="Times New Roman" w:eastAsia="Times New Roman" w:hAnsi="Times New Roman" w:cs="Times New Roman"/>
          <w:sz w:val="20"/>
          <w:u w:val="single"/>
          <w:lang w:val="el-GR"/>
        </w:rPr>
        <w:t>Ταχυδρομική</w:t>
      </w:r>
      <w:r w:rsidR="0063360B" w:rsidRPr="00EF611A">
        <w:rPr>
          <w:rFonts w:ascii="Times New Roman" w:eastAsia="Times New Roman" w:hAnsi="Times New Roman" w:cs="Times New Roman"/>
          <w:sz w:val="20"/>
          <w:u w:val="single"/>
        </w:rPr>
        <w:t xml:space="preserve"> </w:t>
      </w:r>
      <w:r w:rsidR="0063360B" w:rsidRPr="00B478B8">
        <w:rPr>
          <w:rFonts w:ascii="Times New Roman" w:eastAsia="Times New Roman" w:hAnsi="Times New Roman" w:cs="Times New Roman"/>
          <w:sz w:val="20"/>
          <w:u w:val="single"/>
          <w:lang w:val="el-GR"/>
        </w:rPr>
        <w:t>διεύθυνση</w:t>
      </w:r>
      <w:r w:rsidR="0063360B" w:rsidRPr="00EF611A">
        <w:rPr>
          <w:rFonts w:ascii="Times New Roman" w:eastAsia="Times New Roman" w:hAnsi="Times New Roman" w:cs="Times New Roman"/>
          <w:sz w:val="20"/>
        </w:rPr>
        <w:t>:</w:t>
      </w:r>
    </w:p>
    <w:p w14:paraId="3F992EC5" w14:textId="77777777" w:rsidR="0063360B" w:rsidRPr="00B478B8" w:rsidRDefault="00AD092B" w:rsidP="0063360B">
      <w:pPr>
        <w:spacing w:after="60" w:line="240" w:lineRule="auto"/>
        <w:ind w:left="3540" w:right="-625" w:hanging="3540"/>
        <w:rPr>
          <w:rFonts w:ascii="Times New Roman" w:eastAsia="Times New Roman" w:hAnsi="Times New Roman" w:cs="Times New Roman"/>
          <w:b/>
          <w:sz w:val="20"/>
          <w:lang w:val="el-GR"/>
        </w:rPr>
      </w:pPr>
      <w:r w:rsidRPr="00AD092B">
        <w:rPr>
          <w:rFonts w:ascii="Times New Roman" w:eastAsia="Times New Roman" w:hAnsi="Times New Roman" w:cs="Times New Roman"/>
          <w:sz w:val="20"/>
        </w:rPr>
        <w:tab/>
      </w:r>
      <w:r w:rsidRPr="00AD092B">
        <w:rPr>
          <w:rFonts w:ascii="Times New Roman" w:eastAsia="Times New Roman" w:hAnsi="Times New Roman" w:cs="Times New Roman"/>
          <w:sz w:val="20"/>
        </w:rPr>
        <w:tab/>
      </w:r>
      <w:r w:rsidR="0063360B" w:rsidRPr="00AD092B">
        <w:rPr>
          <w:rFonts w:ascii="Times New Roman" w:eastAsia="Times New Roman" w:hAnsi="Times New Roman" w:cs="Times New Roman"/>
          <w:sz w:val="20"/>
        </w:rPr>
        <w:tab/>
        <w:t xml:space="preserve">       </w:t>
      </w:r>
      <w:r w:rsidR="0063360B" w:rsidRPr="00AD092B">
        <w:rPr>
          <w:rFonts w:ascii="Times New Roman" w:eastAsia="Times New Roman" w:hAnsi="Times New Roman" w:cs="Times New Roman"/>
          <w:sz w:val="20"/>
        </w:rPr>
        <w:tab/>
        <w:t xml:space="preserve">       </w:t>
      </w:r>
      <w:r w:rsidR="0063360B" w:rsidRPr="00AD092B">
        <w:rPr>
          <w:rFonts w:ascii="Times New Roman" w:eastAsia="Times New Roman" w:hAnsi="Times New Roman" w:cs="Times New Roman"/>
          <w:sz w:val="20"/>
        </w:rPr>
        <w:tab/>
        <w:t xml:space="preserve">                      </w:t>
      </w:r>
      <w:r w:rsidR="0063360B" w:rsidRPr="00AD092B">
        <w:rPr>
          <w:rFonts w:ascii="Times New Roman" w:eastAsia="Times New Roman" w:hAnsi="Times New Roman" w:cs="Times New Roman"/>
          <w:sz w:val="20"/>
        </w:rPr>
        <w:tab/>
      </w:r>
      <w:r w:rsidR="0063360B" w:rsidRPr="00B478B8">
        <w:rPr>
          <w:rFonts w:ascii="Times New Roman" w:eastAsia="Times New Roman" w:hAnsi="Times New Roman" w:cs="Times New Roman"/>
          <w:b/>
          <w:sz w:val="20"/>
          <w:lang w:val="el-GR"/>
        </w:rPr>
        <w:t>Τμήμα Πληροφορικής</w:t>
      </w:r>
    </w:p>
    <w:p w14:paraId="72A4243D" w14:textId="77777777" w:rsidR="0063360B" w:rsidRPr="0063360B" w:rsidRDefault="0063360B" w:rsidP="0063360B">
      <w:pPr>
        <w:spacing w:after="0" w:line="240" w:lineRule="auto"/>
        <w:ind w:right="-625"/>
        <w:rPr>
          <w:rFonts w:ascii="Times New Roman" w:eastAsia="Times New Roman" w:hAnsi="Times New Roman" w:cs="Times New Roman"/>
          <w:sz w:val="20"/>
          <w:lang w:val="el-GR"/>
        </w:rPr>
      </w:pPr>
      <w:proofErr w:type="spellStart"/>
      <w:r>
        <w:rPr>
          <w:rFonts w:ascii="Times New Roman" w:eastAsia="Times New Roman" w:hAnsi="Times New Roman" w:cs="Times New Roman"/>
          <w:sz w:val="20"/>
          <w:lang w:val="el-GR"/>
        </w:rPr>
        <w:t>τηλ</w:t>
      </w:r>
      <w:proofErr w:type="spellEnd"/>
      <w:r w:rsidRPr="0063360B">
        <w:rPr>
          <w:rFonts w:ascii="Times New Roman" w:eastAsia="Times New Roman" w:hAnsi="Times New Roman" w:cs="Times New Roman"/>
          <w:sz w:val="20"/>
          <w:lang w:val="el-GR"/>
        </w:rPr>
        <w:t>. 210-82.03.</w:t>
      </w:r>
      <w:r w:rsidR="00EF611A" w:rsidRPr="001842CE">
        <w:rPr>
          <w:rFonts w:ascii="Times New Roman" w:eastAsia="Times New Roman" w:hAnsi="Times New Roman" w:cs="Times New Roman"/>
          <w:sz w:val="20"/>
          <w:lang w:val="el-GR"/>
        </w:rPr>
        <w:t>158</w:t>
      </w:r>
      <w:r w:rsidR="00EF611A">
        <w:rPr>
          <w:rFonts w:ascii="Times New Roman" w:eastAsia="Times New Roman" w:hAnsi="Times New Roman" w:cs="Times New Roman"/>
          <w:sz w:val="20"/>
          <w:lang w:val="el-GR"/>
        </w:rPr>
        <w:tab/>
      </w:r>
      <w:r w:rsidR="00EF611A">
        <w:rPr>
          <w:rFonts w:ascii="Times New Roman" w:eastAsia="Times New Roman" w:hAnsi="Times New Roman" w:cs="Times New Roman"/>
          <w:sz w:val="20"/>
          <w:lang w:val="el-GR"/>
        </w:rPr>
        <w:tab/>
      </w:r>
      <w:r w:rsidRPr="0063360B">
        <w:rPr>
          <w:rFonts w:ascii="Times New Roman" w:eastAsia="Times New Roman" w:hAnsi="Times New Roman" w:cs="Times New Roman"/>
          <w:sz w:val="20"/>
          <w:lang w:val="el-GR"/>
        </w:rPr>
        <w:tab/>
      </w:r>
      <w:r w:rsidRPr="0063360B">
        <w:rPr>
          <w:rFonts w:ascii="Times New Roman" w:eastAsia="Times New Roman" w:hAnsi="Times New Roman" w:cs="Times New Roman"/>
          <w:sz w:val="20"/>
          <w:lang w:val="el-GR"/>
        </w:rPr>
        <w:tab/>
      </w:r>
      <w:r w:rsidRPr="0063360B">
        <w:rPr>
          <w:rFonts w:ascii="Times New Roman" w:eastAsia="Times New Roman" w:hAnsi="Times New Roman" w:cs="Times New Roman"/>
          <w:sz w:val="20"/>
          <w:lang w:val="el-GR"/>
        </w:rPr>
        <w:tab/>
      </w:r>
      <w:r w:rsidRPr="0063360B">
        <w:rPr>
          <w:rFonts w:ascii="Times New Roman" w:eastAsia="Times New Roman" w:hAnsi="Times New Roman" w:cs="Times New Roman"/>
          <w:sz w:val="20"/>
          <w:lang w:val="el-GR"/>
        </w:rPr>
        <w:tab/>
      </w:r>
      <w:r w:rsidRPr="0063360B">
        <w:rPr>
          <w:rFonts w:ascii="Times New Roman" w:eastAsia="Times New Roman" w:hAnsi="Times New Roman" w:cs="Times New Roman"/>
          <w:sz w:val="20"/>
          <w:lang w:val="el-GR"/>
        </w:rPr>
        <w:tab/>
        <w:t xml:space="preserve">        </w:t>
      </w:r>
      <w:r w:rsidRPr="0063360B">
        <w:rPr>
          <w:rFonts w:ascii="Times New Roman" w:eastAsia="Times New Roman" w:hAnsi="Times New Roman" w:cs="Times New Roman"/>
          <w:sz w:val="20"/>
          <w:lang w:val="el-GR"/>
        </w:rPr>
        <w:tab/>
      </w:r>
      <w:r w:rsidRPr="00B478B8">
        <w:rPr>
          <w:rFonts w:ascii="Times New Roman" w:eastAsia="Times New Roman" w:hAnsi="Times New Roman" w:cs="Times New Roman"/>
          <w:sz w:val="20"/>
          <w:lang w:val="el-GR"/>
        </w:rPr>
        <w:t>Πατησίων</w:t>
      </w:r>
      <w:r w:rsidRPr="0063360B">
        <w:rPr>
          <w:rFonts w:ascii="Times New Roman" w:eastAsia="Times New Roman" w:hAnsi="Times New Roman" w:cs="Times New Roman"/>
          <w:sz w:val="20"/>
          <w:lang w:val="el-GR"/>
        </w:rPr>
        <w:t xml:space="preserve"> 76</w:t>
      </w:r>
    </w:p>
    <w:p w14:paraId="1E0F2ED9" w14:textId="77777777" w:rsidR="0063360B" w:rsidRPr="009C427F" w:rsidRDefault="0063360B" w:rsidP="0063360B">
      <w:pPr>
        <w:spacing w:after="0" w:line="240" w:lineRule="auto"/>
        <w:ind w:right="-625"/>
        <w:rPr>
          <w:rFonts w:ascii="Times New Roman" w:eastAsia="Times New Roman" w:hAnsi="Times New Roman" w:cs="Times New Roman"/>
          <w:sz w:val="20"/>
          <w:lang w:val="el-GR"/>
        </w:rPr>
      </w:pPr>
      <w:r>
        <w:rPr>
          <w:rFonts w:ascii="Times New Roman" w:eastAsia="Times New Roman" w:hAnsi="Times New Roman" w:cs="Times New Roman"/>
          <w:sz w:val="20"/>
        </w:rPr>
        <w:t>e</w:t>
      </w:r>
      <w:r w:rsidRPr="009C427F">
        <w:rPr>
          <w:rFonts w:ascii="Times New Roman" w:eastAsia="Times New Roman" w:hAnsi="Times New Roman" w:cs="Times New Roman"/>
          <w:sz w:val="20"/>
          <w:lang w:val="el-GR"/>
        </w:rPr>
        <w:t>-</w:t>
      </w:r>
      <w:r>
        <w:rPr>
          <w:rFonts w:ascii="Times New Roman" w:eastAsia="Times New Roman" w:hAnsi="Times New Roman" w:cs="Times New Roman"/>
          <w:sz w:val="20"/>
        </w:rPr>
        <w:t>mail</w:t>
      </w:r>
      <w:r w:rsidRPr="009C427F">
        <w:rPr>
          <w:rFonts w:ascii="Times New Roman" w:eastAsia="Times New Roman" w:hAnsi="Times New Roman" w:cs="Times New Roman"/>
          <w:sz w:val="20"/>
          <w:lang w:val="el-GR"/>
        </w:rPr>
        <w:t xml:space="preserve">: </w:t>
      </w:r>
      <w:hyperlink r:id="rId9" w:history="1">
        <w:r w:rsidR="00B10EF5" w:rsidRPr="00F95621">
          <w:rPr>
            <w:rStyle w:val="Hyperlink"/>
            <w:rFonts w:ascii="Times New Roman" w:eastAsia="Times New Roman" w:hAnsi="Times New Roman" w:cs="Times New Roman"/>
            <w:sz w:val="20"/>
          </w:rPr>
          <w:t>geostergiop</w:t>
        </w:r>
        <w:r w:rsidR="00B10EF5" w:rsidRPr="00F95621">
          <w:rPr>
            <w:rStyle w:val="Hyperlink"/>
            <w:rFonts w:ascii="Times New Roman" w:eastAsia="Times New Roman" w:hAnsi="Times New Roman" w:cs="Times New Roman"/>
            <w:vanish/>
            <w:sz w:val="20"/>
          </w:rPr>
          <w:t>HYPERLINK</w:t>
        </w:r>
        <w:r w:rsidR="00B10EF5" w:rsidRPr="009C427F">
          <w:rPr>
            <w:rStyle w:val="Hyperlink"/>
            <w:rFonts w:ascii="Times New Roman" w:eastAsia="Times New Roman" w:hAnsi="Times New Roman" w:cs="Times New Roman"/>
            <w:vanish/>
            <w:sz w:val="20"/>
            <w:lang w:val="el-GR"/>
          </w:rPr>
          <w:t xml:space="preserve"> "</w:t>
        </w:r>
        <w:r w:rsidR="00B10EF5" w:rsidRPr="00F95621">
          <w:rPr>
            <w:rStyle w:val="Hyperlink"/>
            <w:rFonts w:ascii="Times New Roman" w:eastAsia="Times New Roman" w:hAnsi="Times New Roman" w:cs="Times New Roman"/>
            <w:vanish/>
            <w:sz w:val="20"/>
          </w:rPr>
          <w:t>mailto</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dgrit</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aueb</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gr</w:t>
        </w:r>
        <w:r w:rsidR="00B10EF5" w:rsidRPr="009C427F">
          <w:rPr>
            <w:rStyle w:val="Hyperlink"/>
            <w:rFonts w:ascii="Times New Roman" w:eastAsia="Times New Roman" w:hAnsi="Times New Roman" w:cs="Times New Roman"/>
            <w:vanish/>
            <w:sz w:val="20"/>
            <w:lang w:val="el-GR"/>
          </w:rPr>
          <w:t>"</w:t>
        </w:r>
        <w:r w:rsidR="00B10EF5" w:rsidRPr="009C427F">
          <w:rPr>
            <w:rStyle w:val="Hyperlink"/>
            <w:rFonts w:ascii="Times New Roman" w:eastAsia="Times New Roman" w:hAnsi="Times New Roman" w:cs="Times New Roman"/>
            <w:sz w:val="20"/>
            <w:lang w:val="el-GR"/>
          </w:rPr>
          <w:t>@</w:t>
        </w:r>
        <w:r w:rsidR="00B10EF5" w:rsidRPr="00F95621">
          <w:rPr>
            <w:rStyle w:val="Hyperlink"/>
            <w:rFonts w:ascii="Times New Roman" w:eastAsia="Times New Roman" w:hAnsi="Times New Roman" w:cs="Times New Roman"/>
            <w:vanish/>
            <w:sz w:val="20"/>
          </w:rPr>
          <w:t>HYPERLINK</w:t>
        </w:r>
        <w:r w:rsidR="00B10EF5" w:rsidRPr="009C427F">
          <w:rPr>
            <w:rStyle w:val="Hyperlink"/>
            <w:rFonts w:ascii="Times New Roman" w:eastAsia="Times New Roman" w:hAnsi="Times New Roman" w:cs="Times New Roman"/>
            <w:vanish/>
            <w:sz w:val="20"/>
            <w:lang w:val="el-GR"/>
          </w:rPr>
          <w:t xml:space="preserve"> "</w:t>
        </w:r>
        <w:r w:rsidR="00B10EF5" w:rsidRPr="00F95621">
          <w:rPr>
            <w:rStyle w:val="Hyperlink"/>
            <w:rFonts w:ascii="Times New Roman" w:eastAsia="Times New Roman" w:hAnsi="Times New Roman" w:cs="Times New Roman"/>
            <w:vanish/>
            <w:sz w:val="20"/>
          </w:rPr>
          <w:t>mailto</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dgrit</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aueb</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gr</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sz w:val="20"/>
          </w:rPr>
          <w:t>aueb</w:t>
        </w:r>
        <w:r w:rsidR="00B10EF5" w:rsidRPr="00F95621">
          <w:rPr>
            <w:rStyle w:val="Hyperlink"/>
            <w:rFonts w:ascii="Times New Roman" w:eastAsia="Times New Roman" w:hAnsi="Times New Roman" w:cs="Times New Roman"/>
            <w:vanish/>
            <w:sz w:val="20"/>
          </w:rPr>
          <w:t>HYPERLINK</w:t>
        </w:r>
        <w:r w:rsidR="00B10EF5" w:rsidRPr="009C427F">
          <w:rPr>
            <w:rStyle w:val="Hyperlink"/>
            <w:rFonts w:ascii="Times New Roman" w:eastAsia="Times New Roman" w:hAnsi="Times New Roman" w:cs="Times New Roman"/>
            <w:vanish/>
            <w:sz w:val="20"/>
            <w:lang w:val="el-GR"/>
          </w:rPr>
          <w:t xml:space="preserve"> "</w:t>
        </w:r>
        <w:r w:rsidR="00B10EF5" w:rsidRPr="00F95621">
          <w:rPr>
            <w:rStyle w:val="Hyperlink"/>
            <w:rFonts w:ascii="Times New Roman" w:eastAsia="Times New Roman" w:hAnsi="Times New Roman" w:cs="Times New Roman"/>
            <w:vanish/>
            <w:sz w:val="20"/>
          </w:rPr>
          <w:t>mailto</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dgrit</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aueb</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gr</w:t>
        </w:r>
        <w:r w:rsidR="00B10EF5" w:rsidRPr="009C427F">
          <w:rPr>
            <w:rStyle w:val="Hyperlink"/>
            <w:rFonts w:ascii="Times New Roman" w:eastAsia="Times New Roman" w:hAnsi="Times New Roman" w:cs="Times New Roman"/>
            <w:vanish/>
            <w:sz w:val="20"/>
            <w:lang w:val="el-GR"/>
          </w:rPr>
          <w:t>"</w:t>
        </w:r>
        <w:r w:rsidR="00B10EF5" w:rsidRPr="009C427F">
          <w:rPr>
            <w:rStyle w:val="Hyperlink"/>
            <w:rFonts w:ascii="Times New Roman" w:eastAsia="Times New Roman" w:hAnsi="Times New Roman" w:cs="Times New Roman"/>
            <w:sz w:val="20"/>
            <w:lang w:val="el-GR"/>
          </w:rPr>
          <w:t>.</w:t>
        </w:r>
        <w:r w:rsidR="00B10EF5" w:rsidRPr="00F95621">
          <w:rPr>
            <w:rStyle w:val="Hyperlink"/>
            <w:rFonts w:ascii="Times New Roman" w:eastAsia="Times New Roman" w:hAnsi="Times New Roman" w:cs="Times New Roman"/>
            <w:vanish/>
            <w:sz w:val="20"/>
          </w:rPr>
          <w:t>HYPERLINK</w:t>
        </w:r>
        <w:r w:rsidR="00B10EF5" w:rsidRPr="009C427F">
          <w:rPr>
            <w:rStyle w:val="Hyperlink"/>
            <w:rFonts w:ascii="Times New Roman" w:eastAsia="Times New Roman" w:hAnsi="Times New Roman" w:cs="Times New Roman"/>
            <w:vanish/>
            <w:sz w:val="20"/>
            <w:lang w:val="el-GR"/>
          </w:rPr>
          <w:t xml:space="preserve"> "</w:t>
        </w:r>
        <w:r w:rsidR="00B10EF5" w:rsidRPr="00F95621">
          <w:rPr>
            <w:rStyle w:val="Hyperlink"/>
            <w:rFonts w:ascii="Times New Roman" w:eastAsia="Times New Roman" w:hAnsi="Times New Roman" w:cs="Times New Roman"/>
            <w:vanish/>
            <w:sz w:val="20"/>
          </w:rPr>
          <w:t>mailto</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dgrit</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aueb</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vanish/>
            <w:sz w:val="20"/>
          </w:rPr>
          <w:t>gr</w:t>
        </w:r>
        <w:r w:rsidR="00B10EF5" w:rsidRPr="009C427F">
          <w:rPr>
            <w:rStyle w:val="Hyperlink"/>
            <w:rFonts w:ascii="Times New Roman" w:eastAsia="Times New Roman" w:hAnsi="Times New Roman" w:cs="Times New Roman"/>
            <w:vanish/>
            <w:sz w:val="20"/>
            <w:lang w:val="el-GR"/>
          </w:rPr>
          <w:t>"</w:t>
        </w:r>
        <w:r w:rsidR="00B10EF5" w:rsidRPr="00F95621">
          <w:rPr>
            <w:rStyle w:val="Hyperlink"/>
            <w:rFonts w:ascii="Times New Roman" w:eastAsia="Times New Roman" w:hAnsi="Times New Roman" w:cs="Times New Roman"/>
            <w:sz w:val="20"/>
          </w:rPr>
          <w:t>gr</w:t>
        </w:r>
      </w:hyperlink>
      <w:r w:rsidRPr="009C427F">
        <w:rPr>
          <w:rFonts w:ascii="Times New Roman" w:eastAsia="Times New Roman" w:hAnsi="Times New Roman" w:cs="Times New Roman"/>
          <w:sz w:val="20"/>
          <w:lang w:val="el-GR"/>
        </w:rPr>
        <w:t xml:space="preserve">, </w:t>
      </w:r>
      <w:r>
        <w:rPr>
          <w:rFonts w:ascii="Times New Roman" w:eastAsia="Times New Roman" w:hAnsi="Times New Roman" w:cs="Times New Roman"/>
          <w:sz w:val="20"/>
        </w:rPr>
        <w:t>website</w:t>
      </w:r>
      <w:r w:rsidRPr="009C427F">
        <w:rPr>
          <w:rFonts w:ascii="Times New Roman" w:eastAsia="Times New Roman" w:hAnsi="Times New Roman" w:cs="Times New Roman"/>
          <w:sz w:val="20"/>
          <w:lang w:val="el-GR"/>
        </w:rPr>
        <w:t xml:space="preserve">: </w:t>
      </w:r>
      <w:hyperlink r:id="rId10">
        <w:r>
          <w:rPr>
            <w:rFonts w:ascii="Times New Roman" w:eastAsia="Times New Roman" w:hAnsi="Times New Roman" w:cs="Times New Roman"/>
            <w:color w:val="0000FF"/>
            <w:sz w:val="20"/>
            <w:u w:val="single"/>
          </w:rPr>
          <w:t>www</w:t>
        </w:r>
        <w:r w:rsidRPr="009C427F">
          <w:rPr>
            <w:rFonts w:ascii="Times New Roman" w:eastAsia="Times New Roman" w:hAnsi="Times New Roman" w:cs="Times New Roman"/>
            <w:color w:val="0000FF"/>
            <w:sz w:val="20"/>
            <w:u w:val="single"/>
            <w:lang w:val="el-GR"/>
          </w:rPr>
          <w:t>.</w:t>
        </w:r>
        <w:proofErr w:type="spellStart"/>
        <w:r>
          <w:rPr>
            <w:rFonts w:ascii="Times New Roman" w:eastAsia="Times New Roman" w:hAnsi="Times New Roman" w:cs="Times New Roman"/>
            <w:color w:val="0000FF"/>
            <w:sz w:val="20"/>
            <w:u w:val="single"/>
          </w:rPr>
          <w:t>infosec</w:t>
        </w:r>
        <w:proofErr w:type="spellEnd"/>
        <w:r w:rsidRPr="009C427F">
          <w:rPr>
            <w:rFonts w:ascii="Times New Roman" w:eastAsia="Times New Roman" w:hAnsi="Times New Roman" w:cs="Times New Roman"/>
            <w:color w:val="0000FF"/>
            <w:sz w:val="20"/>
            <w:u w:val="single"/>
            <w:lang w:val="el-GR"/>
          </w:rPr>
          <w:t>.</w:t>
        </w:r>
        <w:proofErr w:type="spellStart"/>
        <w:r>
          <w:rPr>
            <w:rFonts w:ascii="Times New Roman" w:eastAsia="Times New Roman" w:hAnsi="Times New Roman" w:cs="Times New Roman"/>
            <w:color w:val="0000FF"/>
            <w:sz w:val="20"/>
            <w:u w:val="single"/>
          </w:rPr>
          <w:t>aueb</w:t>
        </w:r>
        <w:proofErr w:type="spellEnd"/>
        <w:r w:rsidRPr="009C427F">
          <w:rPr>
            <w:rFonts w:ascii="Times New Roman" w:eastAsia="Times New Roman" w:hAnsi="Times New Roman" w:cs="Times New Roman"/>
            <w:color w:val="0000FF"/>
            <w:sz w:val="20"/>
            <w:u w:val="single"/>
            <w:lang w:val="el-GR"/>
          </w:rPr>
          <w:t>.</w:t>
        </w:r>
        <w:r>
          <w:rPr>
            <w:rFonts w:ascii="Times New Roman" w:eastAsia="Times New Roman" w:hAnsi="Times New Roman" w:cs="Times New Roman"/>
            <w:color w:val="0000FF"/>
            <w:sz w:val="20"/>
            <w:u w:val="single"/>
          </w:rPr>
          <w:t>gr</w:t>
        </w:r>
      </w:hyperlink>
      <w:r w:rsidRPr="009C427F">
        <w:rPr>
          <w:rFonts w:ascii="Times New Roman" w:eastAsia="Times New Roman" w:hAnsi="Times New Roman" w:cs="Times New Roman"/>
          <w:sz w:val="20"/>
          <w:lang w:val="el-GR"/>
        </w:rPr>
        <w:t xml:space="preserve"> </w:t>
      </w:r>
      <w:r w:rsidRPr="009C427F">
        <w:rPr>
          <w:rFonts w:ascii="Times New Roman" w:eastAsia="Times New Roman" w:hAnsi="Times New Roman" w:cs="Times New Roman"/>
          <w:sz w:val="20"/>
          <w:lang w:val="el-GR"/>
        </w:rPr>
        <w:tab/>
      </w:r>
      <w:r w:rsidRPr="009C427F">
        <w:rPr>
          <w:rFonts w:ascii="Times New Roman" w:eastAsia="Times New Roman" w:hAnsi="Times New Roman" w:cs="Times New Roman"/>
          <w:sz w:val="20"/>
          <w:lang w:val="el-GR"/>
        </w:rPr>
        <w:tab/>
      </w:r>
      <w:r w:rsidRPr="009C427F">
        <w:rPr>
          <w:rFonts w:ascii="Times New Roman" w:eastAsia="Times New Roman" w:hAnsi="Times New Roman" w:cs="Times New Roman"/>
          <w:sz w:val="20"/>
          <w:lang w:val="el-GR"/>
        </w:rPr>
        <w:tab/>
        <w:t xml:space="preserve">        </w:t>
      </w:r>
      <w:r w:rsidRPr="009C427F">
        <w:rPr>
          <w:rFonts w:ascii="Times New Roman" w:eastAsia="Times New Roman" w:hAnsi="Times New Roman" w:cs="Times New Roman"/>
          <w:sz w:val="20"/>
          <w:lang w:val="el-GR"/>
        </w:rPr>
        <w:tab/>
      </w:r>
      <w:r w:rsidRPr="00B478B8">
        <w:rPr>
          <w:rFonts w:ascii="Times New Roman" w:eastAsia="Times New Roman" w:hAnsi="Times New Roman" w:cs="Times New Roman"/>
          <w:sz w:val="20"/>
          <w:lang w:val="el-GR"/>
        </w:rPr>
        <w:t>Αθήνα</w:t>
      </w:r>
      <w:r w:rsidRPr="009C427F">
        <w:rPr>
          <w:rFonts w:ascii="Times New Roman" w:eastAsia="Times New Roman" w:hAnsi="Times New Roman" w:cs="Times New Roman"/>
          <w:sz w:val="20"/>
          <w:lang w:val="el-GR"/>
        </w:rPr>
        <w:t xml:space="preserve"> 10434</w:t>
      </w:r>
    </w:p>
    <w:p w14:paraId="478509E2" w14:textId="77777777" w:rsidR="0072001D" w:rsidRPr="009C427F" w:rsidRDefault="0072001D" w:rsidP="0036115C">
      <w:pPr>
        <w:spacing w:after="0" w:line="240" w:lineRule="auto"/>
        <w:ind w:right="270"/>
        <w:rPr>
          <w:rFonts w:ascii="Times New Roman" w:eastAsia="Times New Roman" w:hAnsi="Times New Roman" w:cs="Times New Roman"/>
          <w:sz w:val="20"/>
          <w:lang w:val="el-GR"/>
        </w:rPr>
      </w:pPr>
    </w:p>
    <w:p w14:paraId="55D8EEC7" w14:textId="77777777" w:rsidR="0072001D" w:rsidRDefault="00AD1B8C" w:rsidP="0036115C">
      <w:pPr>
        <w:spacing w:after="0" w:line="240" w:lineRule="auto"/>
        <w:ind w:right="270"/>
        <w:rPr>
          <w:rFonts w:ascii="Times New Roman" w:eastAsia="Times New Roman" w:hAnsi="Times New Roman" w:cs="Times New Roman"/>
          <w:b/>
          <w:sz w:val="24"/>
          <w:lang w:val="el-GR"/>
        </w:rPr>
      </w:pPr>
      <w:r w:rsidRPr="00B478B8">
        <w:rPr>
          <w:rFonts w:ascii="Times New Roman" w:eastAsia="Times New Roman" w:hAnsi="Times New Roman" w:cs="Times New Roman"/>
          <w:b/>
          <w:sz w:val="24"/>
          <w:lang w:val="el-GR"/>
        </w:rPr>
        <w:t>Τμήμα Πληροφορικής</w:t>
      </w:r>
    </w:p>
    <w:p w14:paraId="7E4D33A9" w14:textId="77777777" w:rsidR="00113D57" w:rsidRPr="00955FD3" w:rsidRDefault="00113D57" w:rsidP="0036115C">
      <w:pPr>
        <w:spacing w:after="0" w:line="240" w:lineRule="auto"/>
        <w:ind w:right="270"/>
        <w:rPr>
          <w:rFonts w:ascii="Times New Roman" w:eastAsia="Times New Roman" w:hAnsi="Times New Roman" w:cs="Times New Roman"/>
          <w:sz w:val="24"/>
          <w:lang w:val="el-GR"/>
        </w:rPr>
      </w:pPr>
      <w:r w:rsidRPr="00113D57">
        <w:rPr>
          <w:rFonts w:ascii="Times New Roman" w:eastAsia="Times New Roman" w:hAnsi="Times New Roman" w:cs="Times New Roman"/>
          <w:sz w:val="24"/>
          <w:lang w:val="el-GR"/>
        </w:rPr>
        <w:t>Χειμερινό εξάμηνο 201</w:t>
      </w:r>
      <w:r w:rsidR="000038D3">
        <w:rPr>
          <w:rFonts w:ascii="Times New Roman" w:eastAsia="Times New Roman" w:hAnsi="Times New Roman" w:cs="Times New Roman"/>
          <w:sz w:val="24"/>
          <w:lang w:val="el-GR"/>
        </w:rPr>
        <w:t>9</w:t>
      </w:r>
      <w:r w:rsidRPr="00113D57">
        <w:rPr>
          <w:rFonts w:ascii="Times New Roman" w:eastAsia="Times New Roman" w:hAnsi="Times New Roman" w:cs="Times New Roman"/>
          <w:sz w:val="24"/>
          <w:lang w:val="el-GR"/>
        </w:rPr>
        <w:t>-</w:t>
      </w:r>
      <w:r w:rsidR="000038D3">
        <w:rPr>
          <w:rFonts w:ascii="Times New Roman" w:eastAsia="Times New Roman" w:hAnsi="Times New Roman" w:cs="Times New Roman"/>
          <w:sz w:val="24"/>
          <w:lang w:val="el-GR"/>
        </w:rPr>
        <w:t>20</w:t>
      </w:r>
    </w:p>
    <w:p w14:paraId="72C3E5C2" w14:textId="77777777" w:rsidR="0072001D" w:rsidRPr="00B478B8" w:rsidRDefault="0072001D" w:rsidP="0036115C">
      <w:pPr>
        <w:spacing w:after="0" w:line="240" w:lineRule="auto"/>
        <w:ind w:right="270"/>
        <w:rPr>
          <w:rFonts w:ascii="Times New Roman" w:eastAsia="Times New Roman" w:hAnsi="Times New Roman" w:cs="Times New Roman"/>
          <w:sz w:val="36"/>
          <w:lang w:val="el-GR"/>
        </w:rPr>
      </w:pPr>
    </w:p>
    <w:p w14:paraId="60523DFC" w14:textId="77777777" w:rsidR="00F83A0F" w:rsidRPr="00B478B8" w:rsidRDefault="00F83A0F" w:rsidP="00F83A0F">
      <w:pPr>
        <w:spacing w:after="0" w:line="240" w:lineRule="auto"/>
        <w:ind w:right="270"/>
        <w:jc w:val="center"/>
        <w:rPr>
          <w:rFonts w:ascii="Times New Roman" w:eastAsia="Times New Roman" w:hAnsi="Times New Roman" w:cs="Times New Roman"/>
          <w:b/>
          <w:spacing w:val="20"/>
          <w:sz w:val="32"/>
          <w:lang w:val="el-GR"/>
        </w:rPr>
      </w:pPr>
      <w:r>
        <w:rPr>
          <w:rFonts w:ascii="Times New Roman" w:eastAsia="Times New Roman" w:hAnsi="Times New Roman" w:cs="Times New Roman"/>
          <w:b/>
          <w:spacing w:val="20"/>
          <w:sz w:val="32"/>
        </w:rPr>
        <w:t>A</w:t>
      </w:r>
      <w:r w:rsidRPr="00B478B8">
        <w:rPr>
          <w:rFonts w:ascii="Times New Roman" w:eastAsia="Times New Roman" w:hAnsi="Times New Roman" w:cs="Times New Roman"/>
          <w:b/>
          <w:spacing w:val="20"/>
          <w:sz w:val="32"/>
          <w:lang w:val="el-GR"/>
        </w:rPr>
        <w:t>ΣΦΑΛΕΙΑ ΠΛΗΡΟΦΟΡΙΑΚΩΝ ΣΥΣΤΗΜΑΤΩΝ</w:t>
      </w:r>
    </w:p>
    <w:p w14:paraId="4E20C5C9" w14:textId="77777777" w:rsidR="008E1DB5" w:rsidRDefault="008E1DB5" w:rsidP="0036115C">
      <w:pPr>
        <w:keepNext/>
        <w:spacing w:after="0" w:line="240" w:lineRule="auto"/>
        <w:ind w:right="270"/>
        <w:jc w:val="center"/>
        <w:rPr>
          <w:rFonts w:ascii="Times New Roman" w:eastAsia="Times New Roman" w:hAnsi="Times New Roman" w:cs="Times New Roman"/>
          <w:b/>
          <w:spacing w:val="20"/>
          <w:sz w:val="32"/>
          <w:lang w:val="el-GR"/>
        </w:rPr>
      </w:pPr>
      <w:r>
        <w:rPr>
          <w:rFonts w:ascii="Times New Roman" w:eastAsia="Times New Roman" w:hAnsi="Times New Roman" w:cs="Times New Roman"/>
          <w:b/>
          <w:spacing w:val="20"/>
          <w:sz w:val="32"/>
          <w:lang w:val="el-GR"/>
        </w:rPr>
        <w:t>«</w:t>
      </w:r>
      <w:r w:rsidRPr="00712772">
        <w:rPr>
          <w:rFonts w:ascii="Times New Roman" w:eastAsia="Times New Roman" w:hAnsi="Times New Roman" w:cs="Times New Roman"/>
          <w:b/>
          <w:spacing w:val="20"/>
          <w:sz w:val="32"/>
          <w:lang w:val="el-GR"/>
        </w:rPr>
        <w:t xml:space="preserve">Ανάλυση και Διαχείριση Επικινδυνότητας </w:t>
      </w:r>
    </w:p>
    <w:p w14:paraId="5A5096AC" w14:textId="77777777" w:rsidR="008E1DB5" w:rsidRDefault="008E1DB5" w:rsidP="0036115C">
      <w:pPr>
        <w:keepNext/>
        <w:spacing w:after="0" w:line="240" w:lineRule="auto"/>
        <w:ind w:right="270"/>
        <w:jc w:val="center"/>
        <w:rPr>
          <w:rFonts w:ascii="Times New Roman" w:eastAsia="Times New Roman" w:hAnsi="Times New Roman" w:cs="Times New Roman"/>
          <w:sz w:val="24"/>
          <w:u w:val="single"/>
          <w:lang w:val="el-GR"/>
        </w:rPr>
      </w:pPr>
      <w:r w:rsidRPr="00712772">
        <w:rPr>
          <w:rFonts w:ascii="Times New Roman" w:eastAsia="Times New Roman" w:hAnsi="Times New Roman" w:cs="Times New Roman"/>
          <w:b/>
          <w:spacing w:val="20"/>
          <w:sz w:val="32"/>
          <w:lang w:val="el-GR"/>
        </w:rPr>
        <w:t xml:space="preserve">σε περιβάλλον </w:t>
      </w:r>
      <w:r>
        <w:rPr>
          <w:rFonts w:ascii="Times New Roman" w:eastAsia="Times New Roman" w:hAnsi="Times New Roman" w:cs="Times New Roman"/>
          <w:b/>
          <w:spacing w:val="20"/>
          <w:sz w:val="32"/>
          <w:lang w:val="el-GR"/>
        </w:rPr>
        <w:t>Τραπέζης</w:t>
      </w:r>
      <w:r w:rsidRPr="008E1DB5">
        <w:rPr>
          <w:rFonts w:ascii="Times New Roman" w:eastAsia="Times New Roman" w:hAnsi="Times New Roman" w:cs="Times New Roman"/>
          <w:sz w:val="24"/>
          <w:lang w:val="el-GR"/>
        </w:rPr>
        <w:t>»</w:t>
      </w:r>
    </w:p>
    <w:p w14:paraId="60B1187A" w14:textId="77777777" w:rsidR="008E1DB5" w:rsidRDefault="008E1DB5" w:rsidP="0036115C">
      <w:pPr>
        <w:keepNext/>
        <w:spacing w:after="0" w:line="240" w:lineRule="auto"/>
        <w:ind w:right="270"/>
        <w:jc w:val="center"/>
        <w:rPr>
          <w:rFonts w:ascii="Times New Roman" w:eastAsia="Times New Roman" w:hAnsi="Times New Roman" w:cs="Times New Roman"/>
          <w:sz w:val="24"/>
          <w:u w:val="single"/>
          <w:lang w:val="el-GR"/>
        </w:rPr>
      </w:pPr>
    </w:p>
    <w:p w14:paraId="0504F1EA" w14:textId="77777777" w:rsidR="0072001D" w:rsidRPr="00A05781" w:rsidRDefault="00AD1B8C" w:rsidP="0036115C">
      <w:pPr>
        <w:keepNext/>
        <w:spacing w:after="0" w:line="240" w:lineRule="auto"/>
        <w:ind w:right="270"/>
        <w:jc w:val="center"/>
        <w:rPr>
          <w:rFonts w:ascii="Times New Roman" w:eastAsia="Times New Roman" w:hAnsi="Times New Roman" w:cs="Times New Roman"/>
          <w:sz w:val="24"/>
          <w:lang w:val="el-GR"/>
        </w:rPr>
      </w:pPr>
      <w:r w:rsidRPr="00A05781">
        <w:rPr>
          <w:rFonts w:ascii="Times New Roman" w:eastAsia="Times New Roman" w:hAnsi="Times New Roman" w:cs="Times New Roman"/>
          <w:sz w:val="24"/>
          <w:u w:val="single"/>
          <w:lang w:val="el-GR"/>
        </w:rPr>
        <w:t>Γραπτή εργασία προόδου</w:t>
      </w:r>
    </w:p>
    <w:p w14:paraId="29C15F92" w14:textId="77777777" w:rsidR="0072001D" w:rsidRPr="00857E6A" w:rsidRDefault="0072001D" w:rsidP="0036115C">
      <w:pPr>
        <w:spacing w:after="0" w:line="240" w:lineRule="auto"/>
        <w:ind w:right="270"/>
        <w:jc w:val="center"/>
        <w:rPr>
          <w:rFonts w:ascii="Times New Roman" w:eastAsia="Times New Roman" w:hAnsi="Times New Roman" w:cs="Times New Roman"/>
          <w:sz w:val="12"/>
          <w:szCs w:val="12"/>
          <w:lang w:val="el-GR"/>
        </w:rPr>
      </w:pPr>
    </w:p>
    <w:p w14:paraId="7A7C3B67" w14:textId="77777777" w:rsidR="00CE7376" w:rsidRDefault="00DE0283" w:rsidP="00AC778C">
      <w:pPr>
        <w:spacing w:line="240" w:lineRule="auto"/>
        <w:ind w:right="270"/>
        <w:jc w:val="both"/>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Η ανάλυση επικινδυνότητας των Πληροφοριακών Συστημάτων αποτελεί έναν πρότυπο έλεγχο των υποδομών, διαδικασιών και λογισμικού κάθε εταιρείας και οργανισμού προκειμένου να εντοπιστούν πιθανές απειλές, υπάρχουσες ευπάθειες στην ασφάλειά του και να υπολογιστούν οι συνέπειες από την πραγματοποίηση μιας υπάρχουσας απειλής</w:t>
      </w:r>
      <w:r w:rsidR="00CE1383" w:rsidRPr="00CE1383">
        <w:rPr>
          <w:rFonts w:ascii="Times New Roman" w:eastAsia="Times New Roman" w:hAnsi="Times New Roman" w:cs="Times New Roman"/>
          <w:sz w:val="24"/>
          <w:szCs w:val="24"/>
          <w:lang w:val="el-GR"/>
        </w:rPr>
        <w:t xml:space="preserve">. </w:t>
      </w:r>
    </w:p>
    <w:p w14:paraId="0AFFD6AE" w14:textId="77777777" w:rsidR="00CE1383" w:rsidRPr="00CE1383" w:rsidRDefault="000038D3" w:rsidP="00AC778C">
      <w:pPr>
        <w:spacing w:line="240" w:lineRule="auto"/>
        <w:ind w:right="270"/>
        <w:jc w:val="both"/>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Μία</w:t>
      </w:r>
      <w:r w:rsidR="00A55298" w:rsidRPr="00A55298">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τράπεζα</w:t>
      </w:r>
      <w:r w:rsidR="00BA51C2" w:rsidRPr="00BA51C2">
        <w:rPr>
          <w:rFonts w:ascii="Times New Roman" w:eastAsia="Times New Roman" w:hAnsi="Times New Roman" w:cs="Times New Roman"/>
          <w:sz w:val="24"/>
          <w:szCs w:val="24"/>
          <w:lang w:val="el-GR"/>
        </w:rPr>
        <w:t xml:space="preserve"> χρειάζεται την υλοποίηση ενός Πληροφοριακού Συστήματος για την</w:t>
      </w:r>
      <w:r w:rsidR="008E1DB5">
        <w:rPr>
          <w:rFonts w:ascii="Times New Roman" w:eastAsia="Times New Roman" w:hAnsi="Times New Roman" w:cs="Times New Roman"/>
          <w:sz w:val="24"/>
          <w:szCs w:val="24"/>
          <w:lang w:val="el-GR"/>
        </w:rPr>
        <w:t xml:space="preserve"> αποτελεσματική της  λειτουργία, </w:t>
      </w:r>
      <w:r w:rsidR="00BA51C2" w:rsidRPr="00BA51C2">
        <w:rPr>
          <w:rFonts w:ascii="Times New Roman" w:eastAsia="Times New Roman" w:hAnsi="Times New Roman" w:cs="Times New Roman"/>
          <w:sz w:val="24"/>
          <w:szCs w:val="24"/>
          <w:lang w:val="el-GR"/>
        </w:rPr>
        <w:t xml:space="preserve"> </w:t>
      </w:r>
      <w:r w:rsidR="008E1DB5">
        <w:rPr>
          <w:rFonts w:ascii="Times New Roman" w:eastAsia="Times New Roman" w:hAnsi="Times New Roman" w:cs="Times New Roman"/>
          <w:sz w:val="24"/>
          <w:szCs w:val="24"/>
          <w:lang w:val="el-GR"/>
        </w:rPr>
        <w:t xml:space="preserve">την καταγραφή </w:t>
      </w:r>
      <w:r w:rsidR="00955FD3">
        <w:rPr>
          <w:rFonts w:ascii="Times New Roman" w:eastAsia="Times New Roman" w:hAnsi="Times New Roman" w:cs="Times New Roman"/>
          <w:sz w:val="24"/>
          <w:szCs w:val="24"/>
          <w:lang w:val="el-GR"/>
        </w:rPr>
        <w:t xml:space="preserve">και </w:t>
      </w:r>
      <w:r w:rsidR="008E1DB5">
        <w:rPr>
          <w:rFonts w:ascii="Times New Roman" w:eastAsia="Times New Roman" w:hAnsi="Times New Roman" w:cs="Times New Roman"/>
          <w:sz w:val="24"/>
          <w:szCs w:val="24"/>
          <w:lang w:val="el-GR"/>
        </w:rPr>
        <w:t>εξυπηρέτηση</w:t>
      </w:r>
      <w:r w:rsidR="00955FD3">
        <w:rPr>
          <w:rFonts w:ascii="Times New Roman" w:eastAsia="Times New Roman" w:hAnsi="Times New Roman" w:cs="Times New Roman"/>
          <w:sz w:val="24"/>
          <w:szCs w:val="24"/>
          <w:lang w:val="el-GR"/>
        </w:rPr>
        <w:t xml:space="preserve"> των πελατών</w:t>
      </w:r>
      <w:r w:rsidR="00BA51C2" w:rsidRPr="00BA51C2">
        <w:rPr>
          <w:rFonts w:ascii="Times New Roman" w:eastAsia="Times New Roman" w:hAnsi="Times New Roman" w:cs="Times New Roman"/>
          <w:sz w:val="24"/>
          <w:szCs w:val="24"/>
          <w:lang w:val="el-GR"/>
        </w:rPr>
        <w:t xml:space="preserve"> </w:t>
      </w:r>
      <w:r w:rsidR="008E1DB5">
        <w:rPr>
          <w:rFonts w:ascii="Times New Roman" w:eastAsia="Times New Roman" w:hAnsi="Times New Roman" w:cs="Times New Roman"/>
          <w:sz w:val="24"/>
          <w:szCs w:val="24"/>
          <w:lang w:val="el-GR"/>
        </w:rPr>
        <w:t>της</w:t>
      </w:r>
      <w:r w:rsidR="00BA51C2" w:rsidRPr="00BA51C2">
        <w:rPr>
          <w:rFonts w:ascii="Times New Roman" w:eastAsia="Times New Roman" w:hAnsi="Times New Roman" w:cs="Times New Roman"/>
          <w:sz w:val="24"/>
          <w:szCs w:val="24"/>
          <w:lang w:val="el-GR"/>
        </w:rPr>
        <w:t>. Βασίζεται στις διαδικτυακές τεχνολογίες επικοινωνιών και νέας γενιάς συσκευών επεξεργασίας και αποθήκευσης πληροφοριών.</w:t>
      </w:r>
    </w:p>
    <w:p w14:paraId="13DB9938" w14:textId="77777777" w:rsidR="00AD7D0F" w:rsidRDefault="00CE1383" w:rsidP="00CE1383">
      <w:pPr>
        <w:spacing w:after="0" w:line="240" w:lineRule="auto"/>
        <w:ind w:right="270"/>
        <w:jc w:val="both"/>
        <w:rPr>
          <w:rFonts w:ascii="Times New Roman" w:eastAsia="Times New Roman" w:hAnsi="Times New Roman" w:cs="Times New Roman"/>
          <w:sz w:val="24"/>
          <w:szCs w:val="24"/>
          <w:lang w:val="el-GR"/>
        </w:rPr>
      </w:pPr>
      <w:r w:rsidRPr="00CE1383">
        <w:rPr>
          <w:rFonts w:ascii="Times New Roman" w:eastAsia="Times New Roman" w:hAnsi="Times New Roman" w:cs="Times New Roman"/>
          <w:sz w:val="24"/>
          <w:szCs w:val="24"/>
          <w:lang w:val="el-GR"/>
        </w:rPr>
        <w:t xml:space="preserve">Στην παρούσα εργασία καλείστε να </w:t>
      </w:r>
      <w:r w:rsidR="00AD7D0F">
        <w:rPr>
          <w:rFonts w:ascii="Times New Roman" w:eastAsia="Times New Roman" w:hAnsi="Times New Roman" w:cs="Times New Roman"/>
          <w:sz w:val="24"/>
          <w:szCs w:val="24"/>
          <w:lang w:val="el-GR"/>
        </w:rPr>
        <w:t>εκπονήσετε</w:t>
      </w:r>
      <w:r w:rsidRPr="00CE1383">
        <w:rPr>
          <w:rFonts w:ascii="Times New Roman" w:eastAsia="Times New Roman" w:hAnsi="Times New Roman" w:cs="Times New Roman"/>
          <w:sz w:val="24"/>
          <w:szCs w:val="24"/>
          <w:lang w:val="el-GR"/>
        </w:rPr>
        <w:t xml:space="preserve"> </w:t>
      </w:r>
      <w:r w:rsidR="00AD7D0F" w:rsidRPr="00AD7D0F">
        <w:rPr>
          <w:rFonts w:ascii="Times New Roman" w:eastAsia="Times New Roman" w:hAnsi="Times New Roman" w:cs="Times New Roman"/>
          <w:b/>
          <w:sz w:val="24"/>
          <w:szCs w:val="24"/>
          <w:u w:val="single"/>
          <w:lang w:val="el-GR"/>
        </w:rPr>
        <w:t>μία ολοκληρωμένη πρόταση ενός σχεδίου ασφαλείας</w:t>
      </w:r>
      <w:r w:rsidR="00AD7D0F" w:rsidRPr="00AD7D0F">
        <w:rPr>
          <w:rFonts w:ascii="Times New Roman" w:eastAsia="Times New Roman" w:hAnsi="Times New Roman" w:cs="Times New Roman"/>
          <w:sz w:val="24"/>
          <w:szCs w:val="24"/>
          <w:lang w:val="el-GR"/>
        </w:rPr>
        <w:t xml:space="preserve"> μιας εταιρείας που ε</w:t>
      </w:r>
      <w:r w:rsidR="00955FD3">
        <w:rPr>
          <w:rFonts w:ascii="Times New Roman" w:eastAsia="Times New Roman" w:hAnsi="Times New Roman" w:cs="Times New Roman"/>
          <w:sz w:val="24"/>
          <w:szCs w:val="24"/>
          <w:lang w:val="el-GR"/>
        </w:rPr>
        <w:t xml:space="preserve">ιδικεύεται σε θέματα </w:t>
      </w:r>
      <w:r w:rsidR="000038D3">
        <w:rPr>
          <w:rFonts w:ascii="Times New Roman" w:eastAsia="Times New Roman" w:hAnsi="Times New Roman" w:cs="Times New Roman"/>
          <w:sz w:val="24"/>
          <w:szCs w:val="24"/>
          <w:lang w:val="el-GR"/>
        </w:rPr>
        <w:t>τραπεζών</w:t>
      </w:r>
      <w:r w:rsidR="00955FD3">
        <w:rPr>
          <w:rFonts w:ascii="Times New Roman" w:eastAsia="Times New Roman" w:hAnsi="Times New Roman" w:cs="Times New Roman"/>
          <w:sz w:val="24"/>
          <w:szCs w:val="24"/>
          <w:lang w:val="el-GR"/>
        </w:rPr>
        <w:t xml:space="preserve"> </w:t>
      </w:r>
      <w:r w:rsidR="00EF1D12">
        <w:rPr>
          <w:rFonts w:ascii="Times New Roman" w:eastAsia="Times New Roman" w:hAnsi="Times New Roman" w:cs="Times New Roman"/>
          <w:sz w:val="24"/>
          <w:szCs w:val="24"/>
          <w:lang w:val="el-GR"/>
        </w:rPr>
        <w:t xml:space="preserve">που επεξεργάζονται </w:t>
      </w:r>
      <w:r w:rsidR="00AD7D0F" w:rsidRPr="00AD7D0F">
        <w:rPr>
          <w:rFonts w:ascii="Times New Roman" w:eastAsia="Times New Roman" w:hAnsi="Times New Roman" w:cs="Times New Roman"/>
          <w:sz w:val="24"/>
          <w:szCs w:val="24"/>
          <w:lang w:val="el-GR"/>
        </w:rPr>
        <w:t xml:space="preserve">προσωπικά δεδομένα, χωρίς όμως να γνωρίζουν αυτά από θέματα ασφάλειας δικτύων και πληροφοριακών συστημάτων. </w:t>
      </w:r>
      <w:r w:rsidR="00AD7D0F" w:rsidRPr="00AD7D0F">
        <w:rPr>
          <w:rFonts w:ascii="Times New Roman" w:eastAsia="Times New Roman" w:hAnsi="Times New Roman" w:cs="Times New Roman"/>
          <w:sz w:val="24"/>
          <w:szCs w:val="24"/>
          <w:u w:val="single"/>
          <w:lang w:val="el-GR"/>
        </w:rPr>
        <w:t>Στηριχτείτε στην τοπολογία που σας δίνεται στην ακόλουθη σελίδα</w:t>
      </w:r>
      <w:r w:rsidR="00AD7D0F" w:rsidRPr="00AD7D0F">
        <w:rPr>
          <w:rFonts w:ascii="Times New Roman" w:eastAsia="Times New Roman" w:hAnsi="Times New Roman" w:cs="Times New Roman"/>
          <w:sz w:val="24"/>
          <w:szCs w:val="24"/>
          <w:lang w:val="el-GR"/>
        </w:rPr>
        <w:t>.</w:t>
      </w:r>
    </w:p>
    <w:p w14:paraId="6A91C22C" w14:textId="77777777" w:rsidR="00CE1383" w:rsidRPr="00CE1383" w:rsidRDefault="00CE1383" w:rsidP="00AD7D0F">
      <w:pPr>
        <w:spacing w:after="0" w:line="240" w:lineRule="auto"/>
        <w:ind w:right="270"/>
        <w:jc w:val="center"/>
        <w:rPr>
          <w:rFonts w:ascii="Times New Roman" w:eastAsia="Times New Roman" w:hAnsi="Times New Roman" w:cs="Times New Roman"/>
          <w:sz w:val="24"/>
          <w:szCs w:val="24"/>
          <w:lang w:val="el-GR"/>
        </w:rPr>
      </w:pPr>
    </w:p>
    <w:p w14:paraId="74D3011A" w14:textId="77777777" w:rsidR="005A0D60" w:rsidRPr="003F4C7F" w:rsidRDefault="00FF00C8" w:rsidP="003F4C7F">
      <w:pPr>
        <w:spacing w:after="0" w:line="240" w:lineRule="auto"/>
        <w:ind w:right="270"/>
        <w:jc w:val="both"/>
        <w:rPr>
          <w:rFonts w:ascii="Times New Roman" w:eastAsia="Times New Roman" w:hAnsi="Times New Roman" w:cs="Times New Roman"/>
          <w:sz w:val="24"/>
          <w:szCs w:val="24"/>
          <w:lang w:val="el-GR"/>
        </w:rPr>
      </w:pPr>
      <w:r w:rsidRPr="003F4C7F">
        <w:rPr>
          <w:rFonts w:ascii="Times New Roman" w:eastAsia="Times New Roman" w:hAnsi="Times New Roman" w:cs="Times New Roman"/>
          <w:sz w:val="24"/>
          <w:szCs w:val="24"/>
          <w:lang w:val="el-GR"/>
        </w:rPr>
        <w:t>Το σχέδιο ασφάλειας</w:t>
      </w:r>
      <w:r w:rsidR="00204978" w:rsidRPr="003F4C7F">
        <w:rPr>
          <w:rFonts w:ascii="Times New Roman" w:eastAsia="Times New Roman" w:hAnsi="Times New Roman" w:cs="Times New Roman"/>
          <w:sz w:val="24"/>
          <w:szCs w:val="24"/>
          <w:lang w:val="el-GR"/>
        </w:rPr>
        <w:t xml:space="preserve"> </w:t>
      </w:r>
      <w:r w:rsidRPr="003F4C7F">
        <w:rPr>
          <w:rFonts w:ascii="Times New Roman" w:eastAsia="Times New Roman" w:hAnsi="Times New Roman" w:cs="Times New Roman"/>
          <w:sz w:val="24"/>
          <w:szCs w:val="24"/>
          <w:lang w:val="el-GR"/>
        </w:rPr>
        <w:t>που θα παραδώσετε</w:t>
      </w:r>
      <w:r w:rsidR="00204978" w:rsidRPr="003F4C7F">
        <w:rPr>
          <w:rFonts w:ascii="Times New Roman" w:eastAsia="Times New Roman" w:hAnsi="Times New Roman" w:cs="Times New Roman"/>
          <w:sz w:val="24"/>
          <w:szCs w:val="24"/>
          <w:lang w:val="el-GR"/>
        </w:rPr>
        <w:t xml:space="preserve"> πρέπει </w:t>
      </w:r>
      <w:r w:rsidR="00204978" w:rsidRPr="003F4C7F">
        <w:rPr>
          <w:rFonts w:ascii="Times New Roman" w:eastAsia="Times New Roman" w:hAnsi="Times New Roman" w:cs="Times New Roman"/>
          <w:b/>
          <w:sz w:val="24"/>
          <w:szCs w:val="24"/>
          <w:lang w:val="el-GR"/>
        </w:rPr>
        <w:t>να παρουσιάσει όλα τα βήματα ανάλυσης επικινδυνότητας</w:t>
      </w:r>
      <w:r w:rsidR="00204978" w:rsidRPr="003F4C7F">
        <w:rPr>
          <w:rFonts w:ascii="Times New Roman" w:eastAsia="Times New Roman" w:hAnsi="Times New Roman" w:cs="Times New Roman"/>
          <w:sz w:val="24"/>
          <w:szCs w:val="24"/>
          <w:lang w:val="el-GR"/>
        </w:rPr>
        <w:t xml:space="preserve"> (προφανώς σε θεωρητικό επίπεδο καθώς δεν μπορείτε να χρησιμοποιήσετε το εργαλείο)</w:t>
      </w:r>
      <w:r w:rsidRPr="003F4C7F">
        <w:rPr>
          <w:rFonts w:ascii="Times New Roman" w:eastAsia="Times New Roman" w:hAnsi="Times New Roman" w:cs="Times New Roman"/>
          <w:sz w:val="24"/>
          <w:szCs w:val="24"/>
          <w:lang w:val="el-GR"/>
        </w:rPr>
        <w:t>, δηλαδή να εντοπίζονται και να περιγράφονται τα οργανωτικά και τεχνικά μέτρα που πρέπει να ληφθούν για την διαχείριση της επικινδυνότητας, αφού πρώτα έχετε εντοπίσει πιθανές απειλ</w:t>
      </w:r>
      <w:r w:rsidR="007D2D9C" w:rsidRPr="003F4C7F">
        <w:rPr>
          <w:rFonts w:ascii="Times New Roman" w:eastAsia="Times New Roman" w:hAnsi="Times New Roman" w:cs="Times New Roman"/>
          <w:sz w:val="24"/>
          <w:szCs w:val="24"/>
          <w:lang w:val="el-GR"/>
        </w:rPr>
        <w:t>ές και ευπάθειες του συστήματος *.</w:t>
      </w:r>
    </w:p>
    <w:p w14:paraId="5DDE2A98" w14:textId="77777777" w:rsidR="006A7576" w:rsidRPr="00D85609" w:rsidRDefault="006A7576" w:rsidP="00CE1383">
      <w:pPr>
        <w:spacing w:after="0" w:line="240" w:lineRule="auto"/>
        <w:ind w:right="270"/>
        <w:jc w:val="both"/>
        <w:rPr>
          <w:noProof/>
          <w:lang w:val="el-GR" w:eastAsia="el-GR"/>
        </w:rPr>
      </w:pPr>
    </w:p>
    <w:p w14:paraId="2F14F5A4" w14:textId="77777777" w:rsidR="006A7576" w:rsidRPr="00D85609" w:rsidRDefault="006A7576" w:rsidP="00CE1383">
      <w:pPr>
        <w:spacing w:after="0" w:line="240" w:lineRule="auto"/>
        <w:ind w:right="270"/>
        <w:jc w:val="both"/>
        <w:rPr>
          <w:noProof/>
          <w:lang w:val="el-GR" w:eastAsia="el-GR"/>
        </w:rPr>
      </w:pPr>
    </w:p>
    <w:p w14:paraId="5220680C" w14:textId="77777777" w:rsidR="006A7576" w:rsidRPr="00D85609" w:rsidRDefault="006A7576" w:rsidP="00CE1383">
      <w:pPr>
        <w:spacing w:after="0" w:line="240" w:lineRule="auto"/>
        <w:ind w:right="270"/>
        <w:jc w:val="both"/>
        <w:rPr>
          <w:noProof/>
          <w:lang w:val="el-GR" w:eastAsia="el-GR"/>
        </w:rPr>
      </w:pPr>
    </w:p>
    <w:p w14:paraId="40447B89" w14:textId="77777777" w:rsidR="006A7576" w:rsidRPr="007F3CB9" w:rsidRDefault="007F3CB9" w:rsidP="00CE1383">
      <w:pPr>
        <w:spacing w:after="0" w:line="240" w:lineRule="auto"/>
        <w:ind w:right="270"/>
        <w:jc w:val="both"/>
        <w:rPr>
          <w:noProof/>
          <w:lang w:val="el-GR" w:eastAsia="el-GR"/>
        </w:rPr>
      </w:pPr>
      <w:r>
        <w:rPr>
          <w:noProof/>
        </w:rPr>
        <w:drawing>
          <wp:inline distT="0" distB="0" distL="0" distR="0" wp14:anchorId="73EFC35A" wp14:editId="73B52FDE">
            <wp:extent cx="5943600" cy="3580655"/>
            <wp:effectExtent l="0" t="0" r="0" b="0"/>
            <wp:docPr id="1" name="Picture 1" descr="C:\Users\giakovakis\Desktop\Εργασία Ασφάλεια  ΠΣ 2019-20\Bank_network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kovakis\Desktop\Εργασία Ασφάλεια  ΠΣ 2019-20\Bank_network_topology.pn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5943600" cy="3580655"/>
                    </a:xfrm>
                    <a:prstGeom prst="rect">
                      <a:avLst/>
                    </a:prstGeom>
                    <a:noFill/>
                    <a:ln>
                      <a:noFill/>
                    </a:ln>
                  </pic:spPr>
                </pic:pic>
              </a:graphicData>
            </a:graphic>
          </wp:inline>
        </w:drawing>
      </w:r>
    </w:p>
    <w:p w14:paraId="1E44152E" w14:textId="77777777" w:rsidR="00CE1383" w:rsidRPr="00276B62" w:rsidRDefault="00CE1383" w:rsidP="00CE1383">
      <w:pPr>
        <w:spacing w:after="0" w:line="240" w:lineRule="auto"/>
        <w:ind w:right="270"/>
        <w:jc w:val="both"/>
        <w:rPr>
          <w:rFonts w:ascii="Times New Roman" w:eastAsia="Times New Roman" w:hAnsi="Times New Roman" w:cs="Times New Roman"/>
          <w:sz w:val="24"/>
          <w:szCs w:val="24"/>
          <w:lang w:val="el-GR"/>
        </w:rPr>
      </w:pPr>
    </w:p>
    <w:p w14:paraId="34ED5A75" w14:textId="5F17866B" w:rsidR="00103939" w:rsidRDefault="00BA4971" w:rsidP="00CE1383">
      <w:pPr>
        <w:spacing w:after="0" w:line="240" w:lineRule="auto"/>
        <w:ind w:right="270"/>
        <w:jc w:val="both"/>
        <w:rPr>
          <w:rFonts w:ascii="Times New Roman" w:eastAsia="Times New Roman" w:hAnsi="Times New Roman" w:cs="Times New Roman"/>
          <w:sz w:val="24"/>
          <w:szCs w:val="24"/>
          <w:lang w:val="el-GR"/>
        </w:rPr>
      </w:pPr>
      <w:r>
        <w:rPr>
          <w:rFonts w:ascii="Times New Roman" w:eastAsia="Times New Roman" w:hAnsi="Times New Roman" w:cs="Times New Roman"/>
          <w:b/>
          <w:sz w:val="24"/>
          <w:szCs w:val="24"/>
          <w:lang w:val="el-GR"/>
        </w:rPr>
        <w:t xml:space="preserve">* </w:t>
      </w:r>
      <w:r w:rsidR="00103939">
        <w:rPr>
          <w:rFonts w:ascii="Times New Roman" w:eastAsia="Times New Roman" w:hAnsi="Times New Roman" w:cs="Times New Roman"/>
          <w:b/>
          <w:sz w:val="24"/>
          <w:szCs w:val="24"/>
          <w:lang w:val="el-GR"/>
        </w:rPr>
        <w:t xml:space="preserve">Σας δίνεται η αρχική καταγραφή και προσδιορισμός των αγαθών </w:t>
      </w:r>
      <w:r w:rsidR="00103939" w:rsidRPr="008A0092">
        <w:rPr>
          <w:rFonts w:ascii="Times New Roman" w:eastAsia="Times New Roman" w:hAnsi="Times New Roman" w:cs="Times New Roman"/>
          <w:sz w:val="24"/>
          <w:szCs w:val="24"/>
          <w:lang w:val="el-GR"/>
        </w:rPr>
        <w:t xml:space="preserve">βάσει σχήματος στο συνοδευτικό αρχείο </w:t>
      </w:r>
      <w:proofErr w:type="spellStart"/>
      <w:r w:rsidR="005B399D">
        <w:rPr>
          <w:rFonts w:ascii="Times New Roman" w:eastAsia="Times New Roman" w:hAnsi="Times New Roman" w:cs="Times New Roman"/>
          <w:b/>
          <w:sz w:val="24"/>
          <w:szCs w:val="24"/>
          <w:u w:val="single"/>
        </w:rPr>
        <w:t>BankA</w:t>
      </w:r>
      <w:r w:rsidR="00103939" w:rsidRPr="002B79A6">
        <w:rPr>
          <w:rFonts w:ascii="Times New Roman" w:eastAsia="Times New Roman" w:hAnsi="Times New Roman" w:cs="Times New Roman"/>
          <w:b/>
          <w:sz w:val="24"/>
          <w:szCs w:val="24"/>
          <w:u w:val="single"/>
          <w:lang w:val="el-GR"/>
        </w:rPr>
        <w:t>sset</w:t>
      </w:r>
      <w:proofErr w:type="spellEnd"/>
      <w:r w:rsidR="00103939" w:rsidRPr="002B79A6">
        <w:rPr>
          <w:rFonts w:ascii="Times New Roman" w:eastAsia="Times New Roman" w:hAnsi="Times New Roman" w:cs="Times New Roman"/>
          <w:b/>
          <w:sz w:val="24"/>
          <w:szCs w:val="24"/>
          <w:u w:val="single"/>
          <w:lang w:val="el-GR"/>
        </w:rPr>
        <w:t xml:space="preserve"> Inventory</w:t>
      </w:r>
      <w:r w:rsidR="005B399D" w:rsidRPr="005B399D">
        <w:rPr>
          <w:rFonts w:ascii="Times New Roman" w:eastAsia="Times New Roman" w:hAnsi="Times New Roman" w:cs="Times New Roman"/>
          <w:b/>
          <w:sz w:val="24"/>
          <w:szCs w:val="24"/>
          <w:u w:val="single"/>
          <w:lang w:val="el-GR"/>
        </w:rPr>
        <w:t>2019</w:t>
      </w:r>
      <w:r w:rsidR="00103939" w:rsidRPr="002B79A6">
        <w:rPr>
          <w:rFonts w:ascii="Times New Roman" w:eastAsia="Times New Roman" w:hAnsi="Times New Roman" w:cs="Times New Roman"/>
          <w:b/>
          <w:sz w:val="24"/>
          <w:szCs w:val="24"/>
          <w:u w:val="single"/>
          <w:lang w:val="el-GR"/>
        </w:rPr>
        <w:t>.xlsx</w:t>
      </w:r>
      <w:r w:rsidR="00D84825">
        <w:rPr>
          <w:rFonts w:ascii="Times New Roman" w:eastAsia="Times New Roman" w:hAnsi="Times New Roman" w:cs="Times New Roman"/>
          <w:b/>
          <w:sz w:val="24"/>
          <w:szCs w:val="24"/>
          <w:u w:val="single"/>
          <w:lang w:val="el-GR"/>
        </w:rPr>
        <w:t xml:space="preserve">. </w:t>
      </w:r>
      <w:r w:rsidR="00D84825" w:rsidRPr="00D84825">
        <w:rPr>
          <w:rFonts w:ascii="Times New Roman" w:eastAsia="Times New Roman" w:hAnsi="Times New Roman" w:cs="Times New Roman"/>
          <w:sz w:val="24"/>
          <w:szCs w:val="24"/>
          <w:lang w:val="el-GR"/>
        </w:rPr>
        <w:t xml:space="preserve">Πέραν των αγαθών που αναγράφονται στο σχήμα και στο </w:t>
      </w:r>
      <w:r w:rsidR="00D84825" w:rsidRPr="00D84825">
        <w:rPr>
          <w:rFonts w:ascii="Times New Roman" w:eastAsia="Times New Roman" w:hAnsi="Times New Roman" w:cs="Times New Roman"/>
          <w:sz w:val="24"/>
          <w:szCs w:val="24"/>
        </w:rPr>
        <w:t>excel</w:t>
      </w:r>
      <w:r w:rsidR="00D84825" w:rsidRPr="00D84825">
        <w:rPr>
          <w:rFonts w:ascii="Times New Roman" w:eastAsia="Times New Roman" w:hAnsi="Times New Roman" w:cs="Times New Roman"/>
          <w:sz w:val="24"/>
          <w:szCs w:val="24"/>
          <w:lang w:val="el-GR"/>
        </w:rPr>
        <w:t>, παρουσιάζονται κάποιες διεργασίες (</w:t>
      </w:r>
      <w:r w:rsidR="00D84825" w:rsidRPr="00D84825">
        <w:rPr>
          <w:rFonts w:ascii="Times New Roman" w:eastAsia="Times New Roman" w:hAnsi="Times New Roman" w:cs="Times New Roman"/>
          <w:sz w:val="24"/>
          <w:szCs w:val="24"/>
        </w:rPr>
        <w:t>processes</w:t>
      </w:r>
      <w:r w:rsidR="00D84825" w:rsidRPr="00D84825">
        <w:rPr>
          <w:rFonts w:ascii="Times New Roman" w:eastAsia="Times New Roman" w:hAnsi="Times New Roman" w:cs="Times New Roman"/>
          <w:sz w:val="24"/>
          <w:szCs w:val="24"/>
          <w:lang w:val="el-GR"/>
        </w:rPr>
        <w:t>) που συνοψίζουν τις επιχειρησιακές διαδικασίες της τράπεζας. Καλείστε να τις αξιολογήσετε αναλόγως,</w:t>
      </w:r>
      <w:r w:rsidR="00D84825">
        <w:rPr>
          <w:rFonts w:ascii="Times New Roman" w:eastAsia="Times New Roman" w:hAnsi="Times New Roman" w:cs="Times New Roman"/>
          <w:b/>
          <w:sz w:val="24"/>
          <w:szCs w:val="24"/>
          <w:u w:val="single"/>
          <w:lang w:val="el-GR"/>
        </w:rPr>
        <w:t xml:space="preserve"> αλλά να μην επεκταθείτε σε περαιτέρω πιθανές διαδικασίες. </w:t>
      </w:r>
    </w:p>
    <w:p w14:paraId="248CA77E" w14:textId="43024079" w:rsidR="005039F0" w:rsidRDefault="005039F0" w:rsidP="00CE1383">
      <w:pPr>
        <w:spacing w:after="0" w:line="240" w:lineRule="auto"/>
        <w:ind w:right="270"/>
        <w:jc w:val="both"/>
        <w:rPr>
          <w:rFonts w:ascii="Times New Roman" w:eastAsia="Times New Roman" w:hAnsi="Times New Roman" w:cs="Times New Roman"/>
          <w:sz w:val="24"/>
          <w:szCs w:val="24"/>
          <w:lang w:val="el-GR"/>
        </w:rPr>
      </w:pPr>
    </w:p>
    <w:p w14:paraId="48704889" w14:textId="56A26B56" w:rsidR="005039F0" w:rsidRPr="005039F0" w:rsidRDefault="005039F0" w:rsidP="00CE1383">
      <w:pPr>
        <w:spacing w:after="0" w:line="240" w:lineRule="auto"/>
        <w:ind w:right="270"/>
        <w:jc w:val="both"/>
        <w:rPr>
          <w:rFonts w:ascii="Times New Roman" w:eastAsia="Times New Roman" w:hAnsi="Times New Roman" w:cs="Times New Roman"/>
          <w:sz w:val="24"/>
          <w:szCs w:val="24"/>
          <w:lang w:val="el-GR"/>
        </w:rPr>
      </w:pPr>
      <w:r>
        <w:rPr>
          <w:rFonts w:ascii="Times New Roman" w:eastAsia="Times New Roman" w:hAnsi="Times New Roman" w:cs="Times New Roman"/>
          <w:b/>
          <w:sz w:val="24"/>
          <w:szCs w:val="24"/>
          <w:lang w:val="el-GR"/>
        </w:rPr>
        <w:t xml:space="preserve">* </w:t>
      </w:r>
      <w:r w:rsidRPr="005039F0">
        <w:rPr>
          <w:rFonts w:ascii="Times New Roman" w:eastAsia="Times New Roman" w:hAnsi="Times New Roman" w:cs="Times New Roman"/>
          <w:sz w:val="24"/>
          <w:szCs w:val="24"/>
          <w:lang w:val="el-GR"/>
        </w:rPr>
        <w:t xml:space="preserve">Κατά την συγγραφή και πρόταση των μέτρων ασφάλειας στο κείμενο του Σχεδίου, κάθε μέτρο που προτείνετε πρέπει να συνοδεύεται μετά από τα </w:t>
      </w:r>
      <w:r w:rsidRPr="005039F0">
        <w:rPr>
          <w:rFonts w:ascii="Times New Roman" w:eastAsia="Times New Roman" w:hAnsi="Times New Roman" w:cs="Times New Roman"/>
          <w:sz w:val="24"/>
          <w:szCs w:val="24"/>
        </w:rPr>
        <w:t>ID</w:t>
      </w:r>
      <w:r w:rsidRPr="005039F0">
        <w:rPr>
          <w:rFonts w:ascii="Times New Roman" w:eastAsia="Times New Roman" w:hAnsi="Times New Roman" w:cs="Times New Roman"/>
          <w:sz w:val="24"/>
          <w:szCs w:val="24"/>
          <w:lang w:val="el-GR"/>
        </w:rPr>
        <w:t xml:space="preserve"> των αγαθών που προστατεύουν. Το </w:t>
      </w:r>
      <w:r w:rsidRPr="005039F0">
        <w:rPr>
          <w:rFonts w:ascii="Times New Roman" w:eastAsia="Times New Roman" w:hAnsi="Times New Roman" w:cs="Times New Roman"/>
          <w:sz w:val="24"/>
          <w:szCs w:val="24"/>
        </w:rPr>
        <w:t>Inventory</w:t>
      </w:r>
      <w:r w:rsidRPr="005039F0">
        <w:rPr>
          <w:rFonts w:ascii="Times New Roman" w:eastAsia="Times New Roman" w:hAnsi="Times New Roman" w:cs="Times New Roman"/>
          <w:sz w:val="24"/>
          <w:szCs w:val="24"/>
          <w:lang w:val="el-GR"/>
        </w:rPr>
        <w:t xml:space="preserve"> </w:t>
      </w:r>
      <w:r w:rsidRPr="005039F0">
        <w:rPr>
          <w:rFonts w:ascii="Times New Roman" w:eastAsia="Times New Roman" w:hAnsi="Times New Roman" w:cs="Times New Roman"/>
          <w:sz w:val="24"/>
          <w:szCs w:val="24"/>
        </w:rPr>
        <w:t>ID</w:t>
      </w:r>
      <w:r w:rsidRPr="005039F0">
        <w:rPr>
          <w:rFonts w:ascii="Times New Roman" w:eastAsia="Times New Roman" w:hAnsi="Times New Roman" w:cs="Times New Roman"/>
          <w:sz w:val="24"/>
          <w:szCs w:val="24"/>
          <w:lang w:val="el-GR"/>
        </w:rPr>
        <w:t xml:space="preserve"> υπάρχει στην λίστα του </w:t>
      </w:r>
      <w:r w:rsidRPr="005039F0">
        <w:rPr>
          <w:rFonts w:ascii="Times New Roman" w:eastAsia="Times New Roman" w:hAnsi="Times New Roman" w:cs="Times New Roman"/>
          <w:sz w:val="24"/>
          <w:szCs w:val="24"/>
        </w:rPr>
        <w:t>excel</w:t>
      </w:r>
      <w:r w:rsidRPr="005039F0">
        <w:rPr>
          <w:rFonts w:ascii="Times New Roman" w:eastAsia="Times New Roman" w:hAnsi="Times New Roman" w:cs="Times New Roman"/>
          <w:sz w:val="24"/>
          <w:szCs w:val="24"/>
          <w:lang w:val="el-GR"/>
        </w:rPr>
        <w:t xml:space="preserve"> φύλλου </w:t>
      </w:r>
      <w:proofErr w:type="spellStart"/>
      <w:r w:rsidRPr="005039F0">
        <w:rPr>
          <w:rFonts w:ascii="Times New Roman" w:eastAsia="Times New Roman" w:hAnsi="Times New Roman" w:cs="Times New Roman"/>
          <w:sz w:val="24"/>
          <w:szCs w:val="24"/>
          <w:lang w:val="el-GR"/>
        </w:rPr>
        <w:t>BankAsset</w:t>
      </w:r>
      <w:proofErr w:type="spellEnd"/>
      <w:r w:rsidRPr="005039F0">
        <w:rPr>
          <w:rFonts w:ascii="Times New Roman" w:eastAsia="Times New Roman" w:hAnsi="Times New Roman" w:cs="Times New Roman"/>
          <w:sz w:val="24"/>
          <w:szCs w:val="24"/>
          <w:lang w:val="el-GR"/>
        </w:rPr>
        <w:t xml:space="preserve"> </w:t>
      </w:r>
      <w:proofErr w:type="spellStart"/>
      <w:r w:rsidRPr="005039F0">
        <w:rPr>
          <w:rFonts w:ascii="Times New Roman" w:eastAsia="Times New Roman" w:hAnsi="Times New Roman" w:cs="Times New Roman"/>
          <w:sz w:val="24"/>
          <w:szCs w:val="24"/>
          <w:lang w:val="el-GR"/>
        </w:rPr>
        <w:t>Inventory</w:t>
      </w:r>
      <w:proofErr w:type="spellEnd"/>
      <w:r w:rsidRPr="005039F0">
        <w:rPr>
          <w:rFonts w:ascii="Times New Roman" w:eastAsia="Times New Roman" w:hAnsi="Times New Roman" w:cs="Times New Roman"/>
          <w:sz w:val="24"/>
          <w:szCs w:val="24"/>
          <w:lang w:val="el-GR"/>
        </w:rPr>
        <w:t xml:space="preserve"> 2019.</w:t>
      </w:r>
      <w:r w:rsidRPr="005039F0">
        <w:rPr>
          <w:rFonts w:ascii="Times New Roman" w:eastAsia="Times New Roman" w:hAnsi="Times New Roman" w:cs="Times New Roman"/>
          <w:b/>
          <w:sz w:val="24"/>
          <w:szCs w:val="24"/>
          <w:lang w:val="el-GR"/>
        </w:rPr>
        <w:t xml:space="preserve"> </w:t>
      </w:r>
      <w:r>
        <w:rPr>
          <w:rFonts w:ascii="Times New Roman" w:eastAsia="Times New Roman" w:hAnsi="Times New Roman" w:cs="Times New Roman"/>
          <w:b/>
          <w:sz w:val="24"/>
          <w:szCs w:val="24"/>
          <w:lang w:val="el-GR"/>
        </w:rPr>
        <w:t>Πιθανή καταγραφή μέτρων χωρίς σύνδεσή τους με 1 ή περισσότερα αγαθά ή υπηρεσίες/διαδικασίες, συνεπάγεται μη βαθμολόγηση του συγκεκριμένου μέτρου.</w:t>
      </w:r>
    </w:p>
    <w:p w14:paraId="10B3FEB1" w14:textId="77777777" w:rsidR="00103939" w:rsidRDefault="00103939" w:rsidP="00CE1383">
      <w:pPr>
        <w:spacing w:after="0" w:line="240" w:lineRule="auto"/>
        <w:ind w:right="270"/>
        <w:jc w:val="both"/>
        <w:rPr>
          <w:rFonts w:ascii="Times New Roman" w:eastAsia="Times New Roman" w:hAnsi="Times New Roman" w:cs="Times New Roman"/>
          <w:b/>
          <w:sz w:val="24"/>
          <w:szCs w:val="24"/>
          <w:lang w:val="el-GR"/>
        </w:rPr>
      </w:pPr>
    </w:p>
    <w:p w14:paraId="643E8B04" w14:textId="77777777" w:rsidR="00CE1383" w:rsidRDefault="00BA4971" w:rsidP="00CE1383">
      <w:pPr>
        <w:spacing w:after="0" w:line="240" w:lineRule="auto"/>
        <w:ind w:right="270"/>
        <w:jc w:val="both"/>
        <w:rPr>
          <w:rFonts w:ascii="Times New Roman" w:eastAsia="Times New Roman" w:hAnsi="Times New Roman" w:cs="Times New Roman"/>
          <w:b/>
          <w:sz w:val="24"/>
          <w:szCs w:val="24"/>
          <w:lang w:val="el-GR"/>
        </w:rPr>
      </w:pPr>
      <w:r>
        <w:rPr>
          <w:rFonts w:ascii="Times New Roman" w:eastAsia="Times New Roman" w:hAnsi="Times New Roman" w:cs="Times New Roman"/>
          <w:b/>
          <w:sz w:val="24"/>
          <w:szCs w:val="24"/>
          <w:lang w:val="el-GR"/>
        </w:rPr>
        <w:t xml:space="preserve">* </w:t>
      </w:r>
      <w:r w:rsidR="000E61DF">
        <w:rPr>
          <w:rFonts w:ascii="Times New Roman" w:eastAsia="Times New Roman" w:hAnsi="Times New Roman" w:cs="Times New Roman"/>
          <w:b/>
          <w:sz w:val="24"/>
          <w:szCs w:val="24"/>
          <w:lang w:val="el-GR"/>
        </w:rPr>
        <w:t xml:space="preserve">Σας δίνεται </w:t>
      </w:r>
      <w:proofErr w:type="spellStart"/>
      <w:r w:rsidR="000E61DF" w:rsidRPr="000E61DF">
        <w:rPr>
          <w:rFonts w:ascii="Times New Roman" w:eastAsia="Times New Roman" w:hAnsi="Times New Roman" w:cs="Times New Roman"/>
          <w:b/>
          <w:sz w:val="24"/>
          <w:szCs w:val="24"/>
          <w:lang w:val="el-GR"/>
        </w:rPr>
        <w:t>excel</w:t>
      </w:r>
      <w:proofErr w:type="spellEnd"/>
      <w:r w:rsidR="000E61DF" w:rsidRPr="000E61DF">
        <w:rPr>
          <w:rFonts w:ascii="Times New Roman" w:eastAsia="Times New Roman" w:hAnsi="Times New Roman" w:cs="Times New Roman"/>
          <w:b/>
          <w:sz w:val="24"/>
          <w:szCs w:val="24"/>
          <w:lang w:val="el-GR"/>
        </w:rPr>
        <w:t xml:space="preserve"> </w:t>
      </w:r>
      <w:r w:rsidR="000E61DF">
        <w:rPr>
          <w:rFonts w:ascii="Times New Roman" w:eastAsia="Times New Roman" w:hAnsi="Times New Roman" w:cs="Times New Roman"/>
          <w:b/>
          <w:sz w:val="24"/>
          <w:szCs w:val="24"/>
          <w:lang w:val="el-GR"/>
        </w:rPr>
        <w:t>φύλλο</w:t>
      </w:r>
      <w:r w:rsidR="008A0092">
        <w:rPr>
          <w:rFonts w:ascii="Times New Roman" w:eastAsia="Times New Roman" w:hAnsi="Times New Roman" w:cs="Times New Roman"/>
          <w:b/>
          <w:sz w:val="24"/>
          <w:szCs w:val="24"/>
          <w:lang w:val="el-GR"/>
        </w:rPr>
        <w:t xml:space="preserve"> (</w:t>
      </w:r>
      <w:r w:rsidR="008A0092" w:rsidRPr="002B79A6">
        <w:rPr>
          <w:rFonts w:ascii="Times New Roman" w:eastAsia="Times New Roman" w:hAnsi="Times New Roman" w:cs="Times New Roman"/>
          <w:b/>
          <w:sz w:val="24"/>
          <w:szCs w:val="24"/>
          <w:u w:val="single"/>
          <w:lang w:val="el-GR"/>
        </w:rPr>
        <w:t>ISO27k FMEA - Risk Assessment spreadsheet_</w:t>
      </w:r>
      <w:r w:rsidR="005B399D" w:rsidRPr="005B399D">
        <w:rPr>
          <w:rFonts w:ascii="Times New Roman" w:eastAsia="Times New Roman" w:hAnsi="Times New Roman" w:cs="Times New Roman"/>
          <w:b/>
          <w:sz w:val="24"/>
          <w:szCs w:val="24"/>
          <w:u w:val="single"/>
          <w:lang w:val="el-GR"/>
        </w:rPr>
        <w:t>2019</w:t>
      </w:r>
      <w:r w:rsidR="008A0092" w:rsidRPr="002B79A6">
        <w:rPr>
          <w:rFonts w:ascii="Times New Roman" w:eastAsia="Times New Roman" w:hAnsi="Times New Roman" w:cs="Times New Roman"/>
          <w:b/>
          <w:sz w:val="24"/>
          <w:szCs w:val="24"/>
          <w:u w:val="single"/>
          <w:lang w:val="el-GR"/>
        </w:rPr>
        <w:t>.xlsx</w:t>
      </w:r>
      <w:r w:rsidR="008A0092">
        <w:rPr>
          <w:rFonts w:ascii="Times New Roman" w:eastAsia="Times New Roman" w:hAnsi="Times New Roman" w:cs="Times New Roman"/>
          <w:b/>
          <w:sz w:val="24"/>
          <w:szCs w:val="24"/>
          <w:lang w:val="el-GR"/>
        </w:rPr>
        <w:t>)</w:t>
      </w:r>
      <w:r w:rsidR="000E61DF">
        <w:rPr>
          <w:rFonts w:ascii="Times New Roman" w:eastAsia="Times New Roman" w:hAnsi="Times New Roman" w:cs="Times New Roman"/>
          <w:b/>
          <w:sz w:val="24"/>
          <w:szCs w:val="24"/>
          <w:lang w:val="el-GR"/>
        </w:rPr>
        <w:t xml:space="preserve"> </w:t>
      </w:r>
      <w:r w:rsidR="000E61DF" w:rsidRPr="004C1A51">
        <w:rPr>
          <w:rFonts w:ascii="Times New Roman" w:eastAsia="Times New Roman" w:hAnsi="Times New Roman" w:cs="Times New Roman"/>
          <w:sz w:val="24"/>
          <w:szCs w:val="24"/>
          <w:lang w:val="el-GR"/>
        </w:rPr>
        <w:t>που παρέχει μέσα όλες τις αναγκαίες δομές για την διεξαγωγή της προσομοίωσης ανάλυσης επικινδυνότητας</w:t>
      </w:r>
      <w:r w:rsidR="000E61DF">
        <w:rPr>
          <w:rFonts w:ascii="Times New Roman" w:eastAsia="Times New Roman" w:hAnsi="Times New Roman" w:cs="Times New Roman"/>
          <w:b/>
          <w:sz w:val="24"/>
          <w:szCs w:val="24"/>
          <w:lang w:val="el-GR"/>
        </w:rPr>
        <w:t xml:space="preserve"> (</w:t>
      </w:r>
      <w:r w:rsidR="000E61DF" w:rsidRPr="004C1A51">
        <w:rPr>
          <w:rFonts w:ascii="Times New Roman" w:eastAsia="Times New Roman" w:hAnsi="Times New Roman" w:cs="Times New Roman"/>
          <w:sz w:val="24"/>
          <w:szCs w:val="24"/>
          <w:lang w:val="el-GR"/>
        </w:rPr>
        <w:t>κλίμακες</w:t>
      </w:r>
      <w:r w:rsidR="000E61DF">
        <w:rPr>
          <w:rFonts w:ascii="Times New Roman" w:eastAsia="Times New Roman" w:hAnsi="Times New Roman" w:cs="Times New Roman"/>
          <w:b/>
          <w:sz w:val="24"/>
          <w:szCs w:val="24"/>
          <w:lang w:val="el-GR"/>
        </w:rPr>
        <w:t xml:space="preserve"> </w:t>
      </w:r>
      <w:proofErr w:type="spellStart"/>
      <w:r w:rsidR="000E61DF" w:rsidRPr="000E61DF">
        <w:rPr>
          <w:rFonts w:ascii="Times New Roman" w:eastAsia="Times New Roman" w:hAnsi="Times New Roman" w:cs="Times New Roman"/>
          <w:b/>
          <w:sz w:val="24"/>
          <w:szCs w:val="24"/>
          <w:lang w:val="el-GR"/>
        </w:rPr>
        <w:t>Impact</w:t>
      </w:r>
      <w:proofErr w:type="spellEnd"/>
      <w:r w:rsidR="000E61DF" w:rsidRPr="000E61DF">
        <w:rPr>
          <w:rFonts w:ascii="Times New Roman" w:eastAsia="Times New Roman" w:hAnsi="Times New Roman" w:cs="Times New Roman"/>
          <w:b/>
          <w:sz w:val="24"/>
          <w:szCs w:val="24"/>
          <w:lang w:val="el-GR"/>
        </w:rPr>
        <w:t xml:space="preserve">, </w:t>
      </w:r>
      <w:proofErr w:type="spellStart"/>
      <w:r w:rsidR="000E61DF" w:rsidRPr="000E61DF">
        <w:rPr>
          <w:rFonts w:ascii="Times New Roman" w:eastAsia="Times New Roman" w:hAnsi="Times New Roman" w:cs="Times New Roman"/>
          <w:b/>
          <w:sz w:val="24"/>
          <w:szCs w:val="24"/>
          <w:lang w:val="el-GR"/>
        </w:rPr>
        <w:t>Likelihood</w:t>
      </w:r>
      <w:proofErr w:type="spellEnd"/>
      <w:r w:rsidR="000E61DF" w:rsidRPr="000E61DF">
        <w:rPr>
          <w:rFonts w:ascii="Times New Roman" w:eastAsia="Times New Roman" w:hAnsi="Times New Roman" w:cs="Times New Roman"/>
          <w:b/>
          <w:sz w:val="24"/>
          <w:szCs w:val="24"/>
          <w:lang w:val="el-GR"/>
        </w:rPr>
        <w:t xml:space="preserve">, </w:t>
      </w:r>
      <w:proofErr w:type="spellStart"/>
      <w:r w:rsidR="000E61DF" w:rsidRPr="000E61DF">
        <w:rPr>
          <w:rFonts w:ascii="Times New Roman" w:eastAsia="Times New Roman" w:hAnsi="Times New Roman" w:cs="Times New Roman"/>
          <w:b/>
          <w:sz w:val="24"/>
          <w:szCs w:val="24"/>
          <w:lang w:val="el-GR"/>
        </w:rPr>
        <w:t>Vulnerability</w:t>
      </w:r>
      <w:proofErr w:type="spellEnd"/>
      <w:r w:rsidR="000E61DF">
        <w:rPr>
          <w:rFonts w:ascii="Times New Roman" w:eastAsia="Times New Roman" w:hAnsi="Times New Roman" w:cs="Times New Roman"/>
          <w:b/>
          <w:sz w:val="24"/>
          <w:szCs w:val="24"/>
          <w:lang w:val="el-GR"/>
        </w:rPr>
        <w:t xml:space="preserve"> </w:t>
      </w:r>
      <w:r w:rsidR="000E61DF" w:rsidRPr="004C1A51">
        <w:rPr>
          <w:rFonts w:ascii="Times New Roman" w:eastAsia="Times New Roman" w:hAnsi="Times New Roman" w:cs="Times New Roman"/>
          <w:sz w:val="24"/>
          <w:szCs w:val="24"/>
          <w:lang w:val="el-GR"/>
        </w:rPr>
        <w:t>καθώς και</w:t>
      </w:r>
      <w:r w:rsidR="000E61DF">
        <w:rPr>
          <w:rFonts w:ascii="Times New Roman" w:eastAsia="Times New Roman" w:hAnsi="Times New Roman" w:cs="Times New Roman"/>
          <w:b/>
          <w:sz w:val="24"/>
          <w:szCs w:val="24"/>
          <w:lang w:val="el-GR"/>
        </w:rPr>
        <w:t xml:space="preserve"> </w:t>
      </w:r>
      <w:r w:rsidR="000E61DF" w:rsidRPr="000E61DF">
        <w:rPr>
          <w:rFonts w:ascii="Times New Roman" w:eastAsia="Times New Roman" w:hAnsi="Times New Roman" w:cs="Times New Roman"/>
          <w:b/>
          <w:sz w:val="24"/>
          <w:szCs w:val="24"/>
          <w:lang w:val="el-GR"/>
        </w:rPr>
        <w:t xml:space="preserve">Risk </w:t>
      </w:r>
      <w:proofErr w:type="spellStart"/>
      <w:r w:rsidR="000E61DF" w:rsidRPr="000E61DF">
        <w:rPr>
          <w:rFonts w:ascii="Times New Roman" w:eastAsia="Times New Roman" w:hAnsi="Times New Roman" w:cs="Times New Roman"/>
          <w:b/>
          <w:sz w:val="24"/>
          <w:szCs w:val="24"/>
          <w:lang w:val="el-GR"/>
        </w:rPr>
        <w:t>Assessment</w:t>
      </w:r>
      <w:proofErr w:type="spellEnd"/>
      <w:r w:rsidR="000E61DF" w:rsidRPr="000E61DF">
        <w:rPr>
          <w:rFonts w:ascii="Times New Roman" w:eastAsia="Times New Roman" w:hAnsi="Times New Roman" w:cs="Times New Roman"/>
          <w:b/>
          <w:sz w:val="24"/>
          <w:szCs w:val="24"/>
          <w:lang w:val="el-GR"/>
        </w:rPr>
        <w:t xml:space="preserve"> </w:t>
      </w:r>
      <w:r w:rsidR="000E61DF" w:rsidRPr="004C1A51">
        <w:rPr>
          <w:rFonts w:ascii="Times New Roman" w:eastAsia="Times New Roman" w:hAnsi="Times New Roman" w:cs="Times New Roman"/>
          <w:sz w:val="24"/>
          <w:szCs w:val="24"/>
          <w:lang w:val="el-GR"/>
        </w:rPr>
        <w:t xml:space="preserve">φύλλο με </w:t>
      </w:r>
      <w:proofErr w:type="spellStart"/>
      <w:r w:rsidR="000E61DF" w:rsidRPr="004C1A51">
        <w:rPr>
          <w:rFonts w:ascii="Times New Roman" w:eastAsia="Times New Roman" w:hAnsi="Times New Roman" w:cs="Times New Roman"/>
          <w:sz w:val="24"/>
          <w:szCs w:val="24"/>
          <w:lang w:val="el-GR"/>
        </w:rPr>
        <w:t>formula</w:t>
      </w:r>
      <w:proofErr w:type="spellEnd"/>
      <w:r w:rsidR="000E61DF" w:rsidRPr="000E61DF">
        <w:rPr>
          <w:rFonts w:ascii="Times New Roman" w:eastAsia="Times New Roman" w:hAnsi="Times New Roman" w:cs="Times New Roman"/>
          <w:b/>
          <w:sz w:val="24"/>
          <w:szCs w:val="24"/>
          <w:lang w:val="el-GR"/>
        </w:rPr>
        <w:t>).</w:t>
      </w:r>
    </w:p>
    <w:p w14:paraId="4E67F391" w14:textId="77777777" w:rsidR="00EB0C76" w:rsidRDefault="00EB0C76" w:rsidP="00CE1383">
      <w:pPr>
        <w:spacing w:after="0" w:line="240" w:lineRule="auto"/>
        <w:ind w:right="270"/>
        <w:jc w:val="both"/>
        <w:rPr>
          <w:rFonts w:ascii="Times New Roman" w:eastAsia="Times New Roman" w:hAnsi="Times New Roman" w:cs="Times New Roman"/>
          <w:b/>
          <w:sz w:val="24"/>
          <w:szCs w:val="24"/>
          <w:lang w:val="el-GR"/>
        </w:rPr>
      </w:pPr>
    </w:p>
    <w:p w14:paraId="04F7D6B9" w14:textId="77777777" w:rsidR="00EB0C76" w:rsidRPr="00EB0C76" w:rsidRDefault="00EB0C76" w:rsidP="00CE1383">
      <w:pPr>
        <w:spacing w:after="0" w:line="240" w:lineRule="auto"/>
        <w:ind w:right="270"/>
        <w:jc w:val="both"/>
        <w:rPr>
          <w:rFonts w:ascii="Times New Roman" w:eastAsia="Times New Roman" w:hAnsi="Times New Roman" w:cs="Times New Roman"/>
          <w:b/>
          <w:sz w:val="24"/>
          <w:szCs w:val="24"/>
          <w:lang w:val="el-GR"/>
        </w:rPr>
      </w:pPr>
      <w:r w:rsidRPr="00EB0C76">
        <w:rPr>
          <w:rFonts w:ascii="Times New Roman" w:eastAsia="Times New Roman" w:hAnsi="Times New Roman" w:cs="Times New Roman"/>
          <w:b/>
          <w:sz w:val="24"/>
          <w:szCs w:val="24"/>
          <w:lang w:val="el-GR"/>
        </w:rPr>
        <w:t xml:space="preserve">* </w:t>
      </w:r>
      <w:r>
        <w:rPr>
          <w:rFonts w:ascii="Times New Roman" w:eastAsia="Times New Roman" w:hAnsi="Times New Roman" w:cs="Times New Roman"/>
          <w:b/>
          <w:sz w:val="24"/>
          <w:szCs w:val="24"/>
          <w:lang w:val="el-GR"/>
        </w:rPr>
        <w:t xml:space="preserve">Σας δίνεται </w:t>
      </w:r>
      <w:r w:rsidRPr="002B79A6">
        <w:rPr>
          <w:rFonts w:ascii="Times New Roman" w:eastAsia="Times New Roman" w:hAnsi="Times New Roman" w:cs="Times New Roman"/>
          <w:b/>
          <w:sz w:val="24"/>
          <w:szCs w:val="24"/>
          <w:u w:val="single"/>
          <w:lang w:val="el-GR"/>
        </w:rPr>
        <w:t xml:space="preserve">ενδεικτικό </w:t>
      </w:r>
      <w:r w:rsidRPr="002B79A6">
        <w:rPr>
          <w:rFonts w:ascii="Times New Roman" w:eastAsia="Times New Roman" w:hAnsi="Times New Roman" w:cs="Times New Roman"/>
          <w:b/>
          <w:sz w:val="24"/>
          <w:szCs w:val="24"/>
          <w:u w:val="single"/>
        </w:rPr>
        <w:t>template</w:t>
      </w:r>
      <w:r>
        <w:rPr>
          <w:rFonts w:ascii="Times New Roman" w:eastAsia="Times New Roman" w:hAnsi="Times New Roman" w:cs="Times New Roman"/>
          <w:b/>
          <w:sz w:val="24"/>
          <w:szCs w:val="24"/>
          <w:lang w:val="el-GR"/>
        </w:rPr>
        <w:t xml:space="preserve"> για το κείμενό σας </w:t>
      </w:r>
      <w:r w:rsidRPr="00C23DD1">
        <w:rPr>
          <w:rFonts w:ascii="Times New Roman" w:eastAsia="Times New Roman" w:hAnsi="Times New Roman" w:cs="Times New Roman"/>
          <w:sz w:val="24"/>
          <w:szCs w:val="24"/>
          <w:lang w:val="el-GR"/>
        </w:rPr>
        <w:t>(Σχέδιο Ασφάλειας</w:t>
      </w:r>
      <w:r w:rsidR="000B6B68">
        <w:rPr>
          <w:rFonts w:ascii="Times New Roman" w:eastAsia="Times New Roman" w:hAnsi="Times New Roman" w:cs="Times New Roman"/>
          <w:sz w:val="24"/>
          <w:szCs w:val="24"/>
          <w:lang w:val="el-GR"/>
        </w:rPr>
        <w:t xml:space="preserve"> -</w:t>
      </w:r>
      <w:r w:rsidR="000B6B68" w:rsidRPr="003643AD">
        <w:rPr>
          <w:rFonts w:ascii="Times New Roman" w:eastAsia="Times New Roman" w:hAnsi="Times New Roman" w:cs="Times New Roman"/>
          <w:sz w:val="24"/>
          <w:szCs w:val="24"/>
          <w:lang w:val="el-GR"/>
        </w:rPr>
        <w:t xml:space="preserve"> </w:t>
      </w:r>
      <w:r w:rsidR="000B6B68">
        <w:rPr>
          <w:rFonts w:ascii="Times New Roman" w:eastAsia="Times New Roman" w:hAnsi="Times New Roman" w:cs="Times New Roman"/>
          <w:sz w:val="24"/>
          <w:szCs w:val="24"/>
        </w:rPr>
        <w:t>Template</w:t>
      </w:r>
      <w:r w:rsidRPr="00C23DD1">
        <w:rPr>
          <w:rFonts w:ascii="Times New Roman" w:eastAsia="Times New Roman" w:hAnsi="Times New Roman" w:cs="Times New Roman"/>
          <w:sz w:val="24"/>
          <w:szCs w:val="24"/>
          <w:lang w:val="el-GR"/>
        </w:rPr>
        <w:t xml:space="preserve">), με περιεχόμενα και βασικά κεφάλαια που πρέπει να έχετε μέσα. </w:t>
      </w:r>
      <w:r>
        <w:rPr>
          <w:rFonts w:ascii="Times New Roman" w:eastAsia="Times New Roman" w:hAnsi="Times New Roman" w:cs="Times New Roman"/>
          <w:b/>
          <w:sz w:val="24"/>
          <w:szCs w:val="24"/>
          <w:lang w:val="el-GR"/>
        </w:rPr>
        <w:t xml:space="preserve">Μη τήρηση του </w:t>
      </w:r>
      <w:r>
        <w:rPr>
          <w:rFonts w:ascii="Times New Roman" w:eastAsia="Times New Roman" w:hAnsi="Times New Roman" w:cs="Times New Roman"/>
          <w:b/>
          <w:sz w:val="24"/>
          <w:szCs w:val="24"/>
        </w:rPr>
        <w:t>template</w:t>
      </w:r>
      <w:r w:rsidRPr="00EB0C76">
        <w:rPr>
          <w:rFonts w:ascii="Times New Roman" w:eastAsia="Times New Roman" w:hAnsi="Times New Roman" w:cs="Times New Roman"/>
          <w:b/>
          <w:sz w:val="24"/>
          <w:szCs w:val="24"/>
          <w:lang w:val="el-GR"/>
        </w:rPr>
        <w:t xml:space="preserve"> </w:t>
      </w:r>
      <w:r>
        <w:rPr>
          <w:rFonts w:ascii="Times New Roman" w:eastAsia="Times New Roman" w:hAnsi="Times New Roman" w:cs="Times New Roman"/>
          <w:b/>
          <w:sz w:val="24"/>
          <w:szCs w:val="24"/>
          <w:lang w:val="el-GR"/>
        </w:rPr>
        <w:t>θα οδηγήσει σε απώλεια 15% του συνολικού βαθμού της εργασίας.</w:t>
      </w:r>
    </w:p>
    <w:p w14:paraId="32F530E7" w14:textId="77777777" w:rsidR="00CE1383" w:rsidRPr="00EB0C76" w:rsidRDefault="00CE1383" w:rsidP="00CE1383">
      <w:pPr>
        <w:spacing w:after="0" w:line="240" w:lineRule="auto"/>
        <w:ind w:right="270"/>
        <w:jc w:val="both"/>
        <w:rPr>
          <w:rFonts w:ascii="Times New Roman" w:eastAsia="Times New Roman" w:hAnsi="Times New Roman" w:cs="Times New Roman"/>
          <w:sz w:val="24"/>
          <w:szCs w:val="24"/>
          <w:lang w:val="el-GR"/>
        </w:rPr>
      </w:pPr>
    </w:p>
    <w:p w14:paraId="0361E284" w14:textId="77777777" w:rsidR="00CE1383" w:rsidRPr="00CE1383" w:rsidRDefault="00CE1383" w:rsidP="00CE1383">
      <w:pPr>
        <w:spacing w:line="240" w:lineRule="auto"/>
        <w:ind w:right="270"/>
        <w:jc w:val="both"/>
        <w:rPr>
          <w:rFonts w:ascii="Times New Roman" w:eastAsia="Times New Roman" w:hAnsi="Times New Roman" w:cs="Times New Roman"/>
          <w:u w:val="single"/>
        </w:rPr>
      </w:pPr>
      <w:proofErr w:type="spellStart"/>
      <w:r w:rsidRPr="00CE1383">
        <w:rPr>
          <w:rFonts w:ascii="Times New Roman" w:eastAsia="Times New Roman" w:hAnsi="Times New Roman" w:cs="Times New Roman"/>
          <w:u w:val="single"/>
        </w:rPr>
        <w:t>Διευκρινίσεις</w:t>
      </w:r>
      <w:proofErr w:type="spellEnd"/>
      <w:r w:rsidRPr="00CE1383">
        <w:rPr>
          <w:rFonts w:ascii="Times New Roman" w:eastAsia="Times New Roman" w:hAnsi="Times New Roman" w:cs="Times New Roman"/>
          <w:u w:val="single"/>
        </w:rPr>
        <w:t>:</w:t>
      </w:r>
    </w:p>
    <w:p w14:paraId="5D3B9833" w14:textId="77777777" w:rsidR="00CE1383" w:rsidRPr="00CE1383" w:rsidRDefault="00CE1383" w:rsidP="00E068AE">
      <w:pPr>
        <w:numPr>
          <w:ilvl w:val="0"/>
          <w:numId w:val="8"/>
        </w:numPr>
        <w:spacing w:after="0" w:line="240" w:lineRule="auto"/>
        <w:ind w:right="270" w:hanging="360"/>
        <w:jc w:val="both"/>
        <w:rPr>
          <w:rFonts w:ascii="Times New Roman" w:eastAsia="Times New Roman" w:hAnsi="Times New Roman" w:cs="Times New Roman"/>
          <w:sz w:val="24"/>
          <w:szCs w:val="24"/>
          <w:lang w:val="el-GR"/>
        </w:rPr>
      </w:pPr>
      <w:r w:rsidRPr="00CE1383">
        <w:rPr>
          <w:rFonts w:ascii="Times New Roman" w:eastAsia="Times New Roman" w:hAnsi="Times New Roman" w:cs="Times New Roman"/>
          <w:sz w:val="24"/>
          <w:szCs w:val="24"/>
          <w:lang w:val="el-GR"/>
        </w:rPr>
        <w:lastRenderedPageBreak/>
        <w:t xml:space="preserve">Το κείμενο που θα παραδώσετε πρέπει να </w:t>
      </w:r>
      <w:r w:rsidR="00E068AE">
        <w:rPr>
          <w:rFonts w:ascii="Times New Roman" w:eastAsia="Times New Roman" w:hAnsi="Times New Roman" w:cs="Times New Roman"/>
          <w:sz w:val="24"/>
          <w:szCs w:val="24"/>
          <w:lang w:val="el-GR"/>
        </w:rPr>
        <w:t>ακολουθεί την</w:t>
      </w:r>
      <w:r w:rsidRPr="00CE1383">
        <w:rPr>
          <w:rFonts w:ascii="Times New Roman" w:eastAsia="Times New Roman" w:hAnsi="Times New Roman" w:cs="Times New Roman"/>
          <w:sz w:val="24"/>
          <w:szCs w:val="24"/>
          <w:lang w:val="el-GR"/>
        </w:rPr>
        <w:t xml:space="preserve"> κατάλληλη δομή, προσεκτική μορφοποίηση και αυτοματοποιημένα περιεχόμενα</w:t>
      </w:r>
      <w:r w:rsidR="00E068AE">
        <w:rPr>
          <w:rFonts w:ascii="Times New Roman" w:eastAsia="Times New Roman" w:hAnsi="Times New Roman" w:cs="Times New Roman"/>
          <w:sz w:val="24"/>
          <w:szCs w:val="24"/>
          <w:lang w:val="el-GR"/>
        </w:rPr>
        <w:t xml:space="preserve">, όπως σας δίνονται στο συνοδευτικό </w:t>
      </w:r>
      <w:r w:rsidR="00E068AE" w:rsidRPr="00955FD3">
        <w:rPr>
          <w:rFonts w:ascii="Times New Roman" w:eastAsia="Times New Roman" w:hAnsi="Times New Roman" w:cs="Times New Roman"/>
          <w:b/>
          <w:color w:val="0070C0"/>
          <w:sz w:val="24"/>
          <w:szCs w:val="24"/>
        </w:rPr>
        <w:t>template</w:t>
      </w:r>
      <w:r w:rsidR="00E068AE" w:rsidRPr="00E068AE">
        <w:rPr>
          <w:rFonts w:ascii="Times New Roman" w:eastAsia="Times New Roman" w:hAnsi="Times New Roman" w:cs="Times New Roman"/>
          <w:sz w:val="24"/>
          <w:szCs w:val="24"/>
          <w:lang w:val="el-GR"/>
        </w:rPr>
        <w:t xml:space="preserve"> </w:t>
      </w:r>
      <w:r w:rsidR="00E068AE">
        <w:rPr>
          <w:rFonts w:ascii="Times New Roman" w:eastAsia="Times New Roman" w:hAnsi="Times New Roman" w:cs="Times New Roman"/>
          <w:sz w:val="24"/>
          <w:szCs w:val="24"/>
          <w:lang w:val="el-GR"/>
        </w:rPr>
        <w:t xml:space="preserve">του σχεδίου ασφάλειας </w:t>
      </w:r>
      <w:r w:rsidR="00E068AE" w:rsidRPr="00955FD3">
        <w:rPr>
          <w:rFonts w:ascii="Times New Roman" w:eastAsia="Times New Roman" w:hAnsi="Times New Roman" w:cs="Times New Roman"/>
          <w:b/>
          <w:color w:val="0070C0"/>
          <w:sz w:val="24"/>
          <w:szCs w:val="24"/>
          <w:lang w:val="el-GR"/>
        </w:rPr>
        <w:t>Σχέδιο Ασφάλειας - Template.docx</w:t>
      </w:r>
      <w:r w:rsidRPr="00955FD3">
        <w:rPr>
          <w:rFonts w:ascii="Times New Roman" w:eastAsia="Times New Roman" w:hAnsi="Times New Roman" w:cs="Times New Roman"/>
          <w:color w:val="0070C0"/>
          <w:sz w:val="24"/>
          <w:szCs w:val="24"/>
          <w:lang w:val="el-GR"/>
        </w:rPr>
        <w:t xml:space="preserve">. </w:t>
      </w:r>
    </w:p>
    <w:p w14:paraId="524AC9D9" w14:textId="77777777" w:rsidR="00CE1383" w:rsidRPr="00CE1383" w:rsidRDefault="00CE1383" w:rsidP="00CE1383">
      <w:pPr>
        <w:numPr>
          <w:ilvl w:val="0"/>
          <w:numId w:val="8"/>
        </w:numPr>
        <w:spacing w:after="0" w:line="240" w:lineRule="auto"/>
        <w:ind w:right="270" w:hanging="360"/>
        <w:jc w:val="both"/>
        <w:rPr>
          <w:rFonts w:ascii="Times New Roman" w:eastAsia="Times New Roman" w:hAnsi="Times New Roman" w:cs="Times New Roman"/>
          <w:sz w:val="24"/>
          <w:szCs w:val="24"/>
          <w:lang w:val="el-GR"/>
        </w:rPr>
      </w:pPr>
      <w:r w:rsidRPr="00CE1383">
        <w:rPr>
          <w:rFonts w:ascii="Times New Roman" w:eastAsia="Times New Roman" w:hAnsi="Times New Roman" w:cs="Times New Roman"/>
          <w:sz w:val="24"/>
          <w:szCs w:val="24"/>
          <w:lang w:val="el-GR"/>
        </w:rPr>
        <w:t>Μπορείτε να κάνετε ο</w:t>
      </w:r>
      <w:r w:rsidR="00D77A46">
        <w:rPr>
          <w:rFonts w:ascii="Times New Roman" w:eastAsia="Times New Roman" w:hAnsi="Times New Roman" w:cs="Times New Roman"/>
          <w:sz w:val="24"/>
          <w:szCs w:val="24"/>
          <w:lang w:val="el-GR"/>
        </w:rPr>
        <w:t>ποιαδήποτε παραδοχή χρειαστείτε.</w:t>
      </w:r>
      <w:r w:rsidR="004F6539" w:rsidRPr="004F6539">
        <w:rPr>
          <w:rFonts w:ascii="Times New Roman" w:eastAsia="Times New Roman" w:hAnsi="Times New Roman" w:cs="Times New Roman"/>
          <w:sz w:val="24"/>
          <w:szCs w:val="24"/>
          <w:lang w:val="el-GR"/>
        </w:rPr>
        <w:t xml:space="preserve"> </w:t>
      </w:r>
      <w:r w:rsidR="00D77A46" w:rsidRPr="00955FD3">
        <w:rPr>
          <w:rFonts w:ascii="Times New Roman" w:eastAsia="Times New Roman" w:hAnsi="Times New Roman" w:cs="Times New Roman"/>
          <w:b/>
          <w:color w:val="0070C0"/>
          <w:sz w:val="24"/>
          <w:szCs w:val="24"/>
          <w:u w:val="single"/>
          <w:lang w:val="el-GR"/>
        </w:rPr>
        <w:t>Π</w:t>
      </w:r>
      <w:r w:rsidR="004F6539" w:rsidRPr="00955FD3">
        <w:rPr>
          <w:rFonts w:ascii="Times New Roman" w:eastAsia="Times New Roman" w:hAnsi="Times New Roman" w:cs="Times New Roman"/>
          <w:b/>
          <w:color w:val="0070C0"/>
          <w:sz w:val="24"/>
          <w:szCs w:val="24"/>
          <w:u w:val="single"/>
          <w:lang w:val="el-GR"/>
        </w:rPr>
        <w:t>ρέπει να προσθέσετε τουλάχιστον άλλα 3 αγαθά</w:t>
      </w:r>
      <w:r w:rsidRPr="00955FD3">
        <w:rPr>
          <w:rFonts w:ascii="Times New Roman" w:eastAsia="Times New Roman" w:hAnsi="Times New Roman" w:cs="Times New Roman"/>
          <w:color w:val="0070C0"/>
          <w:sz w:val="24"/>
          <w:szCs w:val="24"/>
          <w:lang w:val="el-GR"/>
        </w:rPr>
        <w:t xml:space="preserve"> </w:t>
      </w:r>
      <w:r w:rsidR="004F6539">
        <w:rPr>
          <w:rFonts w:ascii="Times New Roman" w:eastAsia="Times New Roman" w:hAnsi="Times New Roman" w:cs="Times New Roman"/>
          <w:sz w:val="24"/>
          <w:szCs w:val="24"/>
          <w:lang w:val="el-GR"/>
        </w:rPr>
        <w:t xml:space="preserve">τα οποία θα </w:t>
      </w:r>
      <w:r w:rsidR="00067BA8">
        <w:rPr>
          <w:rFonts w:ascii="Times New Roman" w:eastAsia="Times New Roman" w:hAnsi="Times New Roman" w:cs="Times New Roman"/>
          <w:sz w:val="24"/>
          <w:szCs w:val="24"/>
          <w:lang w:val="el-GR"/>
        </w:rPr>
        <w:t>εντάξετε</w:t>
      </w:r>
      <w:r w:rsidRPr="00CE1383">
        <w:rPr>
          <w:rFonts w:ascii="Times New Roman" w:eastAsia="Times New Roman" w:hAnsi="Times New Roman" w:cs="Times New Roman"/>
          <w:sz w:val="24"/>
          <w:szCs w:val="24"/>
          <w:lang w:val="el-GR"/>
        </w:rPr>
        <w:t xml:space="preserve"> ρητά </w:t>
      </w:r>
      <w:r w:rsidR="001E10D3">
        <w:rPr>
          <w:rFonts w:ascii="Times New Roman" w:eastAsia="Times New Roman" w:hAnsi="Times New Roman" w:cs="Times New Roman"/>
          <w:sz w:val="24"/>
          <w:szCs w:val="24"/>
          <w:lang w:val="el-GR"/>
        </w:rPr>
        <w:t>με</w:t>
      </w:r>
      <w:r w:rsidR="00A92ADD">
        <w:rPr>
          <w:rFonts w:ascii="Times New Roman" w:eastAsia="Times New Roman" w:hAnsi="Times New Roman" w:cs="Times New Roman"/>
          <w:sz w:val="24"/>
          <w:szCs w:val="24"/>
          <w:lang w:val="el-GR"/>
        </w:rPr>
        <w:t>τά από έρευνα,</w:t>
      </w:r>
      <w:r w:rsidR="001E10D3">
        <w:rPr>
          <w:rFonts w:ascii="Times New Roman" w:eastAsia="Times New Roman" w:hAnsi="Times New Roman" w:cs="Times New Roman"/>
          <w:sz w:val="24"/>
          <w:szCs w:val="24"/>
          <w:lang w:val="el-GR"/>
        </w:rPr>
        <w:t xml:space="preserve"> εύλογη σκέψη και τεκμηρίωση </w:t>
      </w:r>
      <w:r w:rsidRPr="00CE1383">
        <w:rPr>
          <w:rFonts w:ascii="Times New Roman" w:eastAsia="Times New Roman" w:hAnsi="Times New Roman" w:cs="Times New Roman"/>
          <w:sz w:val="24"/>
          <w:szCs w:val="24"/>
          <w:lang w:val="el-GR"/>
        </w:rPr>
        <w:t xml:space="preserve">και εφόσον δεν παραβλάπτεται η γενικότητα των μελετών περιπτώσεων.  </w:t>
      </w:r>
    </w:p>
    <w:p w14:paraId="1A2E6433" w14:textId="77777777" w:rsidR="00CE1383" w:rsidRPr="00CE1383" w:rsidRDefault="006C75A1" w:rsidP="006C75A1">
      <w:pPr>
        <w:numPr>
          <w:ilvl w:val="0"/>
          <w:numId w:val="8"/>
        </w:numPr>
        <w:spacing w:after="0" w:line="240" w:lineRule="auto"/>
        <w:ind w:right="270" w:hanging="360"/>
        <w:jc w:val="both"/>
        <w:rPr>
          <w:rFonts w:ascii="Times New Roman" w:eastAsia="Times New Roman" w:hAnsi="Times New Roman" w:cs="Times New Roman"/>
          <w:sz w:val="24"/>
          <w:szCs w:val="24"/>
          <w:lang w:val="el-GR"/>
        </w:rPr>
      </w:pPr>
      <w:r w:rsidRPr="00CC72DC">
        <w:rPr>
          <w:rFonts w:ascii="Times New Roman" w:eastAsia="Times New Roman" w:hAnsi="Times New Roman" w:cs="Times New Roman"/>
          <w:sz w:val="24"/>
          <w:szCs w:val="24"/>
          <w:lang w:val="el-GR"/>
        </w:rPr>
        <w:t>Πρέπει να καταθέσετε, πέραν του</w:t>
      </w:r>
      <w:r w:rsidRPr="000B1BF3">
        <w:rPr>
          <w:rFonts w:ascii="Times New Roman" w:eastAsia="Times New Roman" w:hAnsi="Times New Roman" w:cs="Times New Roman"/>
          <w:b/>
          <w:color w:val="FF0000"/>
          <w:sz w:val="24"/>
          <w:szCs w:val="24"/>
          <w:lang w:val="el-GR"/>
        </w:rPr>
        <w:t xml:space="preserve"> </w:t>
      </w:r>
      <w:r w:rsidRPr="00955FD3">
        <w:rPr>
          <w:rFonts w:ascii="Times New Roman" w:eastAsia="Times New Roman" w:hAnsi="Times New Roman" w:cs="Times New Roman"/>
          <w:b/>
          <w:color w:val="0070C0"/>
          <w:sz w:val="24"/>
          <w:szCs w:val="24"/>
          <w:u w:val="single"/>
          <w:lang w:val="el-GR"/>
        </w:rPr>
        <w:t>Σχέδιου ασφάλειας</w:t>
      </w:r>
      <w:r w:rsidR="00D95FC6" w:rsidRPr="00955FD3">
        <w:rPr>
          <w:rFonts w:ascii="Times New Roman" w:eastAsia="Times New Roman" w:hAnsi="Times New Roman" w:cs="Times New Roman"/>
          <w:b/>
          <w:color w:val="0070C0"/>
          <w:sz w:val="24"/>
          <w:szCs w:val="24"/>
          <w:u w:val="single"/>
          <w:lang w:val="el-GR"/>
        </w:rPr>
        <w:t xml:space="preserve"> βασισμένο στο </w:t>
      </w:r>
      <w:r w:rsidR="00D95FC6" w:rsidRPr="00955FD3">
        <w:rPr>
          <w:rFonts w:ascii="Times New Roman" w:eastAsia="Times New Roman" w:hAnsi="Times New Roman" w:cs="Times New Roman"/>
          <w:b/>
          <w:color w:val="0070C0"/>
          <w:sz w:val="24"/>
          <w:szCs w:val="24"/>
          <w:u w:val="single"/>
        </w:rPr>
        <w:t>template</w:t>
      </w:r>
      <w:r w:rsidR="00D95FC6" w:rsidRPr="00955FD3">
        <w:rPr>
          <w:rFonts w:ascii="Times New Roman" w:eastAsia="Times New Roman" w:hAnsi="Times New Roman" w:cs="Times New Roman"/>
          <w:b/>
          <w:color w:val="0070C0"/>
          <w:sz w:val="24"/>
          <w:szCs w:val="24"/>
          <w:u w:val="single"/>
          <w:lang w:val="el-GR"/>
        </w:rPr>
        <w:t xml:space="preserve"> που δίνεται</w:t>
      </w:r>
      <w:r w:rsidRPr="00955FD3">
        <w:rPr>
          <w:rFonts w:ascii="Times New Roman" w:eastAsia="Times New Roman" w:hAnsi="Times New Roman" w:cs="Times New Roman"/>
          <w:b/>
          <w:color w:val="0070C0"/>
          <w:sz w:val="24"/>
          <w:szCs w:val="24"/>
          <w:u w:val="single"/>
          <w:lang w:val="el-GR"/>
        </w:rPr>
        <w:t xml:space="preserve"> σε μορφή </w:t>
      </w:r>
      <w:r w:rsidRPr="00955FD3">
        <w:rPr>
          <w:rFonts w:ascii="Times New Roman" w:eastAsia="Times New Roman" w:hAnsi="Times New Roman" w:cs="Times New Roman"/>
          <w:b/>
          <w:color w:val="0070C0"/>
          <w:sz w:val="24"/>
          <w:szCs w:val="24"/>
          <w:u w:val="single"/>
        </w:rPr>
        <w:t>PDF</w:t>
      </w:r>
      <w:r w:rsidRPr="00955FD3">
        <w:rPr>
          <w:rFonts w:ascii="Times New Roman" w:eastAsia="Times New Roman" w:hAnsi="Times New Roman" w:cs="Times New Roman"/>
          <w:b/>
          <w:color w:val="0070C0"/>
          <w:sz w:val="24"/>
          <w:szCs w:val="24"/>
          <w:u w:val="single"/>
          <w:lang w:val="el-GR"/>
        </w:rPr>
        <w:t xml:space="preserve">, και το </w:t>
      </w:r>
      <w:r w:rsidRPr="00955FD3">
        <w:rPr>
          <w:rFonts w:ascii="Times New Roman" w:eastAsia="Times New Roman" w:hAnsi="Times New Roman" w:cs="Times New Roman"/>
          <w:b/>
          <w:color w:val="0070C0"/>
          <w:sz w:val="24"/>
          <w:szCs w:val="24"/>
          <w:u w:val="single"/>
        </w:rPr>
        <w:t>excel</w:t>
      </w:r>
      <w:r w:rsidRPr="00955FD3">
        <w:rPr>
          <w:rFonts w:ascii="Times New Roman" w:eastAsia="Times New Roman" w:hAnsi="Times New Roman" w:cs="Times New Roman"/>
          <w:b/>
          <w:color w:val="0070C0"/>
          <w:sz w:val="24"/>
          <w:szCs w:val="24"/>
          <w:u w:val="single"/>
          <w:lang w:val="el-GR"/>
        </w:rPr>
        <w:t xml:space="preserve"> ISO27k FMEA - Risk Assessment spreadsheet_</w:t>
      </w:r>
      <w:r w:rsidR="005B399D" w:rsidRPr="005B399D">
        <w:rPr>
          <w:rFonts w:ascii="Times New Roman" w:eastAsia="Times New Roman" w:hAnsi="Times New Roman" w:cs="Times New Roman"/>
          <w:b/>
          <w:color w:val="0070C0"/>
          <w:sz w:val="24"/>
          <w:szCs w:val="24"/>
          <w:u w:val="single"/>
          <w:lang w:val="el-GR"/>
        </w:rPr>
        <w:t>2019</w:t>
      </w:r>
      <w:r w:rsidRPr="00955FD3">
        <w:rPr>
          <w:rFonts w:ascii="Times New Roman" w:eastAsia="Times New Roman" w:hAnsi="Times New Roman" w:cs="Times New Roman"/>
          <w:b/>
          <w:color w:val="0070C0"/>
          <w:sz w:val="24"/>
          <w:szCs w:val="24"/>
          <w:u w:val="single"/>
          <w:lang w:val="el-GR"/>
        </w:rPr>
        <w:t xml:space="preserve"> συμπληρωμένο</w:t>
      </w:r>
      <w:r w:rsidRPr="00955FD3">
        <w:rPr>
          <w:rFonts w:ascii="Times New Roman" w:eastAsia="Times New Roman" w:hAnsi="Times New Roman" w:cs="Times New Roman"/>
          <w:b/>
          <w:color w:val="0070C0"/>
          <w:sz w:val="24"/>
          <w:szCs w:val="24"/>
          <w:lang w:val="el-GR"/>
        </w:rPr>
        <w:t xml:space="preserve"> </w:t>
      </w:r>
      <w:r w:rsidRPr="00CC72DC">
        <w:rPr>
          <w:rFonts w:ascii="Times New Roman" w:eastAsia="Times New Roman" w:hAnsi="Times New Roman" w:cs="Times New Roman"/>
          <w:sz w:val="24"/>
          <w:szCs w:val="24"/>
          <w:lang w:val="el-GR"/>
        </w:rPr>
        <w:t>με την αποτίμηση που θα πραγματοποιήσετε</w:t>
      </w:r>
      <w:r w:rsidR="00CE1383" w:rsidRPr="00CE1383">
        <w:rPr>
          <w:rFonts w:ascii="Times New Roman" w:eastAsia="Times New Roman" w:hAnsi="Times New Roman" w:cs="Times New Roman"/>
          <w:sz w:val="24"/>
          <w:szCs w:val="24"/>
          <w:lang w:val="el-GR"/>
        </w:rPr>
        <w:t xml:space="preserve">. </w:t>
      </w:r>
    </w:p>
    <w:p w14:paraId="00C6AE41" w14:textId="77777777" w:rsidR="00236A3F" w:rsidRDefault="00236A3F" w:rsidP="00236A3F">
      <w:pPr>
        <w:spacing w:after="0" w:line="240" w:lineRule="auto"/>
        <w:ind w:left="1418" w:right="270" w:hanging="1418"/>
        <w:jc w:val="both"/>
        <w:rPr>
          <w:rFonts w:ascii="Times New Roman" w:eastAsia="Times New Roman" w:hAnsi="Times New Roman" w:cs="Times New Roman"/>
          <w:sz w:val="24"/>
          <w:u w:val="single"/>
          <w:lang w:val="el-GR"/>
        </w:rPr>
      </w:pPr>
    </w:p>
    <w:p w14:paraId="6117B027" w14:textId="77777777" w:rsidR="00D76892" w:rsidRDefault="00D76892" w:rsidP="00236A3F">
      <w:pPr>
        <w:spacing w:after="0" w:line="240" w:lineRule="auto"/>
        <w:ind w:left="1418" w:right="270" w:hanging="1418"/>
        <w:jc w:val="both"/>
        <w:rPr>
          <w:rFonts w:ascii="Times New Roman" w:eastAsia="Times New Roman" w:hAnsi="Times New Roman" w:cs="Times New Roman"/>
          <w:sz w:val="24"/>
          <w:u w:val="single"/>
          <w:lang w:val="el-GR"/>
        </w:rPr>
      </w:pPr>
    </w:p>
    <w:p w14:paraId="64CDBF61" w14:textId="77777777" w:rsidR="00236A3F" w:rsidRPr="00A27665" w:rsidRDefault="00236A3F" w:rsidP="00236A3F">
      <w:pPr>
        <w:spacing w:after="0" w:line="240" w:lineRule="auto"/>
        <w:ind w:left="1418" w:right="270" w:hanging="1418"/>
        <w:jc w:val="both"/>
        <w:rPr>
          <w:rFonts w:ascii="Times New Roman" w:eastAsia="Times New Roman" w:hAnsi="Times New Roman" w:cs="Times New Roman"/>
          <w:sz w:val="24"/>
          <w:u w:val="single"/>
          <w:lang w:val="el-GR"/>
        </w:rPr>
      </w:pPr>
      <w:r w:rsidRPr="00B478B8">
        <w:rPr>
          <w:rFonts w:ascii="Times New Roman" w:eastAsia="Times New Roman" w:hAnsi="Times New Roman" w:cs="Times New Roman"/>
          <w:sz w:val="24"/>
          <w:u w:val="single"/>
          <w:lang w:val="el-GR"/>
        </w:rPr>
        <w:t>Διαδικαστικές διευκρινίσεις</w:t>
      </w:r>
      <w:r w:rsidR="002179C1" w:rsidRPr="00A27665">
        <w:rPr>
          <w:rFonts w:ascii="Times New Roman" w:eastAsia="Times New Roman" w:hAnsi="Times New Roman" w:cs="Times New Roman"/>
          <w:sz w:val="24"/>
          <w:u w:val="single"/>
          <w:lang w:val="el-GR"/>
        </w:rPr>
        <w:t>:</w:t>
      </w:r>
    </w:p>
    <w:p w14:paraId="4433D12B" w14:textId="77777777" w:rsidR="00236A3F" w:rsidRPr="00B478B8" w:rsidRDefault="00236A3F" w:rsidP="00236A3F">
      <w:pPr>
        <w:spacing w:after="0" w:line="240" w:lineRule="auto"/>
        <w:ind w:left="1418" w:right="270" w:hanging="1418"/>
        <w:jc w:val="both"/>
        <w:rPr>
          <w:rFonts w:ascii="Times New Roman" w:eastAsia="Times New Roman" w:hAnsi="Times New Roman" w:cs="Times New Roman"/>
          <w:sz w:val="16"/>
          <w:lang w:val="el-GR"/>
        </w:rPr>
      </w:pPr>
    </w:p>
    <w:p w14:paraId="12EC2BCD" w14:textId="77777777" w:rsidR="00236A3F" w:rsidRPr="007356E5" w:rsidRDefault="00236A3F" w:rsidP="00236A3F">
      <w:pPr>
        <w:spacing w:after="0" w:line="240" w:lineRule="auto"/>
        <w:ind w:left="1418" w:right="270" w:hanging="1418"/>
        <w:jc w:val="both"/>
        <w:rPr>
          <w:rFonts w:ascii="Times New Roman" w:eastAsia="Times New Roman" w:hAnsi="Times New Roman" w:cs="Times New Roman"/>
          <w:sz w:val="24"/>
          <w:lang w:val="el-GR"/>
        </w:rPr>
      </w:pPr>
      <w:r w:rsidRPr="007356E5">
        <w:rPr>
          <w:rFonts w:ascii="Times New Roman" w:eastAsia="Times New Roman" w:hAnsi="Times New Roman" w:cs="Times New Roman"/>
          <w:sz w:val="24"/>
          <w:lang w:val="el-GR"/>
        </w:rPr>
        <w:t>Παραδοτέο:</w:t>
      </w:r>
      <w:r w:rsidRPr="007356E5">
        <w:rPr>
          <w:rFonts w:ascii="Times New Roman" w:eastAsia="Times New Roman" w:hAnsi="Times New Roman" w:cs="Times New Roman"/>
          <w:sz w:val="24"/>
          <w:lang w:val="el-GR"/>
        </w:rPr>
        <w:tab/>
      </w:r>
      <w:r>
        <w:rPr>
          <w:rFonts w:ascii="Times New Roman" w:eastAsia="Times New Roman" w:hAnsi="Times New Roman" w:cs="Times New Roman"/>
          <w:sz w:val="24"/>
          <w:lang w:val="el-GR"/>
        </w:rPr>
        <w:t>Κ</w:t>
      </w:r>
      <w:r w:rsidRPr="008D6E57">
        <w:rPr>
          <w:rFonts w:ascii="Times New Roman" w:eastAsia="Times New Roman" w:hAnsi="Times New Roman" w:cs="Times New Roman"/>
          <w:sz w:val="24"/>
          <w:lang w:val="el-GR"/>
        </w:rPr>
        <w:t>είμενο τεκμηρίωσης</w:t>
      </w:r>
      <w:r>
        <w:rPr>
          <w:rFonts w:ascii="Times New Roman" w:eastAsia="Times New Roman" w:hAnsi="Times New Roman" w:cs="Times New Roman"/>
          <w:sz w:val="24"/>
          <w:lang w:val="el-GR"/>
        </w:rPr>
        <w:t xml:space="preserve"> σε μορφή </w:t>
      </w:r>
      <w:r>
        <w:rPr>
          <w:rFonts w:ascii="Times New Roman" w:eastAsia="Times New Roman" w:hAnsi="Times New Roman" w:cs="Times New Roman"/>
          <w:sz w:val="24"/>
        </w:rPr>
        <w:t>pdf</w:t>
      </w:r>
      <w:r>
        <w:rPr>
          <w:rFonts w:ascii="Times New Roman" w:eastAsia="Times New Roman" w:hAnsi="Times New Roman" w:cs="Times New Roman"/>
          <w:sz w:val="24"/>
          <w:lang w:val="el-GR"/>
        </w:rPr>
        <w:t>,</w:t>
      </w:r>
      <w:r w:rsidRPr="008D6E57">
        <w:rPr>
          <w:rFonts w:ascii="Times New Roman" w:eastAsia="Times New Roman" w:hAnsi="Times New Roman" w:cs="Times New Roman"/>
          <w:sz w:val="24"/>
          <w:lang w:val="el-GR"/>
        </w:rPr>
        <w:t xml:space="preserve"> έκτασης </w:t>
      </w:r>
      <w:r>
        <w:rPr>
          <w:rFonts w:ascii="Times New Roman" w:eastAsia="Times New Roman" w:hAnsi="Times New Roman" w:cs="Times New Roman"/>
          <w:sz w:val="24"/>
          <w:lang w:val="el-GR"/>
        </w:rPr>
        <w:t>τουλάχιστον 2.000 λέξεων</w:t>
      </w:r>
      <w:r w:rsidRPr="008D6E57">
        <w:rPr>
          <w:rFonts w:ascii="Times New Roman" w:eastAsia="Times New Roman" w:hAnsi="Times New Roman" w:cs="Times New Roman"/>
          <w:sz w:val="24"/>
          <w:lang w:val="el-GR"/>
        </w:rPr>
        <w:t xml:space="preserve">, μη προσμετρούμενων </w:t>
      </w:r>
      <w:r w:rsidR="0061133F">
        <w:rPr>
          <w:rFonts w:ascii="Times New Roman" w:eastAsia="Times New Roman" w:hAnsi="Times New Roman" w:cs="Times New Roman"/>
          <w:sz w:val="24"/>
          <w:lang w:val="el-GR"/>
        </w:rPr>
        <w:t xml:space="preserve">του </w:t>
      </w:r>
      <w:r w:rsidR="00EF1D12">
        <w:rPr>
          <w:rFonts w:ascii="Times New Roman" w:eastAsia="Times New Roman" w:hAnsi="Times New Roman" w:cs="Times New Roman"/>
          <w:sz w:val="24"/>
          <w:lang w:val="el-GR"/>
        </w:rPr>
        <w:t>υπάρχοντος</w:t>
      </w:r>
      <w:r w:rsidR="0061133F">
        <w:rPr>
          <w:rFonts w:ascii="Times New Roman" w:eastAsia="Times New Roman" w:hAnsi="Times New Roman" w:cs="Times New Roman"/>
          <w:sz w:val="24"/>
          <w:lang w:val="el-GR"/>
        </w:rPr>
        <w:t xml:space="preserve"> κειμένου στο </w:t>
      </w:r>
      <w:r w:rsidR="0061133F">
        <w:rPr>
          <w:rFonts w:ascii="Times New Roman" w:eastAsia="Times New Roman" w:hAnsi="Times New Roman" w:cs="Times New Roman"/>
          <w:sz w:val="24"/>
        </w:rPr>
        <w:t>template</w:t>
      </w:r>
      <w:r w:rsidR="0061133F">
        <w:rPr>
          <w:rFonts w:ascii="Times New Roman" w:eastAsia="Times New Roman" w:hAnsi="Times New Roman" w:cs="Times New Roman"/>
          <w:sz w:val="24"/>
          <w:lang w:val="el-GR"/>
        </w:rPr>
        <w:t xml:space="preserve"> και πιθανών </w:t>
      </w:r>
      <w:r>
        <w:rPr>
          <w:rFonts w:ascii="Times New Roman" w:eastAsia="Times New Roman" w:hAnsi="Times New Roman" w:cs="Times New Roman"/>
          <w:sz w:val="24"/>
          <w:lang w:val="el-GR"/>
        </w:rPr>
        <w:t>βιβλιογραφικών πηγών</w:t>
      </w:r>
      <w:r w:rsidR="0061133F">
        <w:rPr>
          <w:rFonts w:ascii="Times New Roman" w:eastAsia="Times New Roman" w:hAnsi="Times New Roman" w:cs="Times New Roman"/>
          <w:sz w:val="24"/>
          <w:lang w:val="el-GR"/>
        </w:rPr>
        <w:t xml:space="preserve"> που θα προστεθούν</w:t>
      </w:r>
      <w:r>
        <w:rPr>
          <w:rFonts w:ascii="Times New Roman" w:eastAsia="Times New Roman" w:hAnsi="Times New Roman" w:cs="Times New Roman"/>
          <w:sz w:val="24"/>
          <w:lang w:val="el-GR"/>
        </w:rPr>
        <w:t>.</w:t>
      </w:r>
    </w:p>
    <w:p w14:paraId="09590E66" w14:textId="77777777" w:rsidR="00236A3F" w:rsidRPr="007356E5" w:rsidRDefault="00236A3F" w:rsidP="00236A3F">
      <w:pPr>
        <w:spacing w:after="0" w:line="240" w:lineRule="auto"/>
        <w:ind w:left="1418" w:right="270" w:hanging="1418"/>
        <w:jc w:val="both"/>
        <w:rPr>
          <w:rFonts w:ascii="Times New Roman" w:eastAsia="Times New Roman" w:hAnsi="Times New Roman" w:cs="Times New Roman"/>
          <w:sz w:val="16"/>
          <w:lang w:val="el-GR"/>
        </w:rPr>
      </w:pPr>
    </w:p>
    <w:p w14:paraId="388A1800" w14:textId="2B41AFB8" w:rsidR="00236A3F" w:rsidRPr="007356E5" w:rsidRDefault="00236A3F" w:rsidP="00236A3F">
      <w:pPr>
        <w:spacing w:after="0" w:line="240" w:lineRule="auto"/>
        <w:ind w:left="1418" w:right="270" w:hanging="1418"/>
        <w:jc w:val="both"/>
        <w:rPr>
          <w:rFonts w:ascii="Times New Roman" w:eastAsia="Times New Roman" w:hAnsi="Times New Roman" w:cs="Times New Roman"/>
          <w:sz w:val="24"/>
          <w:lang w:val="el-GR"/>
        </w:rPr>
      </w:pPr>
      <w:r w:rsidRPr="007356E5">
        <w:rPr>
          <w:rFonts w:ascii="Times New Roman" w:eastAsia="Times New Roman" w:hAnsi="Times New Roman" w:cs="Times New Roman"/>
          <w:sz w:val="24"/>
          <w:lang w:val="el-GR"/>
        </w:rPr>
        <w:t>Υποβολή:</w:t>
      </w:r>
      <w:r w:rsidRPr="007356E5">
        <w:rPr>
          <w:rFonts w:ascii="Times New Roman" w:eastAsia="Times New Roman" w:hAnsi="Times New Roman" w:cs="Times New Roman"/>
          <w:sz w:val="24"/>
          <w:lang w:val="el-GR"/>
        </w:rPr>
        <w:tab/>
        <w:t>Ηλεκτρονική διαβίβαση στο διδάσκοντα (</w:t>
      </w:r>
      <w:hyperlink r:id="rId12" w:history="1">
        <w:r w:rsidR="00080E52" w:rsidRPr="00F95621">
          <w:rPr>
            <w:rStyle w:val="Hyperlink"/>
            <w:rFonts w:ascii="Times New Roman" w:eastAsia="Times New Roman" w:hAnsi="Times New Roman" w:cs="Times New Roman"/>
            <w:sz w:val="24"/>
          </w:rPr>
          <w:t>geostergiop</w:t>
        </w:r>
        <w:r w:rsidR="00080E52" w:rsidRPr="00F95621">
          <w:rPr>
            <w:rStyle w:val="Hyperlink"/>
            <w:rFonts w:ascii="Times New Roman" w:eastAsia="Times New Roman" w:hAnsi="Times New Roman" w:cs="Times New Roman"/>
            <w:vanish/>
            <w:sz w:val="24"/>
          </w:rPr>
          <w:t>HYPERLINK</w:t>
        </w:r>
        <w:r w:rsidR="00080E52" w:rsidRPr="00F95621">
          <w:rPr>
            <w:rStyle w:val="Hyperlink"/>
            <w:rFonts w:ascii="Times New Roman" w:eastAsia="Times New Roman" w:hAnsi="Times New Roman" w:cs="Times New Roman"/>
            <w:vanish/>
            <w:sz w:val="24"/>
            <w:lang w:val="el-GR"/>
          </w:rPr>
          <w:t xml:space="preserve"> "</w:t>
        </w:r>
        <w:r w:rsidR="00080E52" w:rsidRPr="00F95621">
          <w:rPr>
            <w:rStyle w:val="Hyperlink"/>
            <w:rFonts w:ascii="Times New Roman" w:eastAsia="Times New Roman" w:hAnsi="Times New Roman" w:cs="Times New Roman"/>
            <w:vanish/>
            <w:sz w:val="24"/>
          </w:rPr>
          <w:t>mailto</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dgrit</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aueb</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gr</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sz w:val="24"/>
            <w:lang w:val="el-GR"/>
          </w:rPr>
          <w:t>@</w:t>
        </w:r>
        <w:r w:rsidR="00080E52" w:rsidRPr="00F95621">
          <w:rPr>
            <w:rStyle w:val="Hyperlink"/>
            <w:rFonts w:ascii="Times New Roman" w:eastAsia="Times New Roman" w:hAnsi="Times New Roman" w:cs="Times New Roman"/>
            <w:vanish/>
            <w:sz w:val="24"/>
          </w:rPr>
          <w:t>HYPERLINK</w:t>
        </w:r>
        <w:r w:rsidR="00080E52" w:rsidRPr="00F95621">
          <w:rPr>
            <w:rStyle w:val="Hyperlink"/>
            <w:rFonts w:ascii="Times New Roman" w:eastAsia="Times New Roman" w:hAnsi="Times New Roman" w:cs="Times New Roman"/>
            <w:vanish/>
            <w:sz w:val="24"/>
            <w:lang w:val="el-GR"/>
          </w:rPr>
          <w:t xml:space="preserve"> "</w:t>
        </w:r>
        <w:r w:rsidR="00080E52" w:rsidRPr="00F95621">
          <w:rPr>
            <w:rStyle w:val="Hyperlink"/>
            <w:rFonts w:ascii="Times New Roman" w:eastAsia="Times New Roman" w:hAnsi="Times New Roman" w:cs="Times New Roman"/>
            <w:vanish/>
            <w:sz w:val="24"/>
          </w:rPr>
          <w:t>mailto</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dgrit</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aueb</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gr</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sz w:val="24"/>
          </w:rPr>
          <w:t>aueb</w:t>
        </w:r>
        <w:r w:rsidR="00080E52" w:rsidRPr="00F95621">
          <w:rPr>
            <w:rStyle w:val="Hyperlink"/>
            <w:rFonts w:ascii="Times New Roman" w:eastAsia="Times New Roman" w:hAnsi="Times New Roman" w:cs="Times New Roman"/>
            <w:vanish/>
            <w:sz w:val="24"/>
          </w:rPr>
          <w:t>HYPERLINK</w:t>
        </w:r>
        <w:r w:rsidR="00080E52" w:rsidRPr="00F95621">
          <w:rPr>
            <w:rStyle w:val="Hyperlink"/>
            <w:rFonts w:ascii="Times New Roman" w:eastAsia="Times New Roman" w:hAnsi="Times New Roman" w:cs="Times New Roman"/>
            <w:vanish/>
            <w:sz w:val="24"/>
            <w:lang w:val="el-GR"/>
          </w:rPr>
          <w:t xml:space="preserve"> "</w:t>
        </w:r>
        <w:r w:rsidR="00080E52" w:rsidRPr="00F95621">
          <w:rPr>
            <w:rStyle w:val="Hyperlink"/>
            <w:rFonts w:ascii="Times New Roman" w:eastAsia="Times New Roman" w:hAnsi="Times New Roman" w:cs="Times New Roman"/>
            <w:vanish/>
            <w:sz w:val="24"/>
          </w:rPr>
          <w:t>mailto</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dgrit</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aueb</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gr</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sz w:val="24"/>
            <w:lang w:val="el-GR"/>
          </w:rPr>
          <w:t>.</w:t>
        </w:r>
        <w:r w:rsidR="00080E52" w:rsidRPr="00F95621">
          <w:rPr>
            <w:rStyle w:val="Hyperlink"/>
            <w:rFonts w:ascii="Times New Roman" w:eastAsia="Times New Roman" w:hAnsi="Times New Roman" w:cs="Times New Roman"/>
            <w:vanish/>
            <w:sz w:val="24"/>
          </w:rPr>
          <w:t>HYPERLINK</w:t>
        </w:r>
        <w:r w:rsidR="00080E52" w:rsidRPr="00F95621">
          <w:rPr>
            <w:rStyle w:val="Hyperlink"/>
            <w:rFonts w:ascii="Times New Roman" w:eastAsia="Times New Roman" w:hAnsi="Times New Roman" w:cs="Times New Roman"/>
            <w:vanish/>
            <w:sz w:val="24"/>
            <w:lang w:val="el-GR"/>
          </w:rPr>
          <w:t xml:space="preserve"> "</w:t>
        </w:r>
        <w:r w:rsidR="00080E52" w:rsidRPr="00F95621">
          <w:rPr>
            <w:rStyle w:val="Hyperlink"/>
            <w:rFonts w:ascii="Times New Roman" w:eastAsia="Times New Roman" w:hAnsi="Times New Roman" w:cs="Times New Roman"/>
            <w:vanish/>
            <w:sz w:val="24"/>
          </w:rPr>
          <w:t>mailto</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dgrit</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aueb</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vanish/>
            <w:sz w:val="24"/>
          </w:rPr>
          <w:t>gr</w:t>
        </w:r>
        <w:r w:rsidR="00080E52" w:rsidRPr="00F95621">
          <w:rPr>
            <w:rStyle w:val="Hyperlink"/>
            <w:rFonts w:ascii="Times New Roman" w:eastAsia="Times New Roman" w:hAnsi="Times New Roman" w:cs="Times New Roman"/>
            <w:vanish/>
            <w:sz w:val="24"/>
            <w:lang w:val="el-GR"/>
          </w:rPr>
          <w:t>"</w:t>
        </w:r>
        <w:r w:rsidR="00080E52" w:rsidRPr="00F95621">
          <w:rPr>
            <w:rStyle w:val="Hyperlink"/>
            <w:rFonts w:ascii="Times New Roman" w:eastAsia="Times New Roman" w:hAnsi="Times New Roman" w:cs="Times New Roman"/>
            <w:sz w:val="24"/>
          </w:rPr>
          <w:t>gr</w:t>
        </w:r>
      </w:hyperlink>
      <w:r w:rsidRPr="007356E5">
        <w:rPr>
          <w:rFonts w:ascii="Times New Roman" w:eastAsia="Times New Roman" w:hAnsi="Times New Roman" w:cs="Times New Roman"/>
          <w:sz w:val="24"/>
          <w:lang w:val="el-GR"/>
        </w:rPr>
        <w:t>), μέχρι</w:t>
      </w:r>
      <w:r>
        <w:rPr>
          <w:rFonts w:ascii="Times New Roman" w:eastAsia="Times New Roman" w:hAnsi="Times New Roman" w:cs="Times New Roman"/>
          <w:sz w:val="24"/>
          <w:lang w:val="el-GR"/>
        </w:rPr>
        <w:t xml:space="preserve"> τη </w:t>
      </w:r>
      <w:r w:rsidR="007375A8">
        <w:rPr>
          <w:rFonts w:ascii="Times New Roman" w:eastAsia="Times New Roman" w:hAnsi="Times New Roman" w:cs="Times New Roman"/>
          <w:b/>
          <w:sz w:val="24"/>
          <w:lang w:val="el-GR"/>
        </w:rPr>
        <w:t>Κυριακή</w:t>
      </w:r>
      <w:r w:rsidR="00955FD3">
        <w:rPr>
          <w:rFonts w:ascii="Times New Roman" w:eastAsia="Times New Roman" w:hAnsi="Times New Roman" w:cs="Times New Roman"/>
          <w:b/>
          <w:sz w:val="24"/>
          <w:lang w:val="el-GR"/>
        </w:rPr>
        <w:t xml:space="preserve">, </w:t>
      </w:r>
      <w:r w:rsidR="00DC4616" w:rsidRPr="00DC4616">
        <w:rPr>
          <w:rFonts w:ascii="Times New Roman" w:eastAsia="Times New Roman" w:hAnsi="Times New Roman" w:cs="Times New Roman"/>
          <w:b/>
          <w:sz w:val="24"/>
          <w:lang w:val="el-GR"/>
        </w:rPr>
        <w:t>1</w:t>
      </w:r>
      <w:r w:rsidRPr="007356E5">
        <w:rPr>
          <w:rFonts w:ascii="Times New Roman" w:eastAsia="Times New Roman" w:hAnsi="Times New Roman" w:cs="Times New Roman"/>
          <w:b/>
          <w:sz w:val="24"/>
          <w:lang w:val="el-GR"/>
        </w:rPr>
        <w:t xml:space="preserve"> </w:t>
      </w:r>
      <w:r w:rsidR="00DC4616">
        <w:rPr>
          <w:rFonts w:ascii="Times New Roman" w:eastAsia="Times New Roman" w:hAnsi="Times New Roman" w:cs="Times New Roman"/>
          <w:b/>
          <w:sz w:val="24"/>
          <w:lang w:val="el-GR"/>
        </w:rPr>
        <w:t>Δεκεμβρίου</w:t>
      </w:r>
      <w:r>
        <w:rPr>
          <w:rFonts w:ascii="Times New Roman" w:eastAsia="Times New Roman" w:hAnsi="Times New Roman" w:cs="Times New Roman"/>
          <w:sz w:val="24"/>
          <w:lang w:val="el-GR"/>
        </w:rPr>
        <w:t xml:space="preserve"> 201</w:t>
      </w:r>
      <w:r w:rsidR="000038D3">
        <w:rPr>
          <w:rFonts w:ascii="Times New Roman" w:eastAsia="Times New Roman" w:hAnsi="Times New Roman" w:cs="Times New Roman"/>
          <w:sz w:val="24"/>
          <w:lang w:val="el-GR"/>
        </w:rPr>
        <w:t>9</w:t>
      </w:r>
      <w:r>
        <w:rPr>
          <w:rFonts w:ascii="Times New Roman" w:eastAsia="Times New Roman" w:hAnsi="Times New Roman" w:cs="Times New Roman"/>
          <w:sz w:val="24"/>
          <w:lang w:val="el-GR"/>
        </w:rPr>
        <w:t xml:space="preserve">, </w:t>
      </w:r>
      <w:r w:rsidRPr="00651013">
        <w:rPr>
          <w:rFonts w:ascii="Times New Roman" w:eastAsia="Times New Roman" w:hAnsi="Times New Roman" w:cs="Times New Roman"/>
          <w:b/>
          <w:sz w:val="24"/>
          <w:lang w:val="el-GR"/>
        </w:rPr>
        <w:t>ώρα 18:00</w:t>
      </w:r>
      <w:r w:rsidRPr="007356E5">
        <w:rPr>
          <w:rFonts w:ascii="Times New Roman" w:eastAsia="Times New Roman" w:hAnsi="Times New Roman" w:cs="Times New Roman"/>
          <w:sz w:val="24"/>
          <w:lang w:val="el-GR"/>
        </w:rPr>
        <w:t xml:space="preserve"> (δεν θα δοθεί παράταση).</w:t>
      </w:r>
    </w:p>
    <w:p w14:paraId="24C793A4" w14:textId="77777777" w:rsidR="00236A3F" w:rsidRPr="007356E5" w:rsidRDefault="00236A3F" w:rsidP="00236A3F">
      <w:pPr>
        <w:spacing w:after="0" w:line="240" w:lineRule="auto"/>
        <w:ind w:left="1418" w:right="270" w:hanging="1418"/>
        <w:jc w:val="both"/>
        <w:rPr>
          <w:rFonts w:ascii="Times New Roman" w:eastAsia="Times New Roman" w:hAnsi="Times New Roman" w:cs="Times New Roman"/>
          <w:sz w:val="16"/>
          <w:lang w:val="el-GR"/>
        </w:rPr>
      </w:pPr>
    </w:p>
    <w:p w14:paraId="1777B3AD" w14:textId="77777777" w:rsidR="00236A3F" w:rsidRPr="007356E5" w:rsidRDefault="00236A3F" w:rsidP="00236A3F">
      <w:pPr>
        <w:spacing w:after="0" w:line="240" w:lineRule="auto"/>
        <w:ind w:left="1418" w:right="270" w:hanging="1418"/>
        <w:jc w:val="both"/>
        <w:rPr>
          <w:rFonts w:ascii="Times New Roman" w:eastAsia="Times New Roman" w:hAnsi="Times New Roman" w:cs="Times New Roman"/>
          <w:sz w:val="24"/>
          <w:lang w:val="el-GR"/>
        </w:rPr>
      </w:pPr>
      <w:r w:rsidRPr="007356E5">
        <w:rPr>
          <w:rFonts w:ascii="Times New Roman" w:eastAsia="Times New Roman" w:hAnsi="Times New Roman" w:cs="Times New Roman"/>
          <w:sz w:val="24"/>
          <w:lang w:val="el-GR"/>
        </w:rPr>
        <w:t>Εκπόνηση:</w:t>
      </w:r>
      <w:r w:rsidRPr="007356E5">
        <w:rPr>
          <w:rFonts w:ascii="Times New Roman" w:eastAsia="Times New Roman" w:hAnsi="Times New Roman" w:cs="Times New Roman"/>
          <w:sz w:val="24"/>
          <w:lang w:val="el-GR"/>
        </w:rPr>
        <w:tab/>
        <w:t>Ανά ομάδες, αποτελούμενες από</w:t>
      </w:r>
      <w:r>
        <w:rPr>
          <w:rFonts w:ascii="Times New Roman" w:eastAsia="Times New Roman" w:hAnsi="Times New Roman" w:cs="Times New Roman"/>
          <w:sz w:val="24"/>
          <w:lang w:val="el-GR"/>
        </w:rPr>
        <w:t xml:space="preserve"> </w:t>
      </w:r>
      <w:r w:rsidRPr="007356E5">
        <w:rPr>
          <w:rFonts w:ascii="Times New Roman" w:eastAsia="Times New Roman" w:hAnsi="Times New Roman" w:cs="Times New Roman"/>
          <w:b/>
          <w:sz w:val="24"/>
          <w:lang w:val="el-GR"/>
        </w:rPr>
        <w:t>2-3 φοιτητές</w:t>
      </w:r>
      <w:r w:rsidRPr="007356E5">
        <w:rPr>
          <w:rFonts w:ascii="Times New Roman" w:eastAsia="Times New Roman" w:hAnsi="Times New Roman" w:cs="Times New Roman"/>
          <w:sz w:val="24"/>
          <w:lang w:val="el-GR"/>
        </w:rPr>
        <w:t>.</w:t>
      </w:r>
      <w:r>
        <w:rPr>
          <w:rFonts w:ascii="Times New Roman" w:eastAsia="Times New Roman" w:hAnsi="Times New Roman" w:cs="Times New Roman"/>
          <w:sz w:val="24"/>
          <w:lang w:val="el-GR"/>
        </w:rPr>
        <w:t>(δεν θα γίνουν δεκτές εργασίες που εκπονήθηκαν από έναν μόνο φοιτητή).</w:t>
      </w:r>
    </w:p>
    <w:p w14:paraId="6634B70E" w14:textId="77777777" w:rsidR="00236A3F" w:rsidRPr="007356E5" w:rsidRDefault="00236A3F" w:rsidP="00236A3F">
      <w:pPr>
        <w:spacing w:after="0" w:line="240" w:lineRule="auto"/>
        <w:ind w:left="1418" w:right="270" w:hanging="1418"/>
        <w:jc w:val="both"/>
        <w:rPr>
          <w:rFonts w:ascii="Times New Roman" w:eastAsia="Times New Roman" w:hAnsi="Times New Roman" w:cs="Times New Roman"/>
          <w:sz w:val="16"/>
          <w:lang w:val="el-GR"/>
        </w:rPr>
      </w:pPr>
    </w:p>
    <w:p w14:paraId="0F5F91AB" w14:textId="77777777" w:rsidR="00236A3F" w:rsidRPr="007356E5" w:rsidRDefault="00236A3F" w:rsidP="00236A3F">
      <w:pPr>
        <w:spacing w:after="0" w:line="240" w:lineRule="auto"/>
        <w:ind w:left="1418" w:right="270" w:hanging="1418"/>
        <w:jc w:val="both"/>
        <w:rPr>
          <w:rFonts w:ascii="Times New Roman" w:eastAsia="Times New Roman" w:hAnsi="Times New Roman" w:cs="Times New Roman"/>
          <w:sz w:val="24"/>
          <w:lang w:val="el-GR"/>
        </w:rPr>
      </w:pPr>
      <w:r w:rsidRPr="007356E5">
        <w:rPr>
          <w:rFonts w:ascii="Times New Roman" w:eastAsia="Times New Roman" w:hAnsi="Times New Roman" w:cs="Times New Roman"/>
          <w:sz w:val="24"/>
          <w:lang w:val="el-GR"/>
        </w:rPr>
        <w:t>Βαρύτητα:</w:t>
      </w:r>
      <w:r w:rsidRPr="007356E5">
        <w:rPr>
          <w:rFonts w:ascii="Times New Roman" w:eastAsia="Times New Roman" w:hAnsi="Times New Roman" w:cs="Times New Roman"/>
          <w:sz w:val="24"/>
          <w:lang w:val="el-GR"/>
        </w:rPr>
        <w:tab/>
      </w:r>
      <w:r>
        <w:rPr>
          <w:rFonts w:ascii="Times New Roman" w:eastAsia="Times New Roman" w:hAnsi="Times New Roman" w:cs="Times New Roman"/>
          <w:sz w:val="24"/>
          <w:lang w:val="el-GR"/>
        </w:rPr>
        <w:t xml:space="preserve">Ποσοστό </w:t>
      </w:r>
      <w:r w:rsidRPr="007356E5">
        <w:rPr>
          <w:rFonts w:ascii="Times New Roman" w:eastAsia="Times New Roman" w:hAnsi="Times New Roman" w:cs="Times New Roman"/>
          <w:sz w:val="24"/>
          <w:lang w:val="el-GR"/>
        </w:rPr>
        <w:t>30% του συνολικού βαθμού. Επιτυχόντες στο μάθημα είναι όσοι α</w:t>
      </w:r>
      <w:r>
        <w:rPr>
          <w:rFonts w:ascii="Times New Roman" w:eastAsia="Times New Roman" w:hAnsi="Times New Roman" w:cs="Times New Roman"/>
          <w:sz w:val="24"/>
          <w:lang w:val="el-GR"/>
        </w:rPr>
        <w:softHyphen/>
      </w:r>
      <w:r w:rsidRPr="007356E5">
        <w:rPr>
          <w:rFonts w:ascii="Times New Roman" w:eastAsia="Times New Roman" w:hAnsi="Times New Roman" w:cs="Times New Roman"/>
          <w:sz w:val="24"/>
          <w:lang w:val="el-GR"/>
        </w:rPr>
        <w:t>ξι</w:t>
      </w:r>
      <w:r>
        <w:rPr>
          <w:rFonts w:ascii="Times New Roman" w:eastAsia="Times New Roman" w:hAnsi="Times New Roman" w:cs="Times New Roman"/>
          <w:sz w:val="24"/>
          <w:lang w:val="el-GR"/>
        </w:rPr>
        <w:softHyphen/>
      </w:r>
      <w:r w:rsidRPr="007356E5">
        <w:rPr>
          <w:rFonts w:ascii="Times New Roman" w:eastAsia="Times New Roman" w:hAnsi="Times New Roman" w:cs="Times New Roman"/>
          <w:sz w:val="24"/>
          <w:lang w:val="el-GR"/>
        </w:rPr>
        <w:t>ο</w:t>
      </w:r>
      <w:r>
        <w:rPr>
          <w:rFonts w:ascii="Times New Roman" w:eastAsia="Times New Roman" w:hAnsi="Times New Roman" w:cs="Times New Roman"/>
          <w:sz w:val="24"/>
          <w:lang w:val="el-GR"/>
        </w:rPr>
        <w:softHyphen/>
      </w:r>
      <w:r>
        <w:rPr>
          <w:rFonts w:ascii="Times New Roman" w:eastAsia="Times New Roman" w:hAnsi="Times New Roman" w:cs="Times New Roman"/>
          <w:sz w:val="24"/>
          <w:lang w:val="el-GR"/>
        </w:rPr>
        <w:softHyphen/>
      </w:r>
      <w:r w:rsidRPr="007356E5">
        <w:rPr>
          <w:rFonts w:ascii="Times New Roman" w:eastAsia="Times New Roman" w:hAnsi="Times New Roman" w:cs="Times New Roman"/>
          <w:sz w:val="24"/>
          <w:lang w:val="el-GR"/>
        </w:rPr>
        <w:t xml:space="preserve">λογηθούν με ≥5.0 </w:t>
      </w:r>
      <w:r w:rsidRPr="007356E5">
        <w:rPr>
          <w:rFonts w:ascii="Times New Roman" w:eastAsia="Times New Roman" w:hAnsi="Times New Roman" w:cs="Times New Roman"/>
          <w:sz w:val="24"/>
          <w:u w:val="single"/>
          <w:lang w:val="el-GR"/>
        </w:rPr>
        <w:t>και</w:t>
      </w:r>
      <w:r w:rsidRPr="007356E5">
        <w:rPr>
          <w:rFonts w:ascii="Times New Roman" w:eastAsia="Times New Roman" w:hAnsi="Times New Roman" w:cs="Times New Roman"/>
          <w:sz w:val="24"/>
          <w:lang w:val="el-GR"/>
        </w:rPr>
        <w:t xml:space="preserve"> στην εργασία </w:t>
      </w:r>
      <w:r w:rsidRPr="00651013">
        <w:rPr>
          <w:rFonts w:ascii="Times New Roman" w:eastAsia="Times New Roman" w:hAnsi="Times New Roman" w:cs="Times New Roman"/>
          <w:sz w:val="24"/>
          <w:u w:val="single"/>
          <w:lang w:val="el-GR"/>
        </w:rPr>
        <w:t>και</w:t>
      </w:r>
      <w:r>
        <w:rPr>
          <w:rFonts w:ascii="Times New Roman" w:eastAsia="Times New Roman" w:hAnsi="Times New Roman" w:cs="Times New Roman"/>
          <w:sz w:val="24"/>
          <w:lang w:val="el-GR"/>
        </w:rPr>
        <w:t xml:space="preserve"> στο εργαστήριο </w:t>
      </w:r>
      <w:r w:rsidRPr="007356E5">
        <w:rPr>
          <w:rFonts w:ascii="Times New Roman" w:eastAsia="Times New Roman" w:hAnsi="Times New Roman" w:cs="Times New Roman"/>
          <w:sz w:val="24"/>
          <w:u w:val="single"/>
          <w:lang w:val="el-GR"/>
        </w:rPr>
        <w:t>και</w:t>
      </w:r>
      <w:r w:rsidRPr="007356E5">
        <w:rPr>
          <w:rFonts w:ascii="Times New Roman" w:eastAsia="Times New Roman" w:hAnsi="Times New Roman" w:cs="Times New Roman"/>
          <w:sz w:val="24"/>
          <w:lang w:val="el-GR"/>
        </w:rPr>
        <w:t xml:space="preserve"> στην τελική </w:t>
      </w:r>
      <w:r>
        <w:rPr>
          <w:rFonts w:ascii="Times New Roman" w:eastAsia="Times New Roman" w:hAnsi="Times New Roman" w:cs="Times New Roman"/>
          <w:sz w:val="24"/>
          <w:lang w:val="el-GR"/>
        </w:rPr>
        <w:t>γρα</w:t>
      </w:r>
      <w:r>
        <w:rPr>
          <w:rFonts w:ascii="Times New Roman" w:eastAsia="Times New Roman" w:hAnsi="Times New Roman" w:cs="Times New Roman"/>
          <w:sz w:val="24"/>
          <w:lang w:val="el-GR"/>
        </w:rPr>
        <w:softHyphen/>
        <w:t xml:space="preserve">πτή </w:t>
      </w:r>
      <w:r w:rsidRPr="007356E5">
        <w:rPr>
          <w:rFonts w:ascii="Times New Roman" w:eastAsia="Times New Roman" w:hAnsi="Times New Roman" w:cs="Times New Roman"/>
          <w:sz w:val="24"/>
          <w:lang w:val="el-GR"/>
        </w:rPr>
        <w:t>εξέταση.</w:t>
      </w:r>
    </w:p>
    <w:p w14:paraId="60641114" w14:textId="77777777" w:rsidR="00236A3F" w:rsidRPr="007356E5" w:rsidRDefault="00236A3F" w:rsidP="00236A3F">
      <w:pPr>
        <w:spacing w:after="0" w:line="240" w:lineRule="auto"/>
        <w:ind w:left="1418" w:right="270" w:hanging="1418"/>
        <w:jc w:val="both"/>
        <w:rPr>
          <w:rFonts w:ascii="Times New Roman" w:eastAsia="Times New Roman" w:hAnsi="Times New Roman" w:cs="Times New Roman"/>
          <w:sz w:val="16"/>
          <w:lang w:val="el-GR"/>
        </w:rPr>
      </w:pPr>
    </w:p>
    <w:p w14:paraId="79F022CD" w14:textId="77777777" w:rsidR="00236A3F" w:rsidRPr="007356E5" w:rsidRDefault="00236A3F" w:rsidP="00236A3F">
      <w:pPr>
        <w:spacing w:after="0" w:line="240" w:lineRule="auto"/>
        <w:ind w:left="1418" w:right="270" w:hanging="1418"/>
        <w:jc w:val="both"/>
        <w:rPr>
          <w:rFonts w:ascii="Times New Roman" w:eastAsia="Times New Roman" w:hAnsi="Times New Roman" w:cs="Times New Roman"/>
          <w:sz w:val="24"/>
          <w:lang w:val="el-GR"/>
        </w:rPr>
      </w:pPr>
      <w:r w:rsidRPr="007356E5">
        <w:rPr>
          <w:rFonts w:ascii="Times New Roman" w:eastAsia="Times New Roman" w:hAnsi="Times New Roman" w:cs="Times New Roman"/>
          <w:sz w:val="24"/>
          <w:lang w:val="el-GR"/>
        </w:rPr>
        <w:t>Κατοχύρωση:</w:t>
      </w:r>
      <w:r w:rsidRPr="007356E5">
        <w:rPr>
          <w:rFonts w:ascii="Times New Roman" w:eastAsia="Times New Roman" w:hAnsi="Times New Roman" w:cs="Times New Roman"/>
          <w:sz w:val="24"/>
          <w:lang w:val="el-GR"/>
        </w:rPr>
        <w:tab/>
        <w:t>Ο βαθμός της εργασίας κατοχυρώνεται</w:t>
      </w:r>
      <w:r>
        <w:rPr>
          <w:rFonts w:ascii="Times New Roman" w:eastAsia="Times New Roman" w:hAnsi="Times New Roman" w:cs="Times New Roman"/>
          <w:sz w:val="24"/>
          <w:lang w:val="el-GR"/>
        </w:rPr>
        <w:t xml:space="preserve">, αποκλειστικά και </w:t>
      </w:r>
      <w:r w:rsidRPr="007356E5">
        <w:rPr>
          <w:rFonts w:ascii="Times New Roman" w:eastAsia="Times New Roman" w:hAnsi="Times New Roman" w:cs="Times New Roman"/>
          <w:sz w:val="24"/>
          <w:lang w:val="el-GR"/>
        </w:rPr>
        <w:t>μόνο</w:t>
      </w:r>
      <w:r>
        <w:rPr>
          <w:rFonts w:ascii="Times New Roman" w:eastAsia="Times New Roman" w:hAnsi="Times New Roman" w:cs="Times New Roman"/>
          <w:sz w:val="24"/>
          <w:lang w:val="el-GR"/>
        </w:rPr>
        <w:t>ν,</w:t>
      </w:r>
      <w:r w:rsidRPr="007356E5">
        <w:rPr>
          <w:rFonts w:ascii="Times New Roman" w:eastAsia="Times New Roman" w:hAnsi="Times New Roman" w:cs="Times New Roman"/>
          <w:sz w:val="24"/>
          <w:lang w:val="el-GR"/>
        </w:rPr>
        <w:t xml:space="preserve"> για τις </w:t>
      </w:r>
      <w:r>
        <w:rPr>
          <w:rFonts w:ascii="Times New Roman" w:eastAsia="Times New Roman" w:hAnsi="Times New Roman" w:cs="Times New Roman"/>
          <w:sz w:val="24"/>
          <w:lang w:val="el-GR"/>
        </w:rPr>
        <w:t>(κα</w:t>
      </w:r>
      <w:r>
        <w:rPr>
          <w:rFonts w:ascii="Times New Roman" w:eastAsia="Times New Roman" w:hAnsi="Times New Roman" w:cs="Times New Roman"/>
          <w:sz w:val="24"/>
          <w:lang w:val="el-GR"/>
        </w:rPr>
        <w:softHyphen/>
        <w:t>νο</w:t>
      </w:r>
      <w:r>
        <w:rPr>
          <w:rFonts w:ascii="Times New Roman" w:eastAsia="Times New Roman" w:hAnsi="Times New Roman" w:cs="Times New Roman"/>
          <w:sz w:val="24"/>
          <w:lang w:val="el-GR"/>
        </w:rPr>
        <w:softHyphen/>
        <w:t>νι</w:t>
      </w:r>
      <w:r>
        <w:rPr>
          <w:rFonts w:ascii="Times New Roman" w:eastAsia="Times New Roman" w:hAnsi="Times New Roman" w:cs="Times New Roman"/>
          <w:sz w:val="24"/>
          <w:lang w:val="el-GR"/>
        </w:rPr>
        <w:softHyphen/>
        <w:t xml:space="preserve">κές) </w:t>
      </w:r>
      <w:r w:rsidRPr="007356E5">
        <w:rPr>
          <w:rFonts w:ascii="Times New Roman" w:eastAsia="Times New Roman" w:hAnsi="Times New Roman" w:cs="Times New Roman"/>
          <w:sz w:val="24"/>
          <w:lang w:val="el-GR"/>
        </w:rPr>
        <w:t>εξε</w:t>
      </w:r>
      <w:r>
        <w:rPr>
          <w:rFonts w:ascii="Times New Roman" w:eastAsia="Times New Roman" w:hAnsi="Times New Roman" w:cs="Times New Roman"/>
          <w:sz w:val="24"/>
          <w:lang w:val="el-GR"/>
        </w:rPr>
        <w:softHyphen/>
      </w:r>
      <w:r w:rsidRPr="007356E5">
        <w:rPr>
          <w:rFonts w:ascii="Times New Roman" w:eastAsia="Times New Roman" w:hAnsi="Times New Roman" w:cs="Times New Roman"/>
          <w:sz w:val="24"/>
          <w:lang w:val="el-GR"/>
        </w:rPr>
        <w:t>τα</w:t>
      </w:r>
      <w:r>
        <w:rPr>
          <w:rFonts w:ascii="Times New Roman" w:eastAsia="Times New Roman" w:hAnsi="Times New Roman" w:cs="Times New Roman"/>
          <w:sz w:val="24"/>
          <w:lang w:val="el-GR"/>
        </w:rPr>
        <w:softHyphen/>
      </w:r>
      <w:r w:rsidRPr="007356E5">
        <w:rPr>
          <w:rFonts w:ascii="Times New Roman" w:eastAsia="Times New Roman" w:hAnsi="Times New Roman" w:cs="Times New Roman"/>
          <w:sz w:val="24"/>
          <w:lang w:val="el-GR"/>
        </w:rPr>
        <w:t>στι</w:t>
      </w:r>
      <w:r>
        <w:rPr>
          <w:rFonts w:ascii="Times New Roman" w:eastAsia="Times New Roman" w:hAnsi="Times New Roman" w:cs="Times New Roman"/>
          <w:sz w:val="24"/>
          <w:lang w:val="el-GR"/>
        </w:rPr>
        <w:softHyphen/>
      </w:r>
      <w:r w:rsidRPr="007356E5">
        <w:rPr>
          <w:rFonts w:ascii="Times New Roman" w:eastAsia="Times New Roman" w:hAnsi="Times New Roman" w:cs="Times New Roman"/>
          <w:sz w:val="24"/>
          <w:lang w:val="el-GR"/>
        </w:rPr>
        <w:t xml:space="preserve">κές περιόδους </w:t>
      </w:r>
      <w:r w:rsidR="00955FD3">
        <w:rPr>
          <w:rFonts w:ascii="Times New Roman" w:eastAsia="Times New Roman" w:hAnsi="Times New Roman" w:cs="Times New Roman"/>
          <w:sz w:val="24"/>
          <w:lang w:val="el-GR"/>
        </w:rPr>
        <w:t>Φλεβάρη και Σεπτέμβρη 20</w:t>
      </w:r>
      <w:r w:rsidR="000038D3">
        <w:rPr>
          <w:rFonts w:ascii="Times New Roman" w:eastAsia="Times New Roman" w:hAnsi="Times New Roman" w:cs="Times New Roman"/>
          <w:sz w:val="24"/>
          <w:lang w:val="el-GR"/>
        </w:rPr>
        <w:t>20</w:t>
      </w:r>
      <w:r>
        <w:rPr>
          <w:rFonts w:ascii="Times New Roman" w:eastAsia="Times New Roman" w:hAnsi="Times New Roman" w:cs="Times New Roman"/>
          <w:sz w:val="24"/>
          <w:lang w:val="el-GR"/>
        </w:rPr>
        <w:t>.</w:t>
      </w:r>
    </w:p>
    <w:p w14:paraId="0C73F9F4" w14:textId="77777777" w:rsidR="00236A3F" w:rsidRPr="007356E5" w:rsidRDefault="00236A3F" w:rsidP="00236A3F">
      <w:pPr>
        <w:spacing w:after="0" w:line="240" w:lineRule="auto"/>
        <w:ind w:right="270"/>
        <w:jc w:val="both"/>
        <w:rPr>
          <w:rFonts w:ascii="Times New Roman" w:eastAsia="Times New Roman" w:hAnsi="Times New Roman" w:cs="Times New Roman"/>
          <w:sz w:val="12"/>
          <w:lang w:val="el-GR"/>
        </w:rPr>
      </w:pPr>
    </w:p>
    <w:p w14:paraId="5848B345" w14:textId="77777777" w:rsidR="00236A3F" w:rsidRDefault="00236A3F" w:rsidP="00236A3F">
      <w:pPr>
        <w:spacing w:before="120" w:after="0" w:line="240" w:lineRule="auto"/>
        <w:ind w:right="270"/>
        <w:jc w:val="right"/>
        <w:rPr>
          <w:rFonts w:ascii="Times New Roman" w:eastAsia="Times New Roman" w:hAnsi="Times New Roman" w:cs="Times New Roman"/>
          <w:sz w:val="24"/>
          <w:lang w:val="el-GR"/>
        </w:rPr>
      </w:pPr>
      <w:r w:rsidRPr="00236A3F">
        <w:rPr>
          <w:rFonts w:ascii="Times New Roman" w:eastAsia="Times New Roman" w:hAnsi="Times New Roman" w:cs="Times New Roman"/>
          <w:sz w:val="24"/>
          <w:lang w:val="el-GR"/>
        </w:rPr>
        <w:t>Καλή επιτυχία!</w:t>
      </w:r>
    </w:p>
    <w:p w14:paraId="78124FA8" w14:textId="2BAA6217" w:rsidR="00A67A14" w:rsidRDefault="00A67A14" w:rsidP="004265FE">
      <w:pPr>
        <w:rPr>
          <w:rFonts w:ascii="Times New Roman" w:eastAsia="Times New Roman" w:hAnsi="Times New Roman" w:cs="Times New Roman"/>
          <w:sz w:val="24"/>
          <w:lang w:val="el-GR"/>
        </w:rPr>
      </w:pPr>
    </w:p>
    <w:p w14:paraId="374733D5" w14:textId="77777777" w:rsidR="00B87EFB" w:rsidRPr="00B87EFB" w:rsidRDefault="00B87EFB" w:rsidP="00B87EFB">
      <w:pPr>
        <w:spacing w:after="0" w:line="240" w:lineRule="auto"/>
        <w:jc w:val="center"/>
        <w:rPr>
          <w:rFonts w:ascii="Times New Roman" w:eastAsia="Times New Roman" w:hAnsi="Times New Roman" w:cs="Times New Roman"/>
          <w:b/>
          <w:bCs/>
          <w:sz w:val="32"/>
          <w:szCs w:val="32"/>
          <w:lang w:val="el-GR"/>
        </w:rPr>
      </w:pPr>
      <w:r w:rsidRPr="00D15EB3">
        <w:rPr>
          <w:rFonts w:ascii="Times New Roman" w:eastAsia="Times New Roman" w:hAnsi="Times New Roman" w:cs="Times New Roman"/>
          <w:b/>
          <w:bCs/>
          <w:sz w:val="32"/>
          <w:szCs w:val="32"/>
        </w:rPr>
        <w:t>FAQ</w:t>
      </w:r>
    </w:p>
    <w:p w14:paraId="419C35E4" w14:textId="77777777" w:rsidR="00B87EFB" w:rsidRPr="00B87EFB" w:rsidRDefault="00B87EFB" w:rsidP="00B87EFB">
      <w:pPr>
        <w:spacing w:after="0" w:line="240" w:lineRule="auto"/>
        <w:jc w:val="both"/>
        <w:rPr>
          <w:rFonts w:ascii="Times New Roman" w:eastAsia="Times New Roman" w:hAnsi="Times New Roman" w:cs="Times New Roman"/>
          <w:b/>
          <w:bCs/>
          <w:sz w:val="24"/>
          <w:szCs w:val="24"/>
          <w:lang w:val="el-GR"/>
        </w:rPr>
      </w:pPr>
    </w:p>
    <w:p w14:paraId="20CC388F"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-1)Τι γράφουμε στο -Α1 -Α1.1 - Α1.2 ?</w:t>
      </w:r>
    </w:p>
    <w:p w14:paraId="55A2796D"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p>
    <w:p w14:paraId="55191C45"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lang w:val="el-GR"/>
        </w:rPr>
        <w:t>Στο 1.1 πρέπει να γράψετε μια εισαγωγή που περιγράφει σε μια παράγραφο τι είναι το έγγραφο αυτό (στην περίπτωσή σας, ένα σχέδιο ασφάλειας, στα πλαίσια της εργασίας κτλ.). Στο 1.2 γράφετε μια παράγραφο με την δομή του παραδοτέου, πχ. στην "...στην ενότητα Α2 παρουσιάζεται η μεθοδολογία που ακολουθήσαμε, στην ενότητα 3 περιγράφονται τα κυριότερα στοιχεία από την μελέτη και την ανάλυση επικινδυνότητας που εκπονήθηκε... κτλ.).</w:t>
      </w:r>
    </w:p>
    <w:p w14:paraId="3F5E5C75"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rPr>
        <w:t> </w:t>
      </w:r>
    </w:p>
    <w:p w14:paraId="220DC2BB"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-2)</w:t>
      </w:r>
      <w:r>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lang w:val="el-GR"/>
        </w:rPr>
        <w:t xml:space="preserve">Πως να γράψουμε τα υλικά στο Α2.1.1 (Τι </w:t>
      </w:r>
      <w:r w:rsidRPr="00D15EB3">
        <w:rPr>
          <w:rFonts w:ascii="Times New Roman" w:eastAsia="Times New Roman" w:hAnsi="Times New Roman" w:cs="Times New Roman"/>
          <w:b/>
          <w:bCs/>
          <w:sz w:val="24"/>
          <w:szCs w:val="24"/>
        </w:rPr>
        <w:t>attributes</w:t>
      </w:r>
      <w:r w:rsidRPr="00D15EB3">
        <w:rPr>
          <w:rFonts w:ascii="Times New Roman" w:eastAsia="Times New Roman" w:hAnsi="Times New Roman" w:cs="Times New Roman"/>
          <w:b/>
          <w:bCs/>
          <w:sz w:val="24"/>
          <w:szCs w:val="24"/>
          <w:lang w:val="el-GR"/>
        </w:rPr>
        <w:t xml:space="preserve"> να</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γράψουμε δηλαδή από το </w:t>
      </w:r>
      <w:r w:rsidRPr="00D15EB3">
        <w:rPr>
          <w:rFonts w:ascii="Times New Roman" w:eastAsia="Times New Roman" w:hAnsi="Times New Roman" w:cs="Times New Roman"/>
          <w:b/>
          <w:bCs/>
          <w:sz w:val="24"/>
          <w:szCs w:val="24"/>
        </w:rPr>
        <w:t>dataset</w:t>
      </w:r>
      <w:r w:rsidRPr="00D15EB3">
        <w:rPr>
          <w:rFonts w:ascii="Times New Roman" w:eastAsia="Times New Roman" w:hAnsi="Times New Roman" w:cs="Times New Roman"/>
          <w:b/>
          <w:bCs/>
          <w:sz w:val="24"/>
          <w:szCs w:val="24"/>
          <w:lang w:val="el-GR"/>
        </w:rPr>
        <w:t xml:space="preserve"> και με τι </w:t>
      </w:r>
      <w:proofErr w:type="spellStart"/>
      <w:r w:rsidRPr="00D15EB3">
        <w:rPr>
          <w:rFonts w:ascii="Times New Roman" w:eastAsia="Times New Roman" w:hAnsi="Times New Roman" w:cs="Times New Roman"/>
          <w:b/>
          <w:bCs/>
          <w:sz w:val="24"/>
          <w:szCs w:val="24"/>
          <w:lang w:val="el-GR"/>
        </w:rPr>
        <w:t>μορφή(π.χ</w:t>
      </w:r>
      <w:proofErr w:type="spellEnd"/>
      <w:r w:rsidRPr="00D15EB3">
        <w:rPr>
          <w:rFonts w:ascii="Times New Roman" w:eastAsia="Times New Roman" w:hAnsi="Times New Roman" w:cs="Times New Roman"/>
          <w:b/>
          <w:bCs/>
          <w:sz w:val="24"/>
          <w:szCs w:val="24"/>
          <w:lang w:val="el-GR"/>
        </w:rPr>
        <w:t xml:space="preserve"> κείμενο ή στήλες)?</w:t>
      </w:r>
    </w:p>
    <w:p w14:paraId="04F44BB1"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p>
    <w:p w14:paraId="2B086AEB"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lang w:val="el-GR"/>
        </w:rPr>
        <w:t xml:space="preserve">Βάζετε έναν πίνακα και επιλέγετε τα κατάλληλα αγαθά από το </w:t>
      </w:r>
      <w:r w:rsidRPr="00D15EB3">
        <w:rPr>
          <w:rFonts w:ascii="Times New Roman" w:eastAsia="Times New Roman" w:hAnsi="Times New Roman" w:cs="Times New Roman"/>
          <w:sz w:val="24"/>
          <w:szCs w:val="24"/>
        </w:rPr>
        <w:t>excel</w:t>
      </w:r>
      <w:r w:rsidRPr="00D15EB3">
        <w:rPr>
          <w:rFonts w:ascii="Times New Roman" w:eastAsia="Times New Roman" w:hAnsi="Times New Roman" w:cs="Times New Roman"/>
          <w:sz w:val="24"/>
          <w:szCs w:val="24"/>
          <w:lang w:val="el-GR"/>
        </w:rPr>
        <w:t xml:space="preserve"> που σας δόθηκε</w:t>
      </w:r>
    </w:p>
    <w:p w14:paraId="7CFA73E3"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sz w:val="24"/>
          <w:szCs w:val="24"/>
        </w:rPr>
        <w:lastRenderedPageBreak/>
        <w:t> </w:t>
      </w:r>
      <w:r w:rsidRPr="00D15EB3">
        <w:rPr>
          <w:rFonts w:ascii="Times New Roman" w:eastAsia="Times New Roman" w:hAnsi="Times New Roman" w:cs="Times New Roman"/>
          <w:sz w:val="24"/>
          <w:szCs w:val="24"/>
          <w:lang w:val="el-GR"/>
        </w:rPr>
        <w:br/>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-3)</w:t>
      </w:r>
      <w:r>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lang w:val="el-GR"/>
        </w:rPr>
        <w:t>Πως και πού γράφουμε την τεκμηρίωση σχετικά με τα τρία δικά</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μας </w:t>
      </w:r>
      <w:r w:rsidRPr="00D15EB3">
        <w:rPr>
          <w:rFonts w:ascii="Times New Roman" w:eastAsia="Times New Roman" w:hAnsi="Times New Roman" w:cs="Times New Roman"/>
          <w:b/>
          <w:bCs/>
          <w:sz w:val="24"/>
          <w:szCs w:val="24"/>
        </w:rPr>
        <w:t>assets</w:t>
      </w:r>
      <w:r w:rsidRPr="00D15EB3">
        <w:rPr>
          <w:rFonts w:ascii="Times New Roman" w:eastAsia="Times New Roman" w:hAnsi="Times New Roman" w:cs="Times New Roman"/>
          <w:b/>
          <w:bCs/>
          <w:sz w:val="24"/>
          <w:szCs w:val="24"/>
          <w:lang w:val="el-GR"/>
        </w:rPr>
        <w:t>?</w:t>
      </w:r>
    </w:p>
    <w:p w14:paraId="2F3CC659"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p>
    <w:p w14:paraId="499219FA"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lang w:val="el-GR"/>
        </w:rPr>
        <w:t xml:space="preserve">Δεν </w:t>
      </w:r>
      <w:r>
        <w:rPr>
          <w:rFonts w:ascii="Times New Roman" w:eastAsia="Times New Roman" w:hAnsi="Times New Roman" w:cs="Times New Roman"/>
          <w:sz w:val="24"/>
          <w:szCs w:val="24"/>
          <w:lang w:val="el-GR"/>
        </w:rPr>
        <w:t xml:space="preserve">χρειάζεται να </w:t>
      </w:r>
      <w:r w:rsidRPr="00D15EB3">
        <w:rPr>
          <w:rFonts w:ascii="Times New Roman" w:eastAsia="Times New Roman" w:hAnsi="Times New Roman" w:cs="Times New Roman"/>
          <w:sz w:val="24"/>
          <w:szCs w:val="24"/>
          <w:lang w:val="el-GR"/>
        </w:rPr>
        <w:t>υπάρχει συγκεκριμένος τρόπος. Μια καλή ιδέα είναι να τα παρουσιάσετε μαζί με τα υπόλοιπα, σαν να ήταν κομμάτι τις αρχικής εκφώνησης. Απλά σημειώστε με μία πρόταση στο αντίστοιχο υποκεφάλαιο που εμφανίζονται ότι αυτό είναι δικό σας αγαθό.</w:t>
      </w:r>
      <w:r>
        <w:rPr>
          <w:rFonts w:ascii="Times New Roman" w:eastAsia="Times New Roman" w:hAnsi="Times New Roman" w:cs="Times New Roman"/>
          <w:sz w:val="24"/>
          <w:szCs w:val="24"/>
          <w:lang w:val="el-GR"/>
        </w:rPr>
        <w:t xml:space="preserve"> Αν θέλετε βάζετέ τα με κείμενο εκεί που καταγράφονται τα αγαθά.</w:t>
      </w:r>
    </w:p>
    <w:p w14:paraId="04FB56E7"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rPr>
        <w:t> </w:t>
      </w:r>
    </w:p>
    <w:p w14:paraId="39418F8B"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-4)</w:t>
      </w:r>
      <w:r>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lang w:val="el-GR"/>
        </w:rPr>
        <w:t xml:space="preserve">Μπορούμε να προσθέσουμε </w:t>
      </w:r>
      <w:r>
        <w:rPr>
          <w:rFonts w:ascii="Times New Roman" w:eastAsia="Times New Roman" w:hAnsi="Times New Roman" w:cs="Times New Roman"/>
          <w:b/>
          <w:bCs/>
          <w:sz w:val="24"/>
          <w:szCs w:val="24"/>
          <w:lang w:val="el-GR"/>
        </w:rPr>
        <w:t xml:space="preserve">ένα </w:t>
      </w:r>
      <w:r w:rsidRPr="00D15EB3">
        <w:rPr>
          <w:rFonts w:ascii="Times New Roman" w:eastAsia="Times New Roman" w:hAnsi="Times New Roman" w:cs="Times New Roman"/>
          <w:b/>
          <w:bCs/>
          <w:sz w:val="24"/>
          <w:szCs w:val="24"/>
          <w:lang w:val="el-GR"/>
        </w:rPr>
        <w:t>δωμάτιο</w:t>
      </w:r>
      <w:r>
        <w:rPr>
          <w:rFonts w:ascii="Times New Roman" w:eastAsia="Times New Roman" w:hAnsi="Times New Roman" w:cs="Times New Roman"/>
          <w:b/>
          <w:bCs/>
          <w:sz w:val="24"/>
          <w:szCs w:val="24"/>
          <w:lang w:val="el-GR"/>
        </w:rPr>
        <w:t xml:space="preserve"> ή μια πόρτα ή ένα κουμπί ως αγαθό</w:t>
      </w:r>
      <w:r w:rsidRPr="00D15EB3">
        <w:rPr>
          <w:rFonts w:ascii="Times New Roman" w:eastAsia="Times New Roman" w:hAnsi="Times New Roman" w:cs="Times New Roman"/>
          <w:b/>
          <w:bCs/>
          <w:sz w:val="24"/>
          <w:szCs w:val="24"/>
          <w:lang w:val="el-GR"/>
        </w:rPr>
        <w:t xml:space="preserve"> στην εργασία?</w:t>
      </w:r>
    </w:p>
    <w:p w14:paraId="232CA71B"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p>
    <w:p w14:paraId="031387F6"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lang w:val="el-GR"/>
        </w:rPr>
        <w:t xml:space="preserve">Όχι, τυπικά το κτήριο είναι </w:t>
      </w:r>
      <w:r>
        <w:rPr>
          <w:rFonts w:ascii="Times New Roman" w:eastAsia="Times New Roman" w:hAnsi="Times New Roman" w:cs="Times New Roman"/>
          <w:sz w:val="24"/>
          <w:szCs w:val="24"/>
          <w:lang w:val="el-GR"/>
        </w:rPr>
        <w:t xml:space="preserve">το </w:t>
      </w:r>
      <w:r w:rsidRPr="00D15EB3">
        <w:rPr>
          <w:rFonts w:ascii="Times New Roman" w:eastAsia="Times New Roman" w:hAnsi="Times New Roman" w:cs="Times New Roman"/>
          <w:sz w:val="24"/>
          <w:szCs w:val="24"/>
          <w:lang w:val="el-GR"/>
        </w:rPr>
        <w:t>αγαθό όχι τα δωμάτια.</w:t>
      </w:r>
      <w:r>
        <w:rPr>
          <w:rFonts w:ascii="Times New Roman" w:eastAsia="Times New Roman" w:hAnsi="Times New Roman" w:cs="Times New Roman"/>
          <w:sz w:val="24"/>
          <w:szCs w:val="24"/>
          <w:lang w:val="el-GR"/>
        </w:rPr>
        <w:t xml:space="preserve"> Παρόμοια, το κουμπί είναι μέρος ενός ολόκληρου συστήματος (πχ. Υπολογιστής) και αυτό είναι το αγαθό, όχι το «γρανάζι».</w:t>
      </w:r>
      <w:r w:rsidRPr="00D15EB3">
        <w:rPr>
          <w:rFonts w:ascii="Times New Roman" w:eastAsia="Times New Roman" w:hAnsi="Times New Roman" w:cs="Times New Roman"/>
          <w:sz w:val="24"/>
          <w:szCs w:val="24"/>
          <w:lang w:val="el-GR"/>
        </w:rPr>
        <w:t xml:space="preserve"> Επίσης, εστιάζετε σε ΙΤ και θέματα πληροφορικής </w:t>
      </w:r>
      <w:r>
        <w:rPr>
          <w:rFonts w:ascii="Times New Roman" w:eastAsia="Times New Roman" w:hAnsi="Times New Roman" w:cs="Times New Roman"/>
          <w:sz w:val="24"/>
          <w:szCs w:val="24"/>
          <w:lang w:val="el-GR"/>
        </w:rPr>
        <w:t>όταν εισάγετε τα δικά σας αγαθά.</w:t>
      </w:r>
    </w:p>
    <w:p w14:paraId="1F5390FB"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sz w:val="24"/>
          <w:szCs w:val="24"/>
          <w:lang w:val="el-GR"/>
        </w:rPr>
        <w:br/>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-5)Στο Α2.2.2 βάζουμε στα </w:t>
      </w:r>
      <w:r w:rsidRPr="00D15EB3">
        <w:rPr>
          <w:rFonts w:ascii="Times New Roman" w:eastAsia="Times New Roman" w:hAnsi="Times New Roman" w:cs="Times New Roman"/>
          <w:b/>
          <w:bCs/>
          <w:sz w:val="24"/>
          <w:szCs w:val="24"/>
        </w:rPr>
        <w:t>software</w:t>
      </w:r>
      <w:r w:rsidRPr="00D15EB3">
        <w:rPr>
          <w:rFonts w:ascii="Times New Roman" w:eastAsia="Times New Roman" w:hAnsi="Times New Roman" w:cs="Times New Roman"/>
          <w:b/>
          <w:bCs/>
          <w:sz w:val="24"/>
          <w:szCs w:val="24"/>
          <w:lang w:val="el-GR"/>
        </w:rPr>
        <w:t xml:space="preserve"> και τα </w:t>
      </w:r>
      <w:r w:rsidRPr="00D15EB3">
        <w:rPr>
          <w:rFonts w:ascii="Times New Roman" w:eastAsia="Times New Roman" w:hAnsi="Times New Roman" w:cs="Times New Roman"/>
          <w:b/>
          <w:bCs/>
          <w:sz w:val="24"/>
          <w:szCs w:val="24"/>
        </w:rPr>
        <w:t>OS</w:t>
      </w:r>
      <w:r w:rsidRPr="00D15EB3">
        <w:rPr>
          <w:rFonts w:ascii="Times New Roman" w:eastAsia="Times New Roman" w:hAnsi="Times New Roman" w:cs="Times New Roman"/>
          <w:b/>
          <w:bCs/>
          <w:sz w:val="24"/>
          <w:szCs w:val="24"/>
          <w:lang w:val="el-GR"/>
        </w:rPr>
        <w:t xml:space="preserve"> των επιμέρους</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συσκευών που δεν αναφέρονται ρητά στο </w:t>
      </w:r>
      <w:r w:rsidRPr="00D15EB3">
        <w:rPr>
          <w:rFonts w:ascii="Times New Roman" w:eastAsia="Times New Roman" w:hAnsi="Times New Roman" w:cs="Times New Roman"/>
          <w:b/>
          <w:bCs/>
          <w:sz w:val="24"/>
          <w:szCs w:val="24"/>
        </w:rPr>
        <w:t>excel</w:t>
      </w:r>
      <w:r w:rsidRPr="00D15EB3">
        <w:rPr>
          <w:rFonts w:ascii="Times New Roman" w:eastAsia="Times New Roman" w:hAnsi="Times New Roman" w:cs="Times New Roman"/>
          <w:b/>
          <w:bCs/>
          <w:sz w:val="24"/>
          <w:szCs w:val="24"/>
          <w:lang w:val="el-GR"/>
        </w:rPr>
        <w:t>?</w:t>
      </w:r>
    </w:p>
    <w:p w14:paraId="63EDB1E5"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p>
    <w:p w14:paraId="30CE7E53" w14:textId="1F96C354" w:rsidR="00B87EFB" w:rsidRPr="009C427F"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lang w:val="el-GR"/>
        </w:rPr>
        <w:t>Ναι</w:t>
      </w:r>
      <w:r w:rsidRPr="00D15EB3">
        <w:rPr>
          <w:rFonts w:ascii="Times New Roman" w:eastAsia="Times New Roman" w:hAnsi="Times New Roman" w:cs="Times New Roman"/>
          <w:sz w:val="24"/>
          <w:szCs w:val="24"/>
        </w:rPr>
        <w:t> </w:t>
      </w:r>
      <w:r w:rsidR="009C427F">
        <w:rPr>
          <w:rFonts w:ascii="Times New Roman" w:eastAsia="Times New Roman" w:hAnsi="Times New Roman" w:cs="Times New Roman"/>
          <w:sz w:val="24"/>
          <w:szCs w:val="24"/>
          <w:lang w:val="el-GR"/>
        </w:rPr>
        <w:t>αν θέλετε. Μπορείτε να τα προσθέσετε και ως ένα δικό σας αγαθό από τα τρία που πρέπει να βάλετε.</w:t>
      </w:r>
    </w:p>
    <w:p w14:paraId="7CD111B6"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sz w:val="24"/>
          <w:szCs w:val="24"/>
          <w:lang w:val="el-GR"/>
        </w:rPr>
        <w:br/>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-6) Πως να γράψουμε την δομή του δικτύου</w:t>
      </w:r>
      <w:r>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lang w:val="el-GR"/>
        </w:rPr>
        <w:t>(σχεδιάγραμμα ή απλό κείμενο)?</w:t>
      </w:r>
    </w:p>
    <w:p w14:paraId="7BA171F8"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p>
    <w:p w14:paraId="7B9E24DC"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Βάζετε το σ</w:t>
      </w:r>
      <w:r w:rsidRPr="00D15EB3">
        <w:rPr>
          <w:rFonts w:ascii="Times New Roman" w:eastAsia="Times New Roman" w:hAnsi="Times New Roman" w:cs="Times New Roman"/>
          <w:sz w:val="24"/>
          <w:szCs w:val="24"/>
          <w:lang w:val="el-GR"/>
        </w:rPr>
        <w:t>χεδιάγραμμα, όπως σας δίνεται στην εκφώνηση. Επίσης μπορείτε να πείτε 1-2 περιγραφικά λόγια (πχ. ότι είναι ένα δίκτυο μόνο κτλ.).</w:t>
      </w:r>
    </w:p>
    <w:p w14:paraId="7CF9102B"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rPr>
      </w:pPr>
      <w:r w:rsidRPr="00D15EB3">
        <w:rPr>
          <w:rFonts w:ascii="Times New Roman" w:eastAsia="Times New Roman" w:hAnsi="Times New Roman" w:cs="Times New Roman"/>
          <w:sz w:val="24"/>
          <w:szCs w:val="24"/>
        </w:rPr>
        <w:t> </w:t>
      </w:r>
      <w:r w:rsidRPr="00556714">
        <w:rPr>
          <w:rFonts w:ascii="Times New Roman" w:eastAsia="Times New Roman" w:hAnsi="Times New Roman" w:cs="Times New Roman"/>
          <w:sz w:val="24"/>
          <w:szCs w:val="24"/>
        </w:rPr>
        <w:br/>
      </w:r>
      <w:r w:rsidRPr="00D15EB3">
        <w:rPr>
          <w:rFonts w:ascii="Times New Roman" w:eastAsia="Times New Roman" w:hAnsi="Times New Roman" w:cs="Times New Roman"/>
          <w:b/>
          <w:bCs/>
          <w:sz w:val="24"/>
          <w:szCs w:val="24"/>
        </w:rPr>
        <w:t> </w:t>
      </w:r>
      <w:r w:rsidRPr="00556714">
        <w:rPr>
          <w:rFonts w:ascii="Times New Roman" w:eastAsia="Times New Roman" w:hAnsi="Times New Roman" w:cs="Times New Roman"/>
          <w:b/>
          <w:bCs/>
          <w:sz w:val="24"/>
          <w:szCs w:val="24"/>
        </w:rPr>
        <w:t xml:space="preserve"> </w:t>
      </w:r>
      <w:r w:rsidRPr="00D15EB3">
        <w:rPr>
          <w:rFonts w:ascii="Times New Roman" w:eastAsia="Times New Roman" w:hAnsi="Times New Roman" w:cs="Times New Roman"/>
          <w:b/>
          <w:bCs/>
          <w:sz w:val="24"/>
          <w:szCs w:val="24"/>
        </w:rPr>
        <w:t> </w:t>
      </w:r>
      <w:r w:rsidRPr="00556714">
        <w:rPr>
          <w:rFonts w:ascii="Times New Roman" w:eastAsia="Times New Roman" w:hAnsi="Times New Roman" w:cs="Times New Roman"/>
          <w:b/>
          <w:bCs/>
          <w:sz w:val="24"/>
          <w:szCs w:val="24"/>
        </w:rPr>
        <w:t xml:space="preserve"> </w:t>
      </w:r>
      <w:r w:rsidRPr="00D15EB3">
        <w:rPr>
          <w:rFonts w:ascii="Times New Roman" w:eastAsia="Times New Roman" w:hAnsi="Times New Roman" w:cs="Times New Roman"/>
          <w:b/>
          <w:bCs/>
          <w:sz w:val="24"/>
          <w:szCs w:val="24"/>
        </w:rPr>
        <w:t> </w:t>
      </w:r>
      <w:r w:rsidRPr="00556714">
        <w:rPr>
          <w:rFonts w:ascii="Times New Roman" w:eastAsia="Times New Roman" w:hAnsi="Times New Roman" w:cs="Times New Roman"/>
          <w:b/>
          <w:bCs/>
          <w:sz w:val="24"/>
          <w:szCs w:val="24"/>
        </w:rPr>
        <w:t xml:space="preserve"> </w:t>
      </w:r>
      <w:r w:rsidRPr="00D15EB3">
        <w:rPr>
          <w:rFonts w:ascii="Times New Roman" w:eastAsia="Times New Roman" w:hAnsi="Times New Roman" w:cs="Times New Roman"/>
          <w:b/>
          <w:bCs/>
          <w:sz w:val="24"/>
          <w:szCs w:val="24"/>
        </w:rPr>
        <w:t> </w:t>
      </w:r>
      <w:r w:rsidRPr="00556714">
        <w:rPr>
          <w:rFonts w:ascii="Times New Roman" w:eastAsia="Times New Roman" w:hAnsi="Times New Roman" w:cs="Times New Roman"/>
          <w:b/>
          <w:bCs/>
          <w:sz w:val="24"/>
          <w:szCs w:val="24"/>
        </w:rPr>
        <w:t xml:space="preserve"> </w:t>
      </w:r>
      <w:r w:rsidRPr="00D15EB3">
        <w:rPr>
          <w:rFonts w:ascii="Times New Roman" w:eastAsia="Times New Roman" w:hAnsi="Times New Roman" w:cs="Times New Roman"/>
          <w:b/>
          <w:bCs/>
          <w:sz w:val="24"/>
          <w:szCs w:val="24"/>
        </w:rPr>
        <w:t xml:space="preserve">-7) </w:t>
      </w:r>
      <w:r w:rsidRPr="00D15EB3">
        <w:rPr>
          <w:rFonts w:ascii="Times New Roman" w:eastAsia="Times New Roman" w:hAnsi="Times New Roman" w:cs="Times New Roman"/>
          <w:b/>
          <w:bCs/>
          <w:sz w:val="24"/>
          <w:szCs w:val="24"/>
          <w:lang w:val="el-GR"/>
        </w:rPr>
        <w:t>Το</w:t>
      </w:r>
      <w:r w:rsidRPr="00D15EB3">
        <w:rPr>
          <w:rFonts w:ascii="Times New Roman" w:eastAsia="Times New Roman" w:hAnsi="Times New Roman" w:cs="Times New Roman"/>
          <w:b/>
          <w:bCs/>
          <w:sz w:val="24"/>
          <w:szCs w:val="24"/>
        </w:rPr>
        <w:t xml:space="preserve"> firewall, antivirus, IDS, security camera etc. </w:t>
      </w:r>
      <w:r w:rsidRPr="00D15EB3">
        <w:rPr>
          <w:rFonts w:ascii="Times New Roman" w:eastAsia="Times New Roman" w:hAnsi="Times New Roman" w:cs="Times New Roman"/>
          <w:b/>
          <w:bCs/>
          <w:sz w:val="24"/>
          <w:szCs w:val="24"/>
          <w:lang w:val="el-GR"/>
        </w:rPr>
        <w:t>ανήκει</w:t>
      </w:r>
      <w:r w:rsidRPr="00D15EB3">
        <w:rPr>
          <w:rFonts w:ascii="Times New Roman" w:eastAsia="Times New Roman" w:hAnsi="Times New Roman" w:cs="Times New Roman"/>
          <w:b/>
          <w:bCs/>
          <w:sz w:val="24"/>
          <w:szCs w:val="24"/>
        </w:rPr>
        <w:t xml:space="preserve"> </w:t>
      </w:r>
      <w:r w:rsidRPr="00D15EB3">
        <w:rPr>
          <w:rFonts w:ascii="Times New Roman" w:eastAsia="Times New Roman" w:hAnsi="Times New Roman" w:cs="Times New Roman"/>
          <w:b/>
          <w:bCs/>
          <w:sz w:val="24"/>
          <w:szCs w:val="24"/>
          <w:lang w:val="el-GR"/>
        </w:rPr>
        <w:t>στα</w:t>
      </w:r>
      <w:r w:rsidRPr="00D15EB3">
        <w:rPr>
          <w:rFonts w:ascii="Times New Roman" w:eastAsia="Times New Roman" w:hAnsi="Times New Roman" w:cs="Times New Roman"/>
          <w:b/>
          <w:bCs/>
          <w:sz w:val="24"/>
          <w:szCs w:val="24"/>
        </w:rPr>
        <w:t xml:space="preserve"> assets?</w:t>
      </w:r>
    </w:p>
    <w:p w14:paraId="79EE3263" w14:textId="77777777" w:rsidR="00B87EFB" w:rsidRPr="00D15EB3" w:rsidRDefault="00B87EFB" w:rsidP="00B87EFB">
      <w:pPr>
        <w:spacing w:after="0" w:line="240" w:lineRule="auto"/>
        <w:jc w:val="both"/>
        <w:rPr>
          <w:rFonts w:ascii="Times New Roman" w:eastAsia="Times New Roman" w:hAnsi="Times New Roman" w:cs="Times New Roman"/>
          <w:sz w:val="24"/>
          <w:szCs w:val="24"/>
        </w:rPr>
      </w:pPr>
    </w:p>
    <w:p w14:paraId="420FE80A"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t xml:space="preserve">Στα πλαίσια του μαθήματος </w:t>
      </w:r>
      <w:r w:rsidRPr="00D15EB3">
        <w:rPr>
          <w:rFonts w:ascii="Times New Roman" w:eastAsia="Times New Roman" w:hAnsi="Times New Roman" w:cs="Times New Roman"/>
          <w:b/>
          <w:bCs/>
          <w:i/>
          <w:iCs/>
          <w:sz w:val="24"/>
          <w:szCs w:val="24"/>
          <w:u w:val="single"/>
          <w:lang w:val="el-GR"/>
        </w:rPr>
        <w:t>ΔΕΝ</w:t>
      </w:r>
      <w:r w:rsidRPr="00D15EB3">
        <w:rPr>
          <w:rFonts w:ascii="Times New Roman" w:eastAsia="Times New Roman" w:hAnsi="Times New Roman" w:cs="Times New Roman"/>
          <w:sz w:val="24"/>
          <w:szCs w:val="24"/>
          <w:lang w:val="el-GR"/>
        </w:rPr>
        <w:t xml:space="preserve"> βά</w:t>
      </w:r>
      <w:r>
        <w:rPr>
          <w:rFonts w:ascii="Times New Roman" w:eastAsia="Times New Roman" w:hAnsi="Times New Roman" w:cs="Times New Roman"/>
          <w:sz w:val="24"/>
          <w:szCs w:val="24"/>
          <w:lang w:val="el-GR"/>
        </w:rPr>
        <w:t>ζ</w:t>
      </w:r>
      <w:r w:rsidRPr="00D15EB3">
        <w:rPr>
          <w:rFonts w:ascii="Times New Roman" w:eastAsia="Times New Roman" w:hAnsi="Times New Roman" w:cs="Times New Roman"/>
          <w:sz w:val="24"/>
          <w:szCs w:val="24"/>
          <w:lang w:val="el-GR"/>
        </w:rPr>
        <w:t xml:space="preserve">ετε </w:t>
      </w:r>
      <w:r>
        <w:rPr>
          <w:rFonts w:ascii="Times New Roman" w:eastAsia="Times New Roman" w:hAnsi="Times New Roman" w:cs="Times New Roman"/>
          <w:sz w:val="24"/>
          <w:szCs w:val="24"/>
          <w:lang w:val="el-GR"/>
        </w:rPr>
        <w:t xml:space="preserve">αυτά τα συστήματα ως αγαθά, </w:t>
      </w:r>
      <w:r w:rsidRPr="00D15EB3">
        <w:rPr>
          <w:rFonts w:ascii="Times New Roman" w:eastAsia="Times New Roman" w:hAnsi="Times New Roman" w:cs="Times New Roman"/>
          <w:sz w:val="24"/>
          <w:szCs w:val="24"/>
          <w:lang w:val="el-GR"/>
        </w:rPr>
        <w:t>γιατί τυπικά είναι μέτρ</w:t>
      </w:r>
      <w:r>
        <w:rPr>
          <w:rFonts w:ascii="Times New Roman" w:eastAsia="Times New Roman" w:hAnsi="Times New Roman" w:cs="Times New Roman"/>
          <w:sz w:val="24"/>
          <w:szCs w:val="24"/>
          <w:lang w:val="el-GR"/>
        </w:rPr>
        <w:t>α</w:t>
      </w:r>
      <w:r w:rsidRPr="00D15EB3">
        <w:rPr>
          <w:rFonts w:ascii="Times New Roman" w:eastAsia="Times New Roman" w:hAnsi="Times New Roman" w:cs="Times New Roman"/>
          <w:sz w:val="24"/>
          <w:szCs w:val="24"/>
          <w:lang w:val="el-GR"/>
        </w:rPr>
        <w:t xml:space="preserve"> ασφάλειας και το θεωρούμε αγαθό μόνο σε ιδιαίτερες περιπτώσεις στα απλά σχέδια ασφάλειας.</w:t>
      </w:r>
      <w:r w:rsidRPr="00D15EB3">
        <w:rPr>
          <w:rFonts w:ascii="Times New Roman" w:eastAsia="Times New Roman" w:hAnsi="Times New Roman" w:cs="Times New Roman"/>
          <w:sz w:val="24"/>
          <w:szCs w:val="24"/>
        </w:rPr>
        <w:t> </w:t>
      </w:r>
    </w:p>
    <w:p w14:paraId="7745AD02"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sz w:val="24"/>
          <w:szCs w:val="24"/>
          <w:lang w:val="el-GR"/>
        </w:rPr>
        <w:br/>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Pr>
          <w:rFonts w:ascii="Times New Roman" w:eastAsia="Times New Roman" w:hAnsi="Times New Roman" w:cs="Times New Roman"/>
          <w:b/>
          <w:bCs/>
          <w:sz w:val="24"/>
          <w:szCs w:val="24"/>
          <w:lang w:val="el-GR"/>
        </w:rPr>
        <w:t>8</w:t>
      </w:r>
      <w:r w:rsidRPr="00D15EB3">
        <w:rPr>
          <w:rFonts w:ascii="Times New Roman" w:eastAsia="Times New Roman" w:hAnsi="Times New Roman" w:cs="Times New Roman"/>
          <w:b/>
          <w:bCs/>
          <w:sz w:val="24"/>
          <w:szCs w:val="24"/>
          <w:lang w:val="el-GR"/>
        </w:rPr>
        <w:t>)</w:t>
      </w:r>
      <w:r>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lang w:val="el-GR"/>
        </w:rPr>
        <w:t>Οι Διαδικασίες εμπίπτουν στα αγαθά?</w:t>
      </w:r>
    </w:p>
    <w:p w14:paraId="4F490285" w14:textId="77777777" w:rsidR="009C427F" w:rsidRDefault="009C427F" w:rsidP="00B87EFB">
      <w:pPr>
        <w:spacing w:after="0" w:line="240" w:lineRule="auto"/>
        <w:jc w:val="both"/>
        <w:rPr>
          <w:rFonts w:ascii="Times New Roman" w:eastAsia="Times New Roman" w:hAnsi="Times New Roman" w:cs="Times New Roman"/>
          <w:sz w:val="24"/>
          <w:szCs w:val="24"/>
          <w:lang w:val="el-GR"/>
        </w:rPr>
      </w:pPr>
    </w:p>
    <w:p w14:paraId="470B1CB6" w14:textId="3EF27DCF" w:rsidR="00B87EFB"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lang w:val="el-GR"/>
        </w:rPr>
        <w:t>Αν εννοεί</w:t>
      </w:r>
      <w:r>
        <w:rPr>
          <w:rFonts w:ascii="Times New Roman" w:eastAsia="Times New Roman" w:hAnsi="Times New Roman" w:cs="Times New Roman"/>
          <w:sz w:val="24"/>
          <w:szCs w:val="24"/>
          <w:lang w:val="el-GR"/>
        </w:rPr>
        <w:t>τε</w:t>
      </w:r>
      <w:r w:rsidRPr="00D15EB3">
        <w:rPr>
          <w:rFonts w:ascii="Times New Roman" w:eastAsia="Times New Roman" w:hAnsi="Times New Roman" w:cs="Times New Roman"/>
          <w:sz w:val="24"/>
          <w:szCs w:val="24"/>
          <w:lang w:val="el-GR"/>
        </w:rPr>
        <w:t xml:space="preserve"> επιχειρησιακές διαδικασίες (πληρωμή φόρου, κατάθεση χρημάτων κτλ) ναι είναι, αν εννοείς διαδικασίες τύπου "διαδικασία </w:t>
      </w:r>
      <w:r w:rsidRPr="00D15EB3">
        <w:rPr>
          <w:rFonts w:ascii="Times New Roman" w:eastAsia="Times New Roman" w:hAnsi="Times New Roman" w:cs="Times New Roman"/>
          <w:sz w:val="24"/>
          <w:szCs w:val="24"/>
        </w:rPr>
        <w:t>backup</w:t>
      </w:r>
      <w:r w:rsidRPr="00D15EB3">
        <w:rPr>
          <w:rFonts w:ascii="Times New Roman" w:eastAsia="Times New Roman" w:hAnsi="Times New Roman" w:cs="Times New Roman"/>
          <w:sz w:val="24"/>
          <w:szCs w:val="24"/>
          <w:lang w:val="el-GR"/>
        </w:rPr>
        <w:t xml:space="preserve"> από υπολογιστές" προφανώς και όχι.</w:t>
      </w:r>
    </w:p>
    <w:p w14:paraId="10595D0B"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rPr>
        <w:t> </w:t>
      </w:r>
    </w:p>
    <w:p w14:paraId="4F532A30"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-9) Πόσες απειλές να βάλουμε για κάθε </w:t>
      </w:r>
      <w:r w:rsidRPr="00D15EB3">
        <w:rPr>
          <w:rFonts w:ascii="Times New Roman" w:eastAsia="Times New Roman" w:hAnsi="Times New Roman" w:cs="Times New Roman"/>
          <w:b/>
          <w:bCs/>
          <w:sz w:val="24"/>
          <w:szCs w:val="24"/>
        </w:rPr>
        <w:t>asset</w:t>
      </w:r>
      <w:r w:rsidRPr="00D15EB3">
        <w:rPr>
          <w:rFonts w:ascii="Times New Roman" w:eastAsia="Times New Roman" w:hAnsi="Times New Roman" w:cs="Times New Roman"/>
          <w:b/>
          <w:bCs/>
          <w:sz w:val="24"/>
          <w:szCs w:val="24"/>
          <w:lang w:val="el-GR"/>
        </w:rPr>
        <w:t>?</w:t>
      </w:r>
    </w:p>
    <w:p w14:paraId="4486604F"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p>
    <w:p w14:paraId="72298D9D"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lang w:val="el-GR"/>
        </w:rPr>
        <w:t xml:space="preserve">Θέλετε τουλάχιστον 1 απειλή ανά αγαθό στο </w:t>
      </w:r>
      <w:r>
        <w:rPr>
          <w:rFonts w:ascii="Times New Roman" w:eastAsia="Times New Roman" w:hAnsi="Times New Roman" w:cs="Times New Roman"/>
          <w:sz w:val="24"/>
          <w:szCs w:val="24"/>
        </w:rPr>
        <w:t>excel</w:t>
      </w:r>
      <w:r w:rsidRPr="00D15EB3">
        <w:rPr>
          <w:rFonts w:ascii="Times New Roman" w:eastAsia="Times New Roman" w:hAnsi="Times New Roman" w:cs="Times New Roman"/>
          <w:sz w:val="24"/>
          <w:szCs w:val="24"/>
          <w:lang w:val="el-GR"/>
        </w:rPr>
        <w:t>, και συνολικά πρέπει να κάνετε 25-30 αλυσίδες το ελάχιστο, οπότε υπολόγισε. Επίσης, εστιάζετε σε ΙΤ απειλές.</w:t>
      </w:r>
    </w:p>
    <w:p w14:paraId="3F2AB4D9"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sz w:val="24"/>
          <w:szCs w:val="24"/>
          <w:lang w:val="el-GR"/>
        </w:rPr>
        <w:br/>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-10) Γίνεται να υπάρξει επίπτωση χωρίς ζημία στο αγαθό (Παράδειγμα: Είχαμε πει πως ο κίνδυνος πλήττει κάποιο αγαθό κι προκύπτει η επίπτωση. Από την άλλη όμως, σε</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περίπτωση </w:t>
      </w:r>
      <w:r w:rsidRPr="00D15EB3">
        <w:rPr>
          <w:rFonts w:ascii="Times New Roman" w:eastAsia="Times New Roman" w:hAnsi="Times New Roman" w:cs="Times New Roman"/>
          <w:b/>
          <w:bCs/>
          <w:sz w:val="24"/>
          <w:szCs w:val="24"/>
        </w:rPr>
        <w:t>switch</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sniffing</w:t>
      </w:r>
      <w:r w:rsidRPr="00D15EB3">
        <w:rPr>
          <w:rFonts w:ascii="Times New Roman" w:eastAsia="Times New Roman" w:hAnsi="Times New Roman" w:cs="Times New Roman"/>
          <w:b/>
          <w:bCs/>
          <w:sz w:val="24"/>
          <w:szCs w:val="24"/>
          <w:lang w:val="el-GR"/>
        </w:rPr>
        <w:t xml:space="preserve"> αν κι η απειλή σχετίζεται με το </w:t>
      </w:r>
      <w:r w:rsidRPr="00D15EB3">
        <w:rPr>
          <w:rFonts w:ascii="Times New Roman" w:eastAsia="Times New Roman" w:hAnsi="Times New Roman" w:cs="Times New Roman"/>
          <w:b/>
          <w:bCs/>
          <w:sz w:val="24"/>
          <w:szCs w:val="24"/>
        </w:rPr>
        <w:t>switch</w:t>
      </w:r>
      <w:r w:rsidRPr="00D15EB3">
        <w:rPr>
          <w:rFonts w:ascii="Times New Roman" w:eastAsia="Times New Roman" w:hAnsi="Times New Roman" w:cs="Times New Roman"/>
          <w:b/>
          <w:bCs/>
          <w:sz w:val="24"/>
          <w:szCs w:val="24"/>
          <w:lang w:val="el-GR"/>
        </w:rPr>
        <w:t>,το αγαθό που πλήττεται κι</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έχει επιπτώσεις είναι τα </w:t>
      </w:r>
      <w:r w:rsidRPr="00D15EB3">
        <w:rPr>
          <w:rFonts w:ascii="Times New Roman" w:eastAsia="Times New Roman" w:hAnsi="Times New Roman" w:cs="Times New Roman"/>
          <w:b/>
          <w:bCs/>
          <w:sz w:val="24"/>
          <w:szCs w:val="24"/>
        </w:rPr>
        <w:t>datagrams</w:t>
      </w:r>
      <w:r w:rsidRPr="00D15EB3">
        <w:rPr>
          <w:rFonts w:ascii="Times New Roman" w:eastAsia="Times New Roman" w:hAnsi="Times New Roman" w:cs="Times New Roman"/>
          <w:b/>
          <w:bCs/>
          <w:sz w:val="24"/>
          <w:szCs w:val="24"/>
          <w:lang w:val="el-GR"/>
        </w:rPr>
        <w:t>.)?</w:t>
      </w:r>
    </w:p>
    <w:p w14:paraId="6468C990"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p>
    <w:p w14:paraId="23098643"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lang w:val="el-GR"/>
        </w:rPr>
        <w:lastRenderedPageBreak/>
        <w:t xml:space="preserve">Μπορεί να υπάρχει </w:t>
      </w:r>
      <w:r w:rsidRPr="00D15EB3">
        <w:rPr>
          <w:rFonts w:ascii="Times New Roman" w:eastAsia="Times New Roman" w:hAnsi="Times New Roman" w:cs="Times New Roman"/>
          <w:sz w:val="24"/>
          <w:szCs w:val="24"/>
        </w:rPr>
        <w:t>impact</w:t>
      </w:r>
      <w:r w:rsidRPr="00D15EB3">
        <w:rPr>
          <w:rFonts w:ascii="Times New Roman" w:eastAsia="Times New Roman" w:hAnsi="Times New Roman" w:cs="Times New Roman"/>
          <w:sz w:val="24"/>
          <w:szCs w:val="24"/>
          <w:lang w:val="el-GR"/>
        </w:rPr>
        <w:t xml:space="preserve"> σε πάνω από ένα αγαθό με την ίδια επίθεση. Επίσης το </w:t>
      </w:r>
      <w:r w:rsidRPr="00D15EB3">
        <w:rPr>
          <w:rFonts w:ascii="Times New Roman" w:eastAsia="Times New Roman" w:hAnsi="Times New Roman" w:cs="Times New Roman"/>
          <w:sz w:val="24"/>
          <w:szCs w:val="24"/>
        </w:rPr>
        <w:t>sniffing</w:t>
      </w:r>
      <w:r w:rsidRPr="00D15EB3">
        <w:rPr>
          <w:rFonts w:ascii="Times New Roman" w:eastAsia="Times New Roman" w:hAnsi="Times New Roman" w:cs="Times New Roman"/>
          <w:sz w:val="24"/>
          <w:szCs w:val="24"/>
          <w:lang w:val="el-GR"/>
        </w:rPr>
        <w:t xml:space="preserve"> έχει </w:t>
      </w:r>
      <w:r w:rsidRPr="00D15EB3">
        <w:rPr>
          <w:rFonts w:ascii="Times New Roman" w:eastAsia="Times New Roman" w:hAnsi="Times New Roman" w:cs="Times New Roman"/>
          <w:sz w:val="24"/>
          <w:szCs w:val="24"/>
        </w:rPr>
        <w:t>impact</w:t>
      </w:r>
      <w:r w:rsidRPr="00D15EB3">
        <w:rPr>
          <w:rFonts w:ascii="Times New Roman" w:eastAsia="Times New Roman" w:hAnsi="Times New Roman" w:cs="Times New Roman"/>
          <w:sz w:val="24"/>
          <w:szCs w:val="24"/>
          <w:lang w:val="el-GR"/>
        </w:rPr>
        <w:t xml:space="preserve"> λόγω </w:t>
      </w:r>
      <w:r w:rsidRPr="00D15EB3">
        <w:rPr>
          <w:rFonts w:ascii="Times New Roman" w:eastAsia="Times New Roman" w:hAnsi="Times New Roman" w:cs="Times New Roman"/>
          <w:sz w:val="24"/>
          <w:szCs w:val="24"/>
        </w:rPr>
        <w:t>data</w:t>
      </w:r>
      <w:r w:rsidRPr="00D15EB3">
        <w:rPr>
          <w:rFonts w:ascii="Times New Roman" w:eastAsia="Times New Roman" w:hAnsi="Times New Roman" w:cs="Times New Roman"/>
          <w:sz w:val="24"/>
          <w:szCs w:val="24"/>
          <w:lang w:val="el-GR"/>
        </w:rPr>
        <w:t xml:space="preserve"> που κυκλοφορούν στο δίκτυο όχι λόγω </w:t>
      </w:r>
      <w:r w:rsidRPr="00D15EB3">
        <w:rPr>
          <w:rFonts w:ascii="Times New Roman" w:eastAsia="Times New Roman" w:hAnsi="Times New Roman" w:cs="Times New Roman"/>
          <w:sz w:val="24"/>
          <w:szCs w:val="24"/>
        </w:rPr>
        <w:t>switch</w:t>
      </w:r>
      <w:r w:rsidRPr="00D15EB3">
        <w:rPr>
          <w:rFonts w:ascii="Times New Roman" w:eastAsia="Times New Roman" w:hAnsi="Times New Roman" w:cs="Times New Roman"/>
          <w:sz w:val="24"/>
          <w:szCs w:val="24"/>
          <w:lang w:val="el-GR"/>
        </w:rPr>
        <w:t xml:space="preserve">, το </w:t>
      </w:r>
      <w:r w:rsidRPr="00D15EB3">
        <w:rPr>
          <w:rFonts w:ascii="Times New Roman" w:eastAsia="Times New Roman" w:hAnsi="Times New Roman" w:cs="Times New Roman"/>
          <w:sz w:val="24"/>
          <w:szCs w:val="24"/>
        </w:rPr>
        <w:t>switch</w:t>
      </w:r>
      <w:r w:rsidRPr="00D15EB3">
        <w:rPr>
          <w:rFonts w:ascii="Times New Roman" w:eastAsia="Times New Roman" w:hAnsi="Times New Roman" w:cs="Times New Roman"/>
          <w:sz w:val="24"/>
          <w:szCs w:val="24"/>
          <w:lang w:val="el-GR"/>
        </w:rPr>
        <w:t xml:space="preserve"> είναι ο φορέας του </w:t>
      </w:r>
      <w:r w:rsidRPr="00D15EB3">
        <w:rPr>
          <w:rFonts w:ascii="Times New Roman" w:eastAsia="Times New Roman" w:hAnsi="Times New Roman" w:cs="Times New Roman"/>
          <w:sz w:val="24"/>
          <w:szCs w:val="24"/>
        </w:rPr>
        <w:t>vulnerability</w:t>
      </w:r>
      <w:r>
        <w:rPr>
          <w:rFonts w:ascii="Times New Roman" w:eastAsia="Times New Roman" w:hAnsi="Times New Roman" w:cs="Times New Roman"/>
          <w:sz w:val="24"/>
          <w:szCs w:val="24"/>
          <w:lang w:val="el-GR"/>
        </w:rPr>
        <w:t xml:space="preserve"> στην παρούσα περιγραφή</w:t>
      </w:r>
      <w:r w:rsidRPr="00D15EB3">
        <w:rPr>
          <w:rFonts w:ascii="Times New Roman" w:eastAsia="Times New Roman" w:hAnsi="Times New Roman" w:cs="Times New Roman"/>
          <w:sz w:val="24"/>
          <w:szCs w:val="24"/>
          <w:lang w:val="el-GR"/>
        </w:rPr>
        <w:t xml:space="preserve">. </w:t>
      </w:r>
      <w:r w:rsidRPr="00D15EB3">
        <w:rPr>
          <w:rFonts w:ascii="Times New Roman" w:eastAsia="Times New Roman" w:hAnsi="Times New Roman" w:cs="Times New Roman"/>
          <w:sz w:val="24"/>
          <w:szCs w:val="24"/>
        </w:rPr>
        <w:t>Impact</w:t>
      </w:r>
      <w:r w:rsidRPr="00D15EB3">
        <w:rPr>
          <w:rFonts w:ascii="Times New Roman" w:eastAsia="Times New Roman" w:hAnsi="Times New Roman" w:cs="Times New Roman"/>
          <w:sz w:val="24"/>
          <w:szCs w:val="24"/>
          <w:lang w:val="el-GR"/>
        </w:rPr>
        <w:t xml:space="preserve"> στο </w:t>
      </w:r>
      <w:r w:rsidRPr="00D15EB3">
        <w:rPr>
          <w:rFonts w:ascii="Times New Roman" w:eastAsia="Times New Roman" w:hAnsi="Times New Roman" w:cs="Times New Roman"/>
          <w:sz w:val="24"/>
          <w:szCs w:val="24"/>
        </w:rPr>
        <w:t>switch</w:t>
      </w:r>
      <w:r w:rsidRPr="00D15EB3">
        <w:rPr>
          <w:rFonts w:ascii="Times New Roman" w:eastAsia="Times New Roman" w:hAnsi="Times New Roman" w:cs="Times New Roman"/>
          <w:sz w:val="24"/>
          <w:szCs w:val="24"/>
          <w:lang w:val="el-GR"/>
        </w:rPr>
        <w:t xml:space="preserve"> δεν ορίζεται στην παρούσα φάση, </w:t>
      </w:r>
      <w:r w:rsidRPr="00D15EB3">
        <w:rPr>
          <w:rFonts w:ascii="Times New Roman" w:eastAsia="Times New Roman" w:hAnsi="Times New Roman" w:cs="Times New Roman"/>
          <w:sz w:val="24"/>
          <w:szCs w:val="24"/>
        </w:rPr>
        <w:t>impact</w:t>
      </w:r>
      <w:r w:rsidRPr="00D15EB3">
        <w:rPr>
          <w:rFonts w:ascii="Times New Roman" w:eastAsia="Times New Roman" w:hAnsi="Times New Roman" w:cs="Times New Roman"/>
          <w:sz w:val="24"/>
          <w:szCs w:val="24"/>
          <w:lang w:val="el-GR"/>
        </w:rPr>
        <w:t xml:space="preserve"> έχει η τράπεζα </w:t>
      </w:r>
      <w:r>
        <w:rPr>
          <w:rFonts w:ascii="Times New Roman" w:eastAsia="Times New Roman" w:hAnsi="Times New Roman" w:cs="Times New Roman"/>
          <w:sz w:val="24"/>
          <w:szCs w:val="24"/>
          <w:lang w:val="el-GR"/>
        </w:rPr>
        <w:t xml:space="preserve">και τα </w:t>
      </w:r>
      <w:r>
        <w:rPr>
          <w:rFonts w:ascii="Times New Roman" w:eastAsia="Times New Roman" w:hAnsi="Times New Roman" w:cs="Times New Roman"/>
          <w:sz w:val="24"/>
          <w:szCs w:val="24"/>
        </w:rPr>
        <w:t>data</w:t>
      </w:r>
      <w:r w:rsidRPr="00D15EB3">
        <w:rPr>
          <w:rFonts w:ascii="Times New Roman" w:eastAsia="Times New Roman" w:hAnsi="Times New Roman" w:cs="Times New Roman"/>
          <w:sz w:val="24"/>
          <w:szCs w:val="24"/>
          <w:lang w:val="el-GR"/>
        </w:rPr>
        <w:t xml:space="preserve"> όχι τ</w:t>
      </w:r>
      <w:r>
        <w:rPr>
          <w:rFonts w:ascii="Times New Roman" w:eastAsia="Times New Roman" w:hAnsi="Times New Roman" w:cs="Times New Roman"/>
          <w:sz w:val="24"/>
          <w:szCs w:val="24"/>
          <w:lang w:val="el-GR"/>
        </w:rPr>
        <w:t>όσο το</w:t>
      </w:r>
      <w:r w:rsidRPr="00D15EB3">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rPr>
        <w:t>switch</w:t>
      </w:r>
      <w:r>
        <w:rPr>
          <w:rFonts w:ascii="Times New Roman" w:eastAsia="Times New Roman" w:hAnsi="Times New Roman" w:cs="Times New Roman"/>
          <w:sz w:val="24"/>
          <w:szCs w:val="24"/>
          <w:lang w:val="el-GR"/>
        </w:rPr>
        <w:t xml:space="preserve"> ως</w:t>
      </w:r>
      <w:r w:rsidRPr="00D15EB3">
        <w:rPr>
          <w:rFonts w:ascii="Times New Roman" w:eastAsia="Times New Roman" w:hAnsi="Times New Roman" w:cs="Times New Roman"/>
          <w:sz w:val="24"/>
          <w:szCs w:val="24"/>
          <w:lang w:val="el-GR"/>
        </w:rPr>
        <w:t xml:space="preserve"> αγαθό</w:t>
      </w:r>
      <w:r>
        <w:rPr>
          <w:rFonts w:ascii="Times New Roman" w:eastAsia="Times New Roman" w:hAnsi="Times New Roman" w:cs="Times New Roman"/>
          <w:sz w:val="24"/>
          <w:szCs w:val="24"/>
          <w:lang w:val="el-GR"/>
        </w:rPr>
        <w:t>.</w:t>
      </w:r>
    </w:p>
    <w:p w14:paraId="3F706FDD" w14:textId="77777777" w:rsidR="00B87EFB" w:rsidRPr="00D15EB3" w:rsidRDefault="00B87EFB" w:rsidP="00B87EFB">
      <w:pPr>
        <w:spacing w:after="0" w:line="240" w:lineRule="auto"/>
        <w:jc w:val="both"/>
        <w:rPr>
          <w:rFonts w:ascii="Times New Roman" w:eastAsia="Times New Roman" w:hAnsi="Times New Roman" w:cs="Times New Roman"/>
          <w:b/>
          <w:bCs/>
          <w:sz w:val="24"/>
          <w:szCs w:val="24"/>
          <w:lang w:val="el-GR"/>
        </w:rPr>
      </w:pPr>
      <w:r w:rsidRPr="00D15EB3">
        <w:rPr>
          <w:rFonts w:ascii="Times New Roman" w:eastAsia="Times New Roman" w:hAnsi="Times New Roman" w:cs="Times New Roman"/>
          <w:sz w:val="24"/>
          <w:szCs w:val="24"/>
          <w:lang w:val="el-GR"/>
        </w:rPr>
        <w:br/>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 xml:space="preserve"> -11) Γίνεται ένας κίνδυνος να ‘χει ως επίπτωση κάποιον άλλο κίνδυνο κι αν ναι πως διαμορφώνεται η αλυσίδα όταν υπάρχουν επιπτώσεις και στα δυο αγαθά?(π.χ. Αλυσίδα</w:t>
      </w:r>
      <w:r w:rsidRPr="00D15EB3">
        <w:rPr>
          <w:rFonts w:ascii="Times New Roman" w:eastAsia="Times New Roman" w:hAnsi="Times New Roman" w:cs="Times New Roman"/>
          <w:b/>
          <w:bCs/>
          <w:sz w:val="24"/>
          <w:szCs w:val="24"/>
        </w:rPr>
        <w:t> </w:t>
      </w:r>
      <w:r w:rsidRPr="00D15EB3">
        <w:rPr>
          <w:rFonts w:ascii="Times New Roman" w:eastAsia="Times New Roman" w:hAnsi="Times New Roman" w:cs="Times New Roman"/>
          <w:b/>
          <w:bCs/>
          <w:sz w:val="24"/>
          <w:szCs w:val="24"/>
          <w:lang w:val="el-GR"/>
        </w:rPr>
        <w:t>ριζικού κινδύνου ----&gt; Αλυσίδα κινδύνου β)</w:t>
      </w:r>
    </w:p>
    <w:p w14:paraId="57803B9D"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p>
    <w:p w14:paraId="6D7BD711"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lang w:val="el-GR"/>
        </w:rPr>
        <w:t xml:space="preserve">Ναι, μπορεί μια επίθεση να δώσει πρόσβαση για να γίνει δεύτερη αλλά μην το παρουσιάσετε έτσι. Εσείς θεωρείστε μια αλυσίδα με τον τελικό χειρότερο κίνδυνο στο </w:t>
      </w:r>
      <w:r w:rsidRPr="00D15EB3">
        <w:rPr>
          <w:rFonts w:ascii="Times New Roman" w:eastAsia="Times New Roman" w:hAnsi="Times New Roman" w:cs="Times New Roman"/>
          <w:sz w:val="24"/>
          <w:szCs w:val="24"/>
        </w:rPr>
        <w:t>impact</w:t>
      </w:r>
      <w:r w:rsidRPr="00D15EB3">
        <w:rPr>
          <w:rFonts w:ascii="Times New Roman" w:eastAsia="Times New Roman" w:hAnsi="Times New Roman" w:cs="Times New Roman"/>
          <w:sz w:val="24"/>
          <w:szCs w:val="24"/>
          <w:lang w:val="el-GR"/>
        </w:rPr>
        <w:t xml:space="preserve"> και βάλτε τα </w:t>
      </w:r>
      <w:r w:rsidRPr="00D15EB3">
        <w:rPr>
          <w:rFonts w:ascii="Times New Roman" w:eastAsia="Times New Roman" w:hAnsi="Times New Roman" w:cs="Times New Roman"/>
          <w:sz w:val="24"/>
          <w:szCs w:val="24"/>
        </w:rPr>
        <w:t>vulnerabilities</w:t>
      </w:r>
      <w:r w:rsidRPr="00D15EB3">
        <w:rPr>
          <w:rFonts w:ascii="Times New Roman" w:eastAsia="Times New Roman" w:hAnsi="Times New Roman" w:cs="Times New Roman"/>
          <w:sz w:val="24"/>
          <w:szCs w:val="24"/>
          <w:lang w:val="el-GR"/>
        </w:rPr>
        <w:t xml:space="preserve"> μαζί.</w:t>
      </w:r>
    </w:p>
    <w:p w14:paraId="42F689A2" w14:textId="77777777" w:rsidR="00B87EFB" w:rsidRPr="00D15EB3" w:rsidRDefault="00B87EFB" w:rsidP="00B87EFB">
      <w:pPr>
        <w:spacing w:after="0" w:line="240" w:lineRule="auto"/>
        <w:jc w:val="both"/>
        <w:rPr>
          <w:rFonts w:ascii="Times New Roman" w:eastAsia="Times New Roman" w:hAnsi="Times New Roman" w:cs="Times New Roman"/>
          <w:sz w:val="24"/>
          <w:szCs w:val="24"/>
          <w:lang w:val="el-GR"/>
        </w:rPr>
      </w:pPr>
      <w:r w:rsidRPr="00D15EB3">
        <w:rPr>
          <w:rFonts w:ascii="Times New Roman" w:eastAsia="Times New Roman" w:hAnsi="Times New Roman" w:cs="Times New Roman"/>
          <w:sz w:val="24"/>
          <w:szCs w:val="24"/>
        </w:rPr>
        <w:t> </w:t>
      </w:r>
    </w:p>
    <w:p w14:paraId="070AD968" w14:textId="77777777" w:rsidR="00B87EFB" w:rsidRPr="00D15EB3" w:rsidRDefault="00B87EFB" w:rsidP="00B87EFB">
      <w:pPr>
        <w:jc w:val="both"/>
        <w:rPr>
          <w:lang w:val="el-GR"/>
        </w:rPr>
      </w:pPr>
    </w:p>
    <w:p w14:paraId="5FCF85A7" w14:textId="77777777" w:rsidR="00B87EFB" w:rsidRPr="00236A3F" w:rsidRDefault="00B87EFB" w:rsidP="004265FE">
      <w:pPr>
        <w:rPr>
          <w:rFonts w:ascii="Times New Roman" w:eastAsia="Times New Roman" w:hAnsi="Times New Roman" w:cs="Times New Roman"/>
          <w:sz w:val="24"/>
          <w:lang w:val="el-GR"/>
        </w:rPr>
      </w:pPr>
    </w:p>
    <w:sectPr w:rsidR="00B87EFB" w:rsidRPr="00236A3F" w:rsidSect="00B83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2619B" w14:textId="77777777" w:rsidR="00AA1E43" w:rsidRDefault="00AA1E43" w:rsidP="00063DA1">
      <w:pPr>
        <w:spacing w:after="0" w:line="240" w:lineRule="auto"/>
      </w:pPr>
      <w:r>
        <w:separator/>
      </w:r>
    </w:p>
  </w:endnote>
  <w:endnote w:type="continuationSeparator" w:id="0">
    <w:p w14:paraId="469D5229" w14:textId="77777777" w:rsidR="00AA1E43" w:rsidRDefault="00AA1E43" w:rsidP="000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75A56" w14:textId="77777777" w:rsidR="00AA1E43" w:rsidRDefault="00AA1E43" w:rsidP="00063DA1">
      <w:pPr>
        <w:spacing w:after="0" w:line="240" w:lineRule="auto"/>
      </w:pPr>
      <w:r>
        <w:separator/>
      </w:r>
    </w:p>
  </w:footnote>
  <w:footnote w:type="continuationSeparator" w:id="0">
    <w:p w14:paraId="276E7D0E" w14:textId="77777777" w:rsidR="00AA1E43" w:rsidRDefault="00AA1E43" w:rsidP="00063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46F"/>
    <w:multiLevelType w:val="hybridMultilevel"/>
    <w:tmpl w:val="BA1EB98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nsid w:val="0ABB4E58"/>
    <w:multiLevelType w:val="hybridMultilevel"/>
    <w:tmpl w:val="7632DE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5982214"/>
    <w:multiLevelType w:val="hybridMultilevel"/>
    <w:tmpl w:val="0BE21E50"/>
    <w:lvl w:ilvl="0" w:tplc="04080001">
      <w:start w:val="1"/>
      <w:numFmt w:val="bullet"/>
      <w:lvlText w:val=""/>
      <w:lvlJc w:val="left"/>
      <w:pPr>
        <w:ind w:left="710" w:hanging="360"/>
      </w:pPr>
      <w:rPr>
        <w:rFonts w:ascii="Symbol" w:hAnsi="Symbol" w:hint="default"/>
      </w:rPr>
    </w:lvl>
    <w:lvl w:ilvl="1" w:tplc="04080003" w:tentative="1">
      <w:start w:val="1"/>
      <w:numFmt w:val="bullet"/>
      <w:lvlText w:val="o"/>
      <w:lvlJc w:val="left"/>
      <w:pPr>
        <w:ind w:left="1430" w:hanging="360"/>
      </w:pPr>
      <w:rPr>
        <w:rFonts w:ascii="Courier New" w:hAnsi="Courier New" w:cs="Courier New" w:hint="default"/>
      </w:rPr>
    </w:lvl>
    <w:lvl w:ilvl="2" w:tplc="04080005" w:tentative="1">
      <w:start w:val="1"/>
      <w:numFmt w:val="bullet"/>
      <w:lvlText w:val=""/>
      <w:lvlJc w:val="left"/>
      <w:pPr>
        <w:ind w:left="2150" w:hanging="360"/>
      </w:pPr>
      <w:rPr>
        <w:rFonts w:ascii="Wingdings" w:hAnsi="Wingdings" w:hint="default"/>
      </w:rPr>
    </w:lvl>
    <w:lvl w:ilvl="3" w:tplc="04080001" w:tentative="1">
      <w:start w:val="1"/>
      <w:numFmt w:val="bullet"/>
      <w:lvlText w:val=""/>
      <w:lvlJc w:val="left"/>
      <w:pPr>
        <w:ind w:left="2870" w:hanging="360"/>
      </w:pPr>
      <w:rPr>
        <w:rFonts w:ascii="Symbol" w:hAnsi="Symbol" w:hint="default"/>
      </w:rPr>
    </w:lvl>
    <w:lvl w:ilvl="4" w:tplc="04080003" w:tentative="1">
      <w:start w:val="1"/>
      <w:numFmt w:val="bullet"/>
      <w:lvlText w:val="o"/>
      <w:lvlJc w:val="left"/>
      <w:pPr>
        <w:ind w:left="3590" w:hanging="360"/>
      </w:pPr>
      <w:rPr>
        <w:rFonts w:ascii="Courier New" w:hAnsi="Courier New" w:cs="Courier New" w:hint="default"/>
      </w:rPr>
    </w:lvl>
    <w:lvl w:ilvl="5" w:tplc="04080005" w:tentative="1">
      <w:start w:val="1"/>
      <w:numFmt w:val="bullet"/>
      <w:lvlText w:val=""/>
      <w:lvlJc w:val="left"/>
      <w:pPr>
        <w:ind w:left="4310" w:hanging="360"/>
      </w:pPr>
      <w:rPr>
        <w:rFonts w:ascii="Wingdings" w:hAnsi="Wingdings" w:hint="default"/>
      </w:rPr>
    </w:lvl>
    <w:lvl w:ilvl="6" w:tplc="04080001" w:tentative="1">
      <w:start w:val="1"/>
      <w:numFmt w:val="bullet"/>
      <w:lvlText w:val=""/>
      <w:lvlJc w:val="left"/>
      <w:pPr>
        <w:ind w:left="5030" w:hanging="360"/>
      </w:pPr>
      <w:rPr>
        <w:rFonts w:ascii="Symbol" w:hAnsi="Symbol" w:hint="default"/>
      </w:rPr>
    </w:lvl>
    <w:lvl w:ilvl="7" w:tplc="04080003" w:tentative="1">
      <w:start w:val="1"/>
      <w:numFmt w:val="bullet"/>
      <w:lvlText w:val="o"/>
      <w:lvlJc w:val="left"/>
      <w:pPr>
        <w:ind w:left="5750" w:hanging="360"/>
      </w:pPr>
      <w:rPr>
        <w:rFonts w:ascii="Courier New" w:hAnsi="Courier New" w:cs="Courier New" w:hint="default"/>
      </w:rPr>
    </w:lvl>
    <w:lvl w:ilvl="8" w:tplc="04080005" w:tentative="1">
      <w:start w:val="1"/>
      <w:numFmt w:val="bullet"/>
      <w:lvlText w:val=""/>
      <w:lvlJc w:val="left"/>
      <w:pPr>
        <w:ind w:left="6470" w:hanging="360"/>
      </w:pPr>
      <w:rPr>
        <w:rFonts w:ascii="Wingdings" w:hAnsi="Wingdings" w:hint="default"/>
      </w:rPr>
    </w:lvl>
  </w:abstractNum>
  <w:abstractNum w:abstractNumId="3">
    <w:nsid w:val="18E70FC2"/>
    <w:multiLevelType w:val="hybridMultilevel"/>
    <w:tmpl w:val="717CFCD6"/>
    <w:lvl w:ilvl="0" w:tplc="3140AC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6AA3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4A5E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D43A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F88B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08C2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D6AB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2E54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A894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1AED2679"/>
    <w:multiLevelType w:val="hybridMultilevel"/>
    <w:tmpl w:val="35485A46"/>
    <w:lvl w:ilvl="0" w:tplc="0408000F">
      <w:start w:val="1"/>
      <w:numFmt w:val="decimal"/>
      <w:lvlText w:val="%1."/>
      <w:lvlJc w:val="left"/>
      <w:pPr>
        <w:ind w:left="427" w:hanging="360"/>
      </w:pPr>
    </w:lvl>
    <w:lvl w:ilvl="1" w:tplc="04080019">
      <w:start w:val="1"/>
      <w:numFmt w:val="lowerLetter"/>
      <w:lvlText w:val="%2."/>
      <w:lvlJc w:val="left"/>
      <w:pPr>
        <w:ind w:left="1147" w:hanging="360"/>
      </w:pPr>
    </w:lvl>
    <w:lvl w:ilvl="2" w:tplc="0408001B" w:tentative="1">
      <w:start w:val="1"/>
      <w:numFmt w:val="lowerRoman"/>
      <w:lvlText w:val="%3."/>
      <w:lvlJc w:val="right"/>
      <w:pPr>
        <w:ind w:left="1867" w:hanging="180"/>
      </w:pPr>
    </w:lvl>
    <w:lvl w:ilvl="3" w:tplc="0408000F" w:tentative="1">
      <w:start w:val="1"/>
      <w:numFmt w:val="decimal"/>
      <w:lvlText w:val="%4."/>
      <w:lvlJc w:val="left"/>
      <w:pPr>
        <w:ind w:left="2587" w:hanging="360"/>
      </w:pPr>
    </w:lvl>
    <w:lvl w:ilvl="4" w:tplc="04080019" w:tentative="1">
      <w:start w:val="1"/>
      <w:numFmt w:val="lowerLetter"/>
      <w:lvlText w:val="%5."/>
      <w:lvlJc w:val="left"/>
      <w:pPr>
        <w:ind w:left="3307" w:hanging="360"/>
      </w:pPr>
    </w:lvl>
    <w:lvl w:ilvl="5" w:tplc="0408001B" w:tentative="1">
      <w:start w:val="1"/>
      <w:numFmt w:val="lowerRoman"/>
      <w:lvlText w:val="%6."/>
      <w:lvlJc w:val="right"/>
      <w:pPr>
        <w:ind w:left="4027" w:hanging="180"/>
      </w:pPr>
    </w:lvl>
    <w:lvl w:ilvl="6" w:tplc="0408000F" w:tentative="1">
      <w:start w:val="1"/>
      <w:numFmt w:val="decimal"/>
      <w:lvlText w:val="%7."/>
      <w:lvlJc w:val="left"/>
      <w:pPr>
        <w:ind w:left="4747" w:hanging="360"/>
      </w:pPr>
    </w:lvl>
    <w:lvl w:ilvl="7" w:tplc="04080019" w:tentative="1">
      <w:start w:val="1"/>
      <w:numFmt w:val="lowerLetter"/>
      <w:lvlText w:val="%8."/>
      <w:lvlJc w:val="left"/>
      <w:pPr>
        <w:ind w:left="5467" w:hanging="360"/>
      </w:pPr>
    </w:lvl>
    <w:lvl w:ilvl="8" w:tplc="0408001B" w:tentative="1">
      <w:start w:val="1"/>
      <w:numFmt w:val="lowerRoman"/>
      <w:lvlText w:val="%9."/>
      <w:lvlJc w:val="right"/>
      <w:pPr>
        <w:ind w:left="6187" w:hanging="180"/>
      </w:pPr>
    </w:lvl>
  </w:abstractNum>
  <w:abstractNum w:abstractNumId="5">
    <w:nsid w:val="1F507B18"/>
    <w:multiLevelType w:val="hybridMultilevel"/>
    <w:tmpl w:val="829AC28C"/>
    <w:lvl w:ilvl="0" w:tplc="04090011">
      <w:start w:val="1"/>
      <w:numFmt w:val="decimal"/>
      <w:lvlText w:val="%1)"/>
      <w:lvlJc w:val="left"/>
      <w:pPr>
        <w:ind w:left="720" w:hanging="360"/>
      </w:pPr>
      <w:rPr>
        <w:rFont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A04DA"/>
    <w:multiLevelType w:val="hybridMultilevel"/>
    <w:tmpl w:val="8AF2E6E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nsid w:val="395B184A"/>
    <w:multiLevelType w:val="hybridMultilevel"/>
    <w:tmpl w:val="DDB889C4"/>
    <w:lvl w:ilvl="0" w:tplc="5932361A">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nsid w:val="3B1F65FA"/>
    <w:multiLevelType w:val="hybridMultilevel"/>
    <w:tmpl w:val="20D8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55FE0"/>
    <w:multiLevelType w:val="hybridMultilevel"/>
    <w:tmpl w:val="C2D03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A1333A"/>
    <w:multiLevelType w:val="hybridMultilevel"/>
    <w:tmpl w:val="DFFE95A8"/>
    <w:lvl w:ilvl="0" w:tplc="AED0FA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579FA"/>
    <w:multiLevelType w:val="hybridMultilevel"/>
    <w:tmpl w:val="7180AF58"/>
    <w:lvl w:ilvl="0" w:tplc="61C2E2EC">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A07D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868B8C">
      <w:start w:val="1"/>
      <w:numFmt w:val="bullet"/>
      <w:lvlText w:val="▪"/>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883052">
      <w:start w:val="1"/>
      <w:numFmt w:val="bullet"/>
      <w:lvlText w:val="•"/>
      <w:lvlJc w:val="left"/>
      <w:pPr>
        <w:ind w:left="22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8A38A8">
      <w:start w:val="1"/>
      <w:numFmt w:val="bullet"/>
      <w:lvlText w:val="o"/>
      <w:lvlJc w:val="left"/>
      <w:pPr>
        <w:ind w:left="29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C290F6">
      <w:start w:val="1"/>
      <w:numFmt w:val="bullet"/>
      <w:lvlText w:val="▪"/>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74AC0A">
      <w:start w:val="1"/>
      <w:numFmt w:val="bullet"/>
      <w:lvlText w:val="•"/>
      <w:lvlJc w:val="left"/>
      <w:pPr>
        <w:ind w:left="4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A4ED54">
      <w:start w:val="1"/>
      <w:numFmt w:val="bullet"/>
      <w:lvlText w:val="o"/>
      <w:lvlJc w:val="left"/>
      <w:pPr>
        <w:ind w:left="51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067626">
      <w:start w:val="1"/>
      <w:numFmt w:val="bullet"/>
      <w:lvlText w:val="▪"/>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0"/>
  </w:num>
  <w:num w:numId="3">
    <w:abstractNumId w:val="8"/>
  </w:num>
  <w:num w:numId="4">
    <w:abstractNumId w:val="9"/>
  </w:num>
  <w:num w:numId="5">
    <w:abstractNumId w:val="6"/>
  </w:num>
  <w:num w:numId="6">
    <w:abstractNumId w:val="7"/>
  </w:num>
  <w:num w:numId="7">
    <w:abstractNumId w:val="11"/>
  </w:num>
  <w:num w:numId="8">
    <w:abstractNumId w:val="3"/>
  </w:num>
  <w:num w:numId="9">
    <w:abstractNumId w:val="2"/>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1D"/>
    <w:rsid w:val="000038D3"/>
    <w:rsid w:val="00007477"/>
    <w:rsid w:val="00031F0D"/>
    <w:rsid w:val="00035AAF"/>
    <w:rsid w:val="00063DA1"/>
    <w:rsid w:val="00067808"/>
    <w:rsid w:val="00067BA8"/>
    <w:rsid w:val="00080E52"/>
    <w:rsid w:val="00081343"/>
    <w:rsid w:val="000A39FF"/>
    <w:rsid w:val="000A3F67"/>
    <w:rsid w:val="000B1BF3"/>
    <w:rsid w:val="000B22FA"/>
    <w:rsid w:val="000B6B68"/>
    <w:rsid w:val="000C5D3F"/>
    <w:rsid w:val="000E61DF"/>
    <w:rsid w:val="001010B5"/>
    <w:rsid w:val="00103939"/>
    <w:rsid w:val="00113D57"/>
    <w:rsid w:val="001158FC"/>
    <w:rsid w:val="00123CD8"/>
    <w:rsid w:val="0014240B"/>
    <w:rsid w:val="00144DE3"/>
    <w:rsid w:val="001735C8"/>
    <w:rsid w:val="0017787B"/>
    <w:rsid w:val="001821B1"/>
    <w:rsid w:val="001842CE"/>
    <w:rsid w:val="001872D0"/>
    <w:rsid w:val="001E0C25"/>
    <w:rsid w:val="001E10D3"/>
    <w:rsid w:val="001E5858"/>
    <w:rsid w:val="001E6864"/>
    <w:rsid w:val="001F5674"/>
    <w:rsid w:val="00204978"/>
    <w:rsid w:val="0021371D"/>
    <w:rsid w:val="002146E4"/>
    <w:rsid w:val="002179C1"/>
    <w:rsid w:val="00226F4A"/>
    <w:rsid w:val="00236A3F"/>
    <w:rsid w:val="00257784"/>
    <w:rsid w:val="002602FB"/>
    <w:rsid w:val="002604EF"/>
    <w:rsid w:val="00265F54"/>
    <w:rsid w:val="00276B62"/>
    <w:rsid w:val="0028739A"/>
    <w:rsid w:val="002A0458"/>
    <w:rsid w:val="002B2BFD"/>
    <w:rsid w:val="002B79A6"/>
    <w:rsid w:val="002C1948"/>
    <w:rsid w:val="00305B30"/>
    <w:rsid w:val="003075A9"/>
    <w:rsid w:val="00330C8B"/>
    <w:rsid w:val="00341097"/>
    <w:rsid w:val="00346953"/>
    <w:rsid w:val="0036115C"/>
    <w:rsid w:val="003643AD"/>
    <w:rsid w:val="0037263E"/>
    <w:rsid w:val="00394112"/>
    <w:rsid w:val="003F4C7F"/>
    <w:rsid w:val="00423EA2"/>
    <w:rsid w:val="004265FE"/>
    <w:rsid w:val="0044267F"/>
    <w:rsid w:val="004B28EE"/>
    <w:rsid w:val="004C1A51"/>
    <w:rsid w:val="004C26C0"/>
    <w:rsid w:val="004C4F69"/>
    <w:rsid w:val="004D5988"/>
    <w:rsid w:val="004F6539"/>
    <w:rsid w:val="005039F0"/>
    <w:rsid w:val="005156DE"/>
    <w:rsid w:val="005157DB"/>
    <w:rsid w:val="005334CE"/>
    <w:rsid w:val="00540F6A"/>
    <w:rsid w:val="0055537C"/>
    <w:rsid w:val="005553EF"/>
    <w:rsid w:val="00556714"/>
    <w:rsid w:val="0057511D"/>
    <w:rsid w:val="00586700"/>
    <w:rsid w:val="005A0D60"/>
    <w:rsid w:val="005A3A96"/>
    <w:rsid w:val="005B399D"/>
    <w:rsid w:val="005B6F21"/>
    <w:rsid w:val="005F155C"/>
    <w:rsid w:val="0061133F"/>
    <w:rsid w:val="00612E46"/>
    <w:rsid w:val="00614A67"/>
    <w:rsid w:val="006177F3"/>
    <w:rsid w:val="0063360B"/>
    <w:rsid w:val="00633D52"/>
    <w:rsid w:val="0063778B"/>
    <w:rsid w:val="00640B9A"/>
    <w:rsid w:val="00643D44"/>
    <w:rsid w:val="00681640"/>
    <w:rsid w:val="00697A4E"/>
    <w:rsid w:val="006A7576"/>
    <w:rsid w:val="006B550C"/>
    <w:rsid w:val="006C75A1"/>
    <w:rsid w:val="006E10E1"/>
    <w:rsid w:val="00713F04"/>
    <w:rsid w:val="0072001D"/>
    <w:rsid w:val="007375A8"/>
    <w:rsid w:val="00737D85"/>
    <w:rsid w:val="00740E92"/>
    <w:rsid w:val="00747820"/>
    <w:rsid w:val="0076022D"/>
    <w:rsid w:val="007848A6"/>
    <w:rsid w:val="0079693F"/>
    <w:rsid w:val="007C2FD9"/>
    <w:rsid w:val="007D2D9C"/>
    <w:rsid w:val="007E4EA5"/>
    <w:rsid w:val="007F3CB9"/>
    <w:rsid w:val="00844E12"/>
    <w:rsid w:val="00857E6A"/>
    <w:rsid w:val="00866438"/>
    <w:rsid w:val="0086766D"/>
    <w:rsid w:val="00873796"/>
    <w:rsid w:val="00874668"/>
    <w:rsid w:val="00891257"/>
    <w:rsid w:val="008A0092"/>
    <w:rsid w:val="008D5698"/>
    <w:rsid w:val="008E1DB5"/>
    <w:rsid w:val="00914AD0"/>
    <w:rsid w:val="00940AE4"/>
    <w:rsid w:val="00941491"/>
    <w:rsid w:val="0094605C"/>
    <w:rsid w:val="009539AC"/>
    <w:rsid w:val="00955FD3"/>
    <w:rsid w:val="009677F1"/>
    <w:rsid w:val="009760AA"/>
    <w:rsid w:val="00991CAB"/>
    <w:rsid w:val="009C427F"/>
    <w:rsid w:val="009D1152"/>
    <w:rsid w:val="009E1D22"/>
    <w:rsid w:val="009F5F1A"/>
    <w:rsid w:val="00A05781"/>
    <w:rsid w:val="00A27665"/>
    <w:rsid w:val="00A353A8"/>
    <w:rsid w:val="00A55298"/>
    <w:rsid w:val="00A67A14"/>
    <w:rsid w:val="00A87336"/>
    <w:rsid w:val="00A90906"/>
    <w:rsid w:val="00A92ADD"/>
    <w:rsid w:val="00AA1E43"/>
    <w:rsid w:val="00AA7E71"/>
    <w:rsid w:val="00AC778C"/>
    <w:rsid w:val="00AD092B"/>
    <w:rsid w:val="00AD1B8C"/>
    <w:rsid w:val="00AD28A8"/>
    <w:rsid w:val="00AD7D0F"/>
    <w:rsid w:val="00AE77EB"/>
    <w:rsid w:val="00B10EF5"/>
    <w:rsid w:val="00B21D70"/>
    <w:rsid w:val="00B478B8"/>
    <w:rsid w:val="00B60F69"/>
    <w:rsid w:val="00B7051B"/>
    <w:rsid w:val="00B75DE9"/>
    <w:rsid w:val="00B82629"/>
    <w:rsid w:val="00B8302E"/>
    <w:rsid w:val="00B8578E"/>
    <w:rsid w:val="00B87EFB"/>
    <w:rsid w:val="00BA080E"/>
    <w:rsid w:val="00BA15E5"/>
    <w:rsid w:val="00BA210C"/>
    <w:rsid w:val="00BA4971"/>
    <w:rsid w:val="00BA51C2"/>
    <w:rsid w:val="00BB0C4C"/>
    <w:rsid w:val="00BB4E2F"/>
    <w:rsid w:val="00BD280E"/>
    <w:rsid w:val="00BF7315"/>
    <w:rsid w:val="00C12F26"/>
    <w:rsid w:val="00C23DD1"/>
    <w:rsid w:val="00C258E9"/>
    <w:rsid w:val="00C65A80"/>
    <w:rsid w:val="00C86C54"/>
    <w:rsid w:val="00CA678E"/>
    <w:rsid w:val="00CC02D6"/>
    <w:rsid w:val="00CC0F71"/>
    <w:rsid w:val="00CC1356"/>
    <w:rsid w:val="00CC5450"/>
    <w:rsid w:val="00CC5735"/>
    <w:rsid w:val="00CC72DC"/>
    <w:rsid w:val="00CE1383"/>
    <w:rsid w:val="00CE7376"/>
    <w:rsid w:val="00D25B65"/>
    <w:rsid w:val="00D26409"/>
    <w:rsid w:val="00D70BB6"/>
    <w:rsid w:val="00D711BF"/>
    <w:rsid w:val="00D74390"/>
    <w:rsid w:val="00D76892"/>
    <w:rsid w:val="00D77A46"/>
    <w:rsid w:val="00D84825"/>
    <w:rsid w:val="00D85291"/>
    <w:rsid w:val="00D85609"/>
    <w:rsid w:val="00D92BB9"/>
    <w:rsid w:val="00D95FC6"/>
    <w:rsid w:val="00DA2411"/>
    <w:rsid w:val="00DA671A"/>
    <w:rsid w:val="00DB3ED8"/>
    <w:rsid w:val="00DB45C1"/>
    <w:rsid w:val="00DB4DAA"/>
    <w:rsid w:val="00DC4616"/>
    <w:rsid w:val="00DE0283"/>
    <w:rsid w:val="00DE4A1E"/>
    <w:rsid w:val="00DF3B5E"/>
    <w:rsid w:val="00E068AE"/>
    <w:rsid w:val="00E16D21"/>
    <w:rsid w:val="00E35260"/>
    <w:rsid w:val="00E60D17"/>
    <w:rsid w:val="00E82159"/>
    <w:rsid w:val="00EA1A65"/>
    <w:rsid w:val="00EA6B79"/>
    <w:rsid w:val="00EB0C76"/>
    <w:rsid w:val="00EC2842"/>
    <w:rsid w:val="00EF1A8E"/>
    <w:rsid w:val="00EF1D12"/>
    <w:rsid w:val="00EF611A"/>
    <w:rsid w:val="00F0400C"/>
    <w:rsid w:val="00F17479"/>
    <w:rsid w:val="00F3773D"/>
    <w:rsid w:val="00F4449B"/>
    <w:rsid w:val="00F57D3A"/>
    <w:rsid w:val="00F63941"/>
    <w:rsid w:val="00F63B20"/>
    <w:rsid w:val="00F715C0"/>
    <w:rsid w:val="00F71ECC"/>
    <w:rsid w:val="00F83A0F"/>
    <w:rsid w:val="00FD31BE"/>
    <w:rsid w:val="00FF00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2E"/>
  </w:style>
  <w:style w:type="paragraph" w:styleId="Heading3">
    <w:name w:val="heading 3"/>
    <w:basedOn w:val="Normal"/>
    <w:next w:val="Normal"/>
    <w:link w:val="Heading3Char"/>
    <w:uiPriority w:val="9"/>
    <w:semiHidden/>
    <w:unhideWhenUsed/>
    <w:qFormat/>
    <w:rsid w:val="00CE13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B8"/>
    <w:pPr>
      <w:ind w:left="720"/>
      <w:contextualSpacing/>
    </w:pPr>
  </w:style>
  <w:style w:type="character" w:styleId="Hyperlink">
    <w:name w:val="Hyperlink"/>
    <w:basedOn w:val="DefaultParagraphFont"/>
    <w:uiPriority w:val="99"/>
    <w:unhideWhenUsed/>
    <w:rsid w:val="000B22FA"/>
    <w:rPr>
      <w:color w:val="0000FF"/>
      <w:u w:val="single"/>
    </w:rPr>
  </w:style>
  <w:style w:type="paragraph" w:styleId="Header">
    <w:name w:val="header"/>
    <w:basedOn w:val="Normal"/>
    <w:link w:val="HeaderChar"/>
    <w:uiPriority w:val="99"/>
    <w:unhideWhenUsed/>
    <w:rsid w:val="00063D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3DA1"/>
  </w:style>
  <w:style w:type="paragraph" w:styleId="Footer">
    <w:name w:val="footer"/>
    <w:basedOn w:val="Normal"/>
    <w:link w:val="FooterChar"/>
    <w:unhideWhenUsed/>
    <w:rsid w:val="00063DA1"/>
    <w:pPr>
      <w:tabs>
        <w:tab w:val="center" w:pos="4153"/>
        <w:tab w:val="right" w:pos="8306"/>
      </w:tabs>
      <w:spacing w:after="0" w:line="240" w:lineRule="auto"/>
    </w:pPr>
  </w:style>
  <w:style w:type="character" w:customStyle="1" w:styleId="FooterChar">
    <w:name w:val="Footer Char"/>
    <w:basedOn w:val="DefaultParagraphFont"/>
    <w:link w:val="Footer"/>
    <w:rsid w:val="00063DA1"/>
  </w:style>
  <w:style w:type="paragraph" w:styleId="BalloonText">
    <w:name w:val="Balloon Text"/>
    <w:basedOn w:val="Normal"/>
    <w:link w:val="BalloonTextChar"/>
    <w:uiPriority w:val="99"/>
    <w:semiHidden/>
    <w:unhideWhenUsed/>
    <w:rsid w:val="002C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48"/>
    <w:rPr>
      <w:rFonts w:ascii="Tahoma" w:hAnsi="Tahoma" w:cs="Tahoma"/>
      <w:sz w:val="16"/>
      <w:szCs w:val="16"/>
    </w:rPr>
  </w:style>
  <w:style w:type="character" w:customStyle="1" w:styleId="Heading3Char">
    <w:name w:val="Heading 3 Char"/>
    <w:basedOn w:val="DefaultParagraphFont"/>
    <w:link w:val="Heading3"/>
    <w:uiPriority w:val="9"/>
    <w:semiHidden/>
    <w:rsid w:val="00CE1383"/>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2E"/>
  </w:style>
  <w:style w:type="paragraph" w:styleId="Heading3">
    <w:name w:val="heading 3"/>
    <w:basedOn w:val="Normal"/>
    <w:next w:val="Normal"/>
    <w:link w:val="Heading3Char"/>
    <w:uiPriority w:val="9"/>
    <w:semiHidden/>
    <w:unhideWhenUsed/>
    <w:qFormat/>
    <w:rsid w:val="00CE13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B8"/>
    <w:pPr>
      <w:ind w:left="720"/>
      <w:contextualSpacing/>
    </w:pPr>
  </w:style>
  <w:style w:type="character" w:styleId="Hyperlink">
    <w:name w:val="Hyperlink"/>
    <w:basedOn w:val="DefaultParagraphFont"/>
    <w:uiPriority w:val="99"/>
    <w:unhideWhenUsed/>
    <w:rsid w:val="000B22FA"/>
    <w:rPr>
      <w:color w:val="0000FF"/>
      <w:u w:val="single"/>
    </w:rPr>
  </w:style>
  <w:style w:type="paragraph" w:styleId="Header">
    <w:name w:val="header"/>
    <w:basedOn w:val="Normal"/>
    <w:link w:val="HeaderChar"/>
    <w:uiPriority w:val="99"/>
    <w:unhideWhenUsed/>
    <w:rsid w:val="00063D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3DA1"/>
  </w:style>
  <w:style w:type="paragraph" w:styleId="Footer">
    <w:name w:val="footer"/>
    <w:basedOn w:val="Normal"/>
    <w:link w:val="FooterChar"/>
    <w:unhideWhenUsed/>
    <w:rsid w:val="00063DA1"/>
    <w:pPr>
      <w:tabs>
        <w:tab w:val="center" w:pos="4153"/>
        <w:tab w:val="right" w:pos="8306"/>
      </w:tabs>
      <w:spacing w:after="0" w:line="240" w:lineRule="auto"/>
    </w:pPr>
  </w:style>
  <w:style w:type="character" w:customStyle="1" w:styleId="FooterChar">
    <w:name w:val="Footer Char"/>
    <w:basedOn w:val="DefaultParagraphFont"/>
    <w:link w:val="Footer"/>
    <w:rsid w:val="00063DA1"/>
  </w:style>
  <w:style w:type="paragraph" w:styleId="BalloonText">
    <w:name w:val="Balloon Text"/>
    <w:basedOn w:val="Normal"/>
    <w:link w:val="BalloonTextChar"/>
    <w:uiPriority w:val="99"/>
    <w:semiHidden/>
    <w:unhideWhenUsed/>
    <w:rsid w:val="002C1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48"/>
    <w:rPr>
      <w:rFonts w:ascii="Tahoma" w:hAnsi="Tahoma" w:cs="Tahoma"/>
      <w:sz w:val="16"/>
      <w:szCs w:val="16"/>
    </w:rPr>
  </w:style>
  <w:style w:type="character" w:customStyle="1" w:styleId="Heading3Char">
    <w:name w:val="Heading 3 Char"/>
    <w:basedOn w:val="DefaultParagraphFont"/>
    <w:link w:val="Heading3"/>
    <w:uiPriority w:val="9"/>
    <w:semiHidden/>
    <w:rsid w:val="00CE13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5410">
      <w:bodyDiv w:val="1"/>
      <w:marLeft w:val="0"/>
      <w:marRight w:val="0"/>
      <w:marTop w:val="0"/>
      <w:marBottom w:val="0"/>
      <w:divBdr>
        <w:top w:val="none" w:sz="0" w:space="0" w:color="auto"/>
        <w:left w:val="none" w:sz="0" w:space="0" w:color="auto"/>
        <w:bottom w:val="none" w:sz="0" w:space="0" w:color="auto"/>
        <w:right w:val="none" w:sz="0" w:space="0" w:color="auto"/>
      </w:divBdr>
    </w:div>
    <w:div w:id="916204575">
      <w:bodyDiv w:val="1"/>
      <w:marLeft w:val="0"/>
      <w:marRight w:val="0"/>
      <w:marTop w:val="0"/>
      <w:marBottom w:val="0"/>
      <w:divBdr>
        <w:top w:val="none" w:sz="0" w:space="0" w:color="auto"/>
        <w:left w:val="none" w:sz="0" w:space="0" w:color="auto"/>
        <w:bottom w:val="none" w:sz="0" w:space="0" w:color="auto"/>
        <w:right w:val="none" w:sz="0" w:space="0" w:color="auto"/>
      </w:divBdr>
    </w:div>
    <w:div w:id="1760447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C:\Users\giakovakis\Desktop\ISSEC-17-project\geostergiop@aueb.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cis.aueb.gr/" TargetMode="External"/><Relationship Id="rId4" Type="http://schemas.openxmlformats.org/officeDocument/2006/relationships/settings" Target="settings.xml"/><Relationship Id="rId9" Type="http://schemas.openxmlformats.org/officeDocument/2006/relationships/hyperlink" Target="file:///C:\Users\giakovakis\Desktop\ISSEC-17-project\geostergiop@aueb.gr"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1310</Words>
  <Characters>7471</Characters>
  <Application>Microsoft Office Word</Application>
  <DocSecurity>0</DocSecurity>
  <Lines>62</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ΙΑΚΩΒΑΚΗΣ Γεώργιος</dc:creator>
  <cp:lastModifiedBy>ΙΑΚΩΒΑΚΗΣ Γεώργιος</cp:lastModifiedBy>
  <cp:revision>2</cp:revision>
  <dcterms:created xsi:type="dcterms:W3CDTF">2019-11-09T18:01:00Z</dcterms:created>
  <dcterms:modified xsi:type="dcterms:W3CDTF">2019-11-09T18:01:00Z</dcterms:modified>
</cp:coreProperties>
</file>