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[loggers]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keys=root,publish_granule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[logger_root]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level=DEBUG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handlers=consoleHand01,fileHand01,RotatingFileHandler01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[logger_publish_granule]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level=DEBUG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handlers=consoleHand01,fileHand01,RotatingFileHandler01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qualname=publish_granule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propagate=0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[formatters]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keys=simpleFormatter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[formatter_simpleFormatter]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format=%(asctime)s - %(name)s - %(levelname)s - %(message)s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datefmt=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[handlers]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keys=consoleHand01,fileHand01,RotatingFileHandler01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[handler_consoleHand01]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class=StreamHandler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level=DEBUG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formatter=simpleFormatter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args=(sys.stdout,)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[handler_fileHand01]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class=FileHandler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level=DEBUG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interval=midnight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backupCount=5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formatter=simpleFormatter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args=('./publish_granule.log',)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[handler_RotatingFileHandler01]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class=logging.handlers.RotatingFileHandler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level=DEBUG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backupCount=10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maxBytes=10*1024*1024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formatter=simpleFormatter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args=('./publish_granule.log',)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