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lh5rsol73m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Over 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  <w:color w:val="ff0000"/>
          <w:sz w:val="56"/>
          <w:szCs w:val="56"/>
          <w:u w:val="single"/>
        </w:rPr>
      </w:pPr>
      <w:bookmarkStart w:colFirst="0" w:colLast="0" w:name="_ah0hjt5cnpyu" w:id="1"/>
      <w:bookmarkEnd w:id="1"/>
      <w:r w:rsidDel="00000000" w:rsidR="00000000" w:rsidRPr="00000000">
        <w:rPr>
          <w:b w:val="1"/>
          <w:color w:val="ff0000"/>
          <w:sz w:val="56"/>
          <w:szCs w:val="56"/>
          <w:u w:val="single"/>
          <w:rtl w:val="0"/>
        </w:rPr>
        <w:t xml:space="preserve">Understanding Customer Preferences and Pricing Strategies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analysis explores the factors influencing pizza prices and identifies key customer preferences based on a dataset of 129 pizza orders.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Key Findings: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Price Distribution: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Pizza prices are skewed to the right, with a majority falling between 20,000 and 80,000 units (assuming local currency). The most frequent price is around 40,000 units.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Diameter and Topping: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Larger pizzas and certain toppings like chicken and mozzarella tend to have higher prices. Sausage and onion pizzas are generally less expensive.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Company Variation: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Prices vary across companies, with Company A charging the most and Company E charging the least.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Customer Preferences: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The "classic" pizza variant is most popular, followed by "meat lovers," "double_mix," "crunchy," and "new_york." Medium-sized pizzas are the most popular, while extra sauce and extra cheese are common add-ons.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8"/>
          <w:szCs w:val="28"/>
          <w:rtl w:val="0"/>
        </w:rPr>
        <w:t xml:space="preserve">Recommendations: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Pricing Strategy: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Consider adjusting prices for pizzas with less popular toppings or smaller sizes to attract more customers.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Menu Optimization: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Promote "classic" and "medium" pizzas as popular choices. Offer more variety in toppings to cater to different preferences.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Customer Segmentation: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Analyze customer preferences by demographic or location to tailor marketing and promotions.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Pricing Analysis: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Continuously monitor pricing trends and adjust strategies accordingly to remain competitive.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By understanding these insights, businesses can optimize their pricing, menu offerings, and marketing efforts to increase sales and customer satisfaction.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8"/>
          <w:szCs w:val="28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gcp6p5pmtubg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Guiding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nvo6pxdlh1q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Step-by-Step Analysis of Pizza Price Prediction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Libraries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Dataset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 Data Inspection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 . **First 5 Rows**: What do the first five rows of the dataset look like?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Displayed the first five rows of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pizza_df.head()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B.  **Shape of the Data Set**: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the shape of the dataset? (i.e., number of rows and columns)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Checked the shape of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pizza_df.shape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C. **Get Information About Our Dataset**: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What information can we get about our dataset, such as the total number of rows, total number of columns, data types of each column, and memory requirement?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 for Missing Values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- Are there any null values in the dataset?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Checked for null values in the dataset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pizza_df.isnull().sum()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Preprocessing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Renamed the column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price_rupiah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Removed 'Rp' and commas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</w:t>
      </w:r>
      <w:r w:rsidDel="00000000" w:rsidR="00000000" w:rsidRPr="00000000">
        <w:rPr>
          <w:sz w:val="26"/>
          <w:szCs w:val="26"/>
          <w:rtl w:val="0"/>
        </w:rPr>
        <w:t xml:space="preserve"> column and converted it to integers.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Converted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</w:t>
      </w:r>
      <w:r w:rsidDel="00000000" w:rsidR="00000000" w:rsidRPr="00000000">
        <w:rPr>
          <w:sz w:val="26"/>
          <w:szCs w:val="26"/>
          <w:rtl w:val="0"/>
        </w:rPr>
        <w:t xml:space="preserve"> column from Indonesian Rupiah to Kes.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Removed 'inch' from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diameter</w:t>
      </w:r>
      <w:r w:rsidDel="00000000" w:rsidR="00000000" w:rsidRPr="00000000">
        <w:rPr>
          <w:sz w:val="26"/>
          <w:szCs w:val="26"/>
          <w:rtl w:val="0"/>
        </w:rPr>
        <w:t xml:space="preserve"> column and converted it to floats.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Displayed the first five rows after preprocessing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pizza_df.head()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Analysis (Univariate Analysis)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**Univariate Analysis - Company**:</w:t>
      </w:r>
    </w:p>
    <w:p w:rsidR="00000000" w:rsidDel="00000000" w:rsidP="00000000" w:rsidRDefault="00000000" w:rsidRPr="00000000" w14:paraId="00000026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What are the counts of each company in the dataset?</w:t>
      </w:r>
    </w:p>
    <w:p w:rsidR="00000000" w:rsidDel="00000000" w:rsidP="00000000" w:rsidRDefault="00000000" w:rsidRPr="00000000" w14:paraId="00000027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**Univariate Analysis - Price**:</w:t>
      </w:r>
    </w:p>
    <w:p w:rsidR="00000000" w:rsidDel="00000000" w:rsidP="00000000" w:rsidRDefault="00000000" w:rsidRPr="00000000" w14:paraId="0000002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What is the distribution of prices in the dataset?</w:t>
      </w:r>
    </w:p>
    <w:p w:rsidR="00000000" w:rsidDel="00000000" w:rsidP="00000000" w:rsidRDefault="00000000" w:rsidRPr="00000000" w14:paraId="0000002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**Univariate Analysis - Diameter**:</w:t>
      </w:r>
    </w:p>
    <w:p w:rsidR="00000000" w:rsidDel="00000000" w:rsidP="00000000" w:rsidRDefault="00000000" w:rsidRPr="00000000" w14:paraId="0000002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What are the counts of each diameter size in the dataset?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Bivariate Analysis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**Bivariate Analysis - Diameter vs. Price**:</w:t>
      </w:r>
    </w:p>
    <w:p w:rsidR="00000000" w:rsidDel="00000000" w:rsidP="00000000" w:rsidRDefault="00000000" w:rsidRPr="00000000" w14:paraId="0000002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What is the relationship between diameter and price?</w:t>
      </w:r>
    </w:p>
    <w:p w:rsidR="00000000" w:rsidDel="00000000" w:rsidP="00000000" w:rsidRDefault="00000000" w:rsidRPr="00000000" w14:paraId="00000030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**Bivariate Analysis - Company vs. Price**:</w:t>
      </w:r>
    </w:p>
    <w:p w:rsidR="00000000" w:rsidDel="00000000" w:rsidP="00000000" w:rsidRDefault="00000000" w:rsidRPr="00000000" w14:paraId="00000032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What is the relationship between company and price?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Create a scatter plots to analyze relationships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price</w:t>
      </w:r>
      <w:r w:rsidDel="00000000" w:rsidR="00000000" w:rsidRPr="00000000">
        <w:rPr>
          <w:sz w:val="26"/>
          <w:szCs w:val="26"/>
          <w:rtl w:val="0"/>
        </w:rPr>
        <w:t xml:space="preserve"> and other numerical features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diameter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topping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size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Label Encoding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Label encoding is a crucial preprocessing step in machine learning that ensures categorical data is transformed into a numerical format suitable for algorithm processing.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NB:machine learning algorithms can only work with numerical data that is why we have to change/encode text data to numerical data.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Apply label encoding to categorical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company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variant</w:t>
      </w:r>
      <w:r w:rsidDel="00000000" w:rsidR="00000000" w:rsidRPr="00000000">
        <w:rPr>
          <w:sz w:val="26"/>
          <w:szCs w:val="26"/>
          <w:rtl w:val="0"/>
        </w:rPr>
        <w:t xml:space="preserve">, and others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LabelEncoder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Correlation Analysis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**Correlation Heatmap**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What are the correlations between different features in the dataset?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Compute and plot the correlation matrix to understand relationships between features.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Train-Test Split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Split the data into training and testing sets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train_test_split</w:t>
      </w:r>
      <w:r w:rsidDel="00000000" w:rsidR="00000000" w:rsidRPr="00000000">
        <w:rPr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sklearn.model_selection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Scaling</w:t>
      </w:r>
      <w:r w:rsidDel="00000000" w:rsidR="00000000" w:rsidRPr="00000000">
        <w:rPr>
          <w:sz w:val="26"/>
          <w:szCs w:val="26"/>
          <w:rtl w:val="0"/>
        </w:rPr>
        <w:t xml:space="preserve">:Feature scaling is a crucial preprocessing step in machine learning that ensures that the features of the dataset are within a comparable range. This step is essential for many machine learning algorithms to function correctly and efficiently.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Scale the features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StandardScaler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Building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**Model Training**: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- How do we train different regression models on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Built and trained multiple regression models: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Linear Regression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LinearRegression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Support Vector Regressor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SVR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Random Forest Regressor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Gradient Boosting Regressor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GradientBoostingRegressor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XGBoost Regressor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XGBRegressor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13. **Model Prediction** and </w:t>
      </w:r>
      <w:r w:rsidDel="00000000" w:rsidR="00000000" w:rsidRPr="00000000">
        <w:rPr>
          <w:rtl w:val="0"/>
        </w:rPr>
        <w:t xml:space="preserve">. **Model Evaluation**: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- How do the trained models predict prices on the test set?</w:t>
      </w:r>
    </w:p>
    <w:p w:rsidR="00000000" w:rsidDel="00000000" w:rsidP="00000000" w:rsidRDefault="00000000" w:rsidRPr="00000000" w14:paraId="00000049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- How do we evaluate the performance of different models using the R² score?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Made predictions on the test set using each model.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Evaluated the models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r2_score</w:t>
      </w:r>
      <w:r w:rsidDel="00000000" w:rsidR="00000000" w:rsidRPr="00000000">
        <w:rPr>
          <w:sz w:val="26"/>
          <w:szCs w:val="26"/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sklearn.metrics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Compared model performance by plotting the R2 scores.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Feature Importance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Extracted and plotted feature importance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RandomForestRegressor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GradientBoostingRegressor</w:t>
      </w:r>
      <w:r w:rsidDel="00000000" w:rsidR="00000000" w:rsidRPr="00000000">
        <w:rPr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XGBRegressor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Saving the Best Model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Identified the best-performing model (XGBoost in this case).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Saved the trained model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joblib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 Deployment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Loaded the saved model.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Demonstrated making a prediction with new data.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3ad01jwdcfcc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spacing w:before="280" w:lineRule="auto"/>
        <w:rPr>
          <w:b w:val="1"/>
          <w:color w:val="980000"/>
          <w:u w:val="single"/>
        </w:rPr>
      </w:pPr>
      <w:bookmarkStart w:colFirst="0" w:colLast="0" w:name="_x5renfn5e1ox" w:id="5"/>
      <w:bookmarkEnd w:id="5"/>
      <w:r w:rsidDel="00000000" w:rsidR="00000000" w:rsidRPr="00000000">
        <w:rPr>
          <w:b w:val="1"/>
          <w:color w:val="980000"/>
          <w:u w:val="single"/>
          <w:rtl w:val="0"/>
        </w:rPr>
        <w:t xml:space="preserve">FINDINGS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Data Characteristics</w:t>
      </w:r>
      <w:r w:rsidDel="00000000" w:rsidR="00000000" w:rsidRPr="00000000">
        <w:rPr>
          <w:color w:val="7d0742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dataset contains pizza-related features such as company, diameter, topping, variant, size, extra sauce, extra cheese, and extra mushrooms.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dataset required significant preprocessing to clean and format the data correctly.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dataset has 129 rows and 9 columns.</w:t>
      </w:r>
    </w:p>
    <w:p w:rsidR="00000000" w:rsidDel="00000000" w:rsidP="00000000" w:rsidRDefault="00000000" w:rsidRPr="00000000" w14:paraId="0000005C">
      <w:pPr>
        <w:pStyle w:val="Subtitle"/>
        <w:spacing w:after="240" w:before="240" w:lineRule="auto"/>
        <w:rPr>
          <w:b w:val="1"/>
          <w:u w:val="single"/>
        </w:rPr>
      </w:pPr>
      <w:bookmarkStart w:colFirst="0" w:colLast="0" w:name="_xfs0ll15szbc" w:id="6"/>
      <w:bookmarkEnd w:id="6"/>
      <w:r w:rsidDel="00000000" w:rsidR="00000000" w:rsidRPr="00000000">
        <w:rPr>
          <w:b w:val="1"/>
          <w:color w:val="980000"/>
          <w:sz w:val="40"/>
          <w:szCs w:val="40"/>
          <w:u w:val="single"/>
          <w:rtl w:val="0"/>
        </w:rPr>
        <w:t xml:space="preserve"> UNIVARIATE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Price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Prices were adjusted from Indonesian Rupiah to Kes, showing a varied distribution of pizza prices.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price distribution is skewed to the right, with a majority of prices falling between</w:t>
      </w:r>
      <w:r w:rsidDel="00000000" w:rsidR="00000000" w:rsidRPr="00000000">
        <w:rPr>
          <w:b w:val="1"/>
          <w:sz w:val="26"/>
          <w:szCs w:val="26"/>
          <w:rtl w:val="0"/>
        </w:rPr>
        <w:t xml:space="preserve"> 20,000 and 80,000.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mode is around 40,000</w:t>
      </w:r>
      <w:r w:rsidDel="00000000" w:rsidR="00000000" w:rsidRPr="00000000">
        <w:rPr>
          <w:sz w:val="26"/>
          <w:szCs w:val="26"/>
          <w:rtl w:val="0"/>
        </w:rPr>
        <w:t xml:space="preserve">, and there are a few </w:t>
      </w:r>
      <w:r w:rsidDel="00000000" w:rsidR="00000000" w:rsidRPr="00000000">
        <w:rPr>
          <w:b w:val="1"/>
          <w:sz w:val="26"/>
          <w:szCs w:val="26"/>
          <w:rtl w:val="0"/>
        </w:rPr>
        <w:t xml:space="preserve">outliers above 120,000</w:t>
      </w:r>
      <w:r w:rsidDel="00000000" w:rsidR="00000000" w:rsidRPr="00000000">
        <w:rPr>
          <w:sz w:val="26"/>
          <w:szCs w:val="26"/>
          <w:rtl w:val="0"/>
        </w:rPr>
        <w:t xml:space="preserve">. Overall, most items are affordable, with fewer expensive items.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The diameter distribution: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diameter distribution is skewed to the right, with most pizzas being small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(8.5-14 inches).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a few outliers </w:t>
      </w:r>
      <w:r w:rsidDel="00000000" w:rsidR="00000000" w:rsidRPr="00000000">
        <w:rPr>
          <w:b w:val="1"/>
          <w:sz w:val="26"/>
          <w:szCs w:val="26"/>
          <w:rtl w:val="0"/>
        </w:rPr>
        <w:t xml:space="preserve">(20-22 inches).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Topping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Overall, chicken, mushrooms, and mozzarella are the dominant toppings with 29, 22, and 21 occurrences, respectively in the dataset.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Less popular toppings: Tuna, vegetables, and meat are less popular, with 9, 9, and 8 occurrences,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Variant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classic pizza variant is the most popular, followed by "meat lovers," "double_mix," "crunchy," and "new_york." Other variants have fewer occurrences.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Size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popular size is medium size with 41 occurrences. </w:t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 popular sizes: "Small," "large," and "reguler" are also relatively popular, with 22, 21, and 20 occurrences, respectively.Less popular sizes: "Jumbo" and "XL" are less popular, with 15 and 10 occurrences, respectively.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790d43"/>
          <w:sz w:val="26"/>
          <w:szCs w:val="26"/>
          <w:rtl w:val="0"/>
        </w:rPr>
        <w:t xml:space="preserve">Extra Sauce &amp; Extra Cheese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 60% of customers preferred extra sauce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Extra Cheese</w:t>
      </w:r>
      <w:r w:rsidDel="00000000" w:rsidR="00000000" w:rsidRPr="00000000">
        <w:rPr>
          <w:sz w:val="26"/>
          <w:szCs w:val="26"/>
          <w:rtl w:val="0"/>
        </w:rPr>
        <w:t xml:space="preserve">  on the pizza.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240" w:before="240" w:lineRule="auto"/>
        <w:ind w:left="720" w:firstLine="0"/>
        <w:rPr>
          <w:b w:val="1"/>
          <w:color w:val="980000"/>
          <w:u w:val="single"/>
        </w:rPr>
      </w:pPr>
      <w:bookmarkStart w:colFirst="0" w:colLast="0" w:name="_7e96ijmnk67r" w:id="7"/>
      <w:bookmarkEnd w:id="7"/>
      <w:r w:rsidDel="00000000" w:rsidR="00000000" w:rsidRPr="00000000">
        <w:rPr>
          <w:b w:val="1"/>
          <w:color w:val="980000"/>
          <w:u w:val="single"/>
          <w:rtl w:val="0"/>
        </w:rPr>
        <w:t xml:space="preserve">BIVARIATE ANALYSIS</w:t>
      </w:r>
    </w:p>
    <w:p w:rsidR="00000000" w:rsidDel="00000000" w:rsidP="00000000" w:rsidRDefault="00000000" w:rsidRPr="00000000" w14:paraId="0000006F">
      <w:pPr>
        <w:pStyle w:val="Heading3"/>
        <w:rPr>
          <w:b w:val="1"/>
        </w:rPr>
      </w:pPr>
      <w:bookmarkStart w:colFirst="0" w:colLast="0" w:name="_xoy995o4p96j" w:id="8"/>
      <w:bookmarkEnd w:id="8"/>
      <w:r w:rsidDel="00000000" w:rsidR="00000000" w:rsidRPr="00000000">
        <w:rPr>
          <w:b w:val="1"/>
          <w:rtl w:val="0"/>
        </w:rPr>
        <w:t xml:space="preserve">Comparing the target variable (Price) with company,topping and size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Price By Company: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Company A has the highest average pizza price, while Company E has the lowest. Companies B, C, and D have similar prices. 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information can help understand pricing strategies and make informed purchasing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Price By Toppings: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price of a pizza is influenced by the topping, with chicken and mozzarella being more expensive options. 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Sausage and onion pizzas have the lowest prices.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some variation in prices within each topping category, as indicated by the size of the boxes and whiskers.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Black pepper and beef pizzas have some outliers with very high prices.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Price By Size: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Jumbo pizzas tend to have the highest prices, followed by regular and large pizzas.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Small and medium pizzas have lower prices, with small pizzas having the lowest average price.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is some variation in prices within each size category, as indicated by the size of the boxes and whiskers.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Large and XL pizzas have some outliers with very high prices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D">
      <w:pPr>
        <w:spacing w:after="240" w:before="240" w:lineRule="auto"/>
        <w:ind w:left="2160" w:firstLine="0"/>
        <w:rPr>
          <w:b w:val="1"/>
          <w:color w:val="6d9eeb"/>
          <w:sz w:val="26"/>
          <w:szCs w:val="26"/>
        </w:rPr>
      </w:pPr>
      <w:r w:rsidDel="00000000" w:rsidR="00000000" w:rsidRPr="00000000">
        <w:rPr>
          <w:b w:val="1"/>
          <w:color w:val="6d9eeb"/>
          <w:sz w:val="26"/>
          <w:szCs w:val="26"/>
          <w:rtl w:val="0"/>
        </w:rPr>
        <w:t xml:space="preserve">These findings can be useful for understanding the pricing structure,customer preferences and making informed decisions about pricing strategies or target markets.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Find the most expensive pizza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most expensive pizza in the dataset is from Company A, costs 162,092.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 diameter of 18 inches, is topped with mozzarella, has the double_signature variant, is jumbo sized, has extra sauce, but no extra cheese or extra mushroom</w:t>
      </w: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Feature Importance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Diameter and topping showed noticeable relationships with the price of the pizzas.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7d0742"/>
          <w:sz w:val="26"/>
          <w:szCs w:val="26"/>
          <w:rtl w:val="0"/>
        </w:rPr>
        <w:t xml:space="preserve">Model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Gradient Booster Regressor</w:t>
      </w:r>
      <w:r w:rsidDel="00000000" w:rsidR="00000000" w:rsidRPr="00000000">
        <w:rPr>
          <w:sz w:val="26"/>
          <w:szCs w:val="26"/>
          <w:rtl w:val="0"/>
        </w:rPr>
        <w:t xml:space="preserve"> model provided the best R2 score of 93%, indicating it as the most accurate model for predicting pizza prices.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Feature importance analysis highlighted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diameter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topping</w:t>
      </w:r>
      <w:r w:rsidDel="00000000" w:rsidR="00000000" w:rsidRPr="00000000">
        <w:rPr>
          <w:sz w:val="26"/>
          <w:szCs w:val="26"/>
          <w:rtl w:val="0"/>
        </w:rPr>
        <w:t xml:space="preserve"> as significant contributors to the model's predictions.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14. Price Prediction with the saved model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 tested the model to predict the price of the pizza with  the following parameter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'company':1,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'diameter':22.0,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'topping':2,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'variant':8,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'size':1,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'extra_sauce':1,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'extra_cheese':1,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'extra_mushrooms':1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model predicted the price to be 151,782.52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TO THE DATA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https://www.kaggle.com/datasets/knightbearr/pizza-price-prediction?select=pizza_v2.csv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7d074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knightbearr/pizza-price-prediction?select=pizza_v2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