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polen"/>
    <w:p>
      <w:pPr>
        <w:pStyle w:val="Heading1"/>
      </w:pPr>
      <w:r>
        <w:t xml:space="preserve">Polen</w:t>
      </w:r>
    </w:p>
    <w:bookmarkEnd w:id="21"/>
    <w:p>
      <w:pPr>
        <w:pStyle w:val="BlockQuote"/>
      </w:pPr>
      <w:r>
        <w:t xml:space="preserve">Polen ist nord-östlich von Deutschland. Der Ostsee ist nordlich von Polen und Tschechien ist südlich von Polen. Warschau ist die Hauptstadt von Polen. Die Hauptsprache ist Polisch.Es gibt ungefähr 38,5 Millionen Einwohner. Polen ist meisten flasch. Es gibt viele Wälder. Die Sommer sind warm und sonnig aber die Winter sind kalt. Es gibt viel Schnee im Winter. Copernicus, Frederic Chopin und Pope John-Paul II sind aus Polen gekommen. Der Katholizisimus ist die Hauptreligion. Polen hat die Europäische Union (EU) 2004 beigetreiten. Polens Währung heißt złoty. Andrzej Duda ist der Präsident von Polen. Polen ist das neuntgrößte Land in Europa.</w:t>
      </w:r>
    </w:p>
    <w:p>
      <w:r>
        <w:rPr>
          <w:b/>
          <w:i/>
        </w:rPr>
        <w:t xml:space="preserve">Interessante Fakten</w:t>
      </w:r>
    </w:p>
    <w:p>
      <w:pPr>
        <w:numPr>
          <w:numId w:val="2"/>
          <w:ilvl w:val="0"/>
        </w:numPr>
      </w:pPr>
      <w:r>
        <w:t xml:space="preserve">Marie Curie ist in Warsaw geboren.</w:t>
      </w:r>
    </w:p>
    <w:p>
      <w:pPr>
        <w:numPr>
          <w:numId w:val="2"/>
          <w:ilvl w:val="0"/>
        </w:numPr>
      </w:pPr>
      <w:r>
        <w:t xml:space="preserve">17 Polen haben einen Nobelpreis gewonnen.</w:t>
      </w:r>
    </w:p>
    <w:p>
      <w:pPr>
        <w:numPr>
          <w:numId w:val="2"/>
          <w:ilvl w:val="0"/>
        </w:numPr>
      </w:pPr>
      <w:r>
        <w:t xml:space="preserve">Polen trinken das meiste Bier in der Welt.</w:t>
      </w:r>
    </w:p>
    <w:p>
      <w:pPr>
        <w:numPr>
          <w:numId w:val="2"/>
          <w:ilvl w:val="0"/>
        </w:numPr>
      </w:pPr>
      <w:r>
        <w:t xml:space="preserve">Poland ist eine parlamentarische Republik.</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203ffc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c5e58f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