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CC0" w:rsidRDefault="001A2CC0" w:rsidP="001A2CC0">
      <w:pPr>
        <w:pStyle w:val="Heading2"/>
        <w:rPr>
          <w:noProof/>
          <w:lang w:val="en-US" w:eastAsia="en-US"/>
        </w:rPr>
      </w:pPr>
      <w:r>
        <w:rPr>
          <w:noProof/>
          <w:lang w:val="en-US" w:eastAsia="en-US"/>
        </w:rPr>
        <w:t>Đây là database của anh ấy</w:t>
      </w:r>
      <w:r w:rsidR="009F6721">
        <w:rPr>
          <w:noProof/>
          <w:lang w:val="en-US" w:eastAsia="en-US"/>
        </w:rPr>
        <w:t>. Thuật toán kia cũng là của anh ấy hi</w:t>
      </w:r>
      <w:bookmarkStart w:id="0" w:name="_GoBack"/>
      <w:bookmarkEnd w:id="0"/>
    </w:p>
    <w:p w:rsidR="001A2CC0" w:rsidRDefault="001A2CC0" w:rsidP="001A2CC0"/>
    <w:p w:rsidR="001A2CC0" w:rsidRDefault="001A2CC0" w:rsidP="001A2CC0"/>
    <w:p w:rsidR="001A2CC0" w:rsidRPr="001A2CC0" w:rsidRDefault="001A2CC0" w:rsidP="001A2CC0">
      <w:r>
        <w:rPr>
          <w:noProof/>
        </w:rPr>
        <w:drawing>
          <wp:inline distT="0" distB="0" distL="0" distR="0">
            <wp:extent cx="5424805" cy="3309620"/>
            <wp:effectExtent l="0" t="0" r="4445" b="5080"/>
            <wp:docPr id="9" name="Picture 9" descr="s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4805" cy="3309620"/>
                    </a:xfrm>
                    <a:prstGeom prst="rect">
                      <a:avLst/>
                    </a:prstGeom>
                    <a:noFill/>
                    <a:ln>
                      <a:noFill/>
                    </a:ln>
                  </pic:spPr>
                </pic:pic>
              </a:graphicData>
            </a:graphic>
          </wp:inline>
        </w:drawing>
      </w:r>
    </w:p>
    <w:p w:rsidR="001A2CC0" w:rsidRDefault="001A2CC0" w:rsidP="001A2CC0">
      <w:pPr>
        <w:pStyle w:val="Heading2"/>
        <w:rPr>
          <w:sz w:val="28"/>
          <w:szCs w:val="28"/>
          <w:lang w:val="en-US"/>
        </w:rPr>
      </w:pPr>
    </w:p>
    <w:p w:rsidR="001A2CC0" w:rsidRPr="00AA32A5" w:rsidRDefault="001A2CC0" w:rsidP="001A2CC0">
      <w:pPr>
        <w:pStyle w:val="Heading2"/>
        <w:rPr>
          <w:sz w:val="28"/>
          <w:szCs w:val="28"/>
          <w:lang w:val="en-US"/>
        </w:rPr>
      </w:pPr>
      <w:r>
        <w:rPr>
          <w:sz w:val="28"/>
          <w:szCs w:val="28"/>
          <w:lang w:val="en-US"/>
        </w:rPr>
        <w:t>Chức năng tìm kiếm sản phẩm mua kèm</w:t>
      </w:r>
    </w:p>
    <w:p w:rsidR="001A2CC0" w:rsidRDefault="001A2CC0" w:rsidP="001A2CC0">
      <w:pPr>
        <w:spacing w:line="360" w:lineRule="auto"/>
        <w:ind w:left="795"/>
        <w:jc w:val="both"/>
        <w:rPr>
          <w:b/>
          <w:i/>
          <w:sz w:val="32"/>
          <w:szCs w:val="32"/>
        </w:rPr>
      </w:pPr>
    </w:p>
    <w:p w:rsidR="001A2CC0" w:rsidRDefault="001A2CC0" w:rsidP="001A2CC0">
      <w:pPr>
        <w:spacing w:line="360" w:lineRule="auto"/>
        <w:ind w:firstLine="360"/>
        <w:jc w:val="both"/>
        <w:rPr>
          <w:sz w:val="28"/>
          <w:szCs w:val="28"/>
        </w:rPr>
      </w:pPr>
      <w:r>
        <w:rPr>
          <w:sz w:val="28"/>
          <w:szCs w:val="28"/>
        </w:rPr>
        <w:t>Ý tưởng của thuật toán đã được nhắc ở phần giới thiệu, đó là quét các hóa đơn từ bảng hoadon-sanpham để xác định các sản phẩm nào hay đi kèm với nhau với đầu vào là sản phẩm đang được khách hàng chọn.</w:t>
      </w:r>
    </w:p>
    <w:p w:rsidR="001A2CC0" w:rsidRDefault="001A2CC0" w:rsidP="001A2CC0">
      <w:pPr>
        <w:spacing w:line="360" w:lineRule="auto"/>
        <w:ind w:firstLine="360"/>
        <w:jc w:val="both"/>
        <w:rPr>
          <w:sz w:val="28"/>
          <w:szCs w:val="28"/>
        </w:rPr>
      </w:pPr>
      <w:r>
        <w:rPr>
          <w:sz w:val="28"/>
          <w:szCs w:val="28"/>
        </w:rPr>
        <w:t xml:space="preserve">Các bước của thuật toán để tìm kiếm các sản phẩm đó được chia làm 3 phần chính là </w:t>
      </w:r>
      <w:r w:rsidRPr="000E1B8C">
        <w:rPr>
          <w:b/>
          <w:sz w:val="28"/>
          <w:szCs w:val="28"/>
        </w:rPr>
        <w:t>đếm,</w:t>
      </w:r>
      <w:r>
        <w:rPr>
          <w:b/>
          <w:sz w:val="28"/>
          <w:szCs w:val="28"/>
        </w:rPr>
        <w:t xml:space="preserve"> </w:t>
      </w:r>
      <w:r w:rsidRPr="000E1B8C">
        <w:rPr>
          <w:b/>
          <w:sz w:val="28"/>
          <w:szCs w:val="28"/>
        </w:rPr>
        <w:t>sắp xếp</w:t>
      </w:r>
      <w:r>
        <w:rPr>
          <w:sz w:val="28"/>
          <w:szCs w:val="28"/>
        </w:rPr>
        <w:t xml:space="preserve"> và </w:t>
      </w:r>
      <w:r w:rsidRPr="000E1B8C">
        <w:rPr>
          <w:b/>
          <w:sz w:val="28"/>
          <w:szCs w:val="28"/>
        </w:rPr>
        <w:t>lấy ra.</w:t>
      </w:r>
    </w:p>
    <w:p w:rsidR="001A2CC0" w:rsidRDefault="001A2CC0" w:rsidP="001A2CC0">
      <w:pPr>
        <w:spacing w:line="360" w:lineRule="auto"/>
        <w:ind w:firstLine="360"/>
        <w:jc w:val="both"/>
        <w:rPr>
          <w:sz w:val="28"/>
          <w:szCs w:val="28"/>
        </w:rPr>
      </w:pPr>
      <w:r>
        <w:rPr>
          <w:sz w:val="28"/>
          <w:szCs w:val="28"/>
        </w:rPr>
        <w:t xml:space="preserve">Trong đó bước </w:t>
      </w:r>
      <w:r w:rsidRPr="000E1B8C">
        <w:rPr>
          <w:b/>
          <w:sz w:val="28"/>
          <w:szCs w:val="28"/>
        </w:rPr>
        <w:t>đếm</w:t>
      </w:r>
      <w:r>
        <w:rPr>
          <w:sz w:val="28"/>
          <w:szCs w:val="28"/>
        </w:rPr>
        <w:t xml:space="preserve"> bao gồm đếm, phân loại là bước quan trọng nhất và ta sẽ phân tích kĩ phần này.</w:t>
      </w:r>
    </w:p>
    <w:p w:rsidR="001A2CC0" w:rsidRDefault="001A2CC0" w:rsidP="001A2CC0">
      <w:pPr>
        <w:spacing w:line="360" w:lineRule="auto"/>
        <w:ind w:firstLine="360"/>
        <w:jc w:val="both"/>
        <w:rPr>
          <w:sz w:val="28"/>
          <w:szCs w:val="28"/>
        </w:rPr>
      </w:pPr>
      <w:r>
        <w:rPr>
          <w:sz w:val="28"/>
          <w:szCs w:val="28"/>
        </w:rPr>
        <w:lastRenderedPageBreak/>
        <w:t xml:space="preserve">Bước </w:t>
      </w:r>
      <w:r w:rsidRPr="000E1B8C">
        <w:rPr>
          <w:b/>
          <w:sz w:val="28"/>
          <w:szCs w:val="28"/>
        </w:rPr>
        <w:t>đếm</w:t>
      </w:r>
      <w:r>
        <w:rPr>
          <w:b/>
          <w:sz w:val="28"/>
          <w:szCs w:val="28"/>
        </w:rPr>
        <w:t xml:space="preserve"> </w:t>
      </w:r>
      <w:r>
        <w:rPr>
          <w:sz w:val="28"/>
          <w:szCs w:val="28"/>
        </w:rPr>
        <w:t>bao gồm các bước sau:</w:t>
      </w:r>
    </w:p>
    <w:p w:rsidR="001A2CC0" w:rsidRDefault="001A2CC0" w:rsidP="001A2CC0">
      <w:pPr>
        <w:spacing w:line="360" w:lineRule="auto"/>
        <w:ind w:firstLine="360"/>
        <w:jc w:val="both"/>
        <w:rPr>
          <w:sz w:val="28"/>
          <w:szCs w:val="28"/>
        </w:rPr>
      </w:pPr>
      <w:r>
        <w:rPr>
          <w:sz w:val="28"/>
          <w:szCs w:val="28"/>
        </w:rPr>
        <w:t>Input: Đầu vào của bước này là idsp (mã sản phẩm của mặt hàng khách hàng đang xem, kiểu int).</w:t>
      </w:r>
    </w:p>
    <w:p w:rsidR="001A2CC0" w:rsidRDefault="001A2CC0" w:rsidP="001A2CC0">
      <w:pPr>
        <w:spacing w:line="360" w:lineRule="auto"/>
        <w:ind w:firstLine="360"/>
        <w:jc w:val="both"/>
        <w:rPr>
          <w:sz w:val="28"/>
          <w:szCs w:val="28"/>
        </w:rPr>
      </w:pPr>
      <w:r>
        <w:rPr>
          <w:sz w:val="28"/>
          <w:szCs w:val="28"/>
        </w:rPr>
        <w:t>Sau khi có idsp ta quét ở bảng hoadon-sanpham để tìm các idhd (mã hóa đơn) mà sản phẩm đang xét thuộc vào nó.</w:t>
      </w:r>
    </w:p>
    <w:p w:rsidR="001A2CC0" w:rsidRDefault="001A2CC0" w:rsidP="001A2CC0">
      <w:pPr>
        <w:spacing w:line="360" w:lineRule="auto"/>
        <w:ind w:left="795"/>
        <w:jc w:val="both"/>
        <w:rPr>
          <w:sz w:val="28"/>
          <w:szCs w:val="28"/>
        </w:rPr>
      </w:pPr>
    </w:p>
    <w:p w:rsidR="001A2CC0" w:rsidRPr="000E1B8C" w:rsidRDefault="001A2CC0" w:rsidP="001A2CC0">
      <w:pPr>
        <w:spacing w:line="360" w:lineRule="auto"/>
        <w:ind w:left="795"/>
        <w:jc w:val="both"/>
        <w:rPr>
          <w:sz w:val="28"/>
          <w:szCs w:val="28"/>
        </w:rPr>
      </w:pPr>
      <w:r>
        <w:rPr>
          <w:noProof/>
          <w:sz w:val="28"/>
          <w:szCs w:val="28"/>
        </w:rPr>
        <w:drawing>
          <wp:inline distT="0" distB="0" distL="0" distR="0">
            <wp:extent cx="5315585" cy="5036185"/>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5585" cy="5036185"/>
                    </a:xfrm>
                    <a:prstGeom prst="rect">
                      <a:avLst/>
                    </a:prstGeom>
                    <a:noFill/>
                    <a:ln>
                      <a:noFill/>
                    </a:ln>
                  </pic:spPr>
                </pic:pic>
              </a:graphicData>
            </a:graphic>
          </wp:inline>
        </w:drawing>
      </w:r>
    </w:p>
    <w:p w:rsidR="001A2CC0" w:rsidRPr="00363463" w:rsidRDefault="001A2CC0" w:rsidP="001A2CC0">
      <w:pPr>
        <w:spacing w:line="360" w:lineRule="auto"/>
        <w:ind w:left="795"/>
        <w:jc w:val="both"/>
        <w:rPr>
          <w:sz w:val="28"/>
          <w:szCs w:val="28"/>
        </w:rPr>
      </w:pPr>
    </w:p>
    <w:p w:rsidR="001A2CC0" w:rsidRDefault="001A2CC0" w:rsidP="001A2CC0">
      <w:pPr>
        <w:spacing w:line="360" w:lineRule="auto"/>
        <w:ind w:firstLine="360"/>
        <w:jc w:val="both"/>
        <w:rPr>
          <w:sz w:val="28"/>
          <w:szCs w:val="28"/>
        </w:rPr>
      </w:pPr>
      <w:r w:rsidRPr="00C746A9">
        <w:rPr>
          <w:sz w:val="28"/>
          <w:szCs w:val="28"/>
        </w:rPr>
        <w:t>Các ô khoanh màu xanh là</w:t>
      </w:r>
      <w:r>
        <w:rPr>
          <w:sz w:val="28"/>
          <w:szCs w:val="28"/>
        </w:rPr>
        <w:t xml:space="preserve"> các mã hóa đơn chứa sản phẩm đang xét.</w:t>
      </w:r>
    </w:p>
    <w:p w:rsidR="001A2CC0" w:rsidRDefault="001A2CC0" w:rsidP="001A2CC0">
      <w:pPr>
        <w:spacing w:line="360" w:lineRule="auto"/>
        <w:ind w:firstLine="360"/>
        <w:jc w:val="both"/>
        <w:rPr>
          <w:sz w:val="28"/>
          <w:szCs w:val="28"/>
        </w:rPr>
      </w:pPr>
      <w:r>
        <w:rPr>
          <w:sz w:val="28"/>
          <w:szCs w:val="28"/>
        </w:rPr>
        <w:lastRenderedPageBreak/>
        <w:t>Sau khi có idhd ta vẫn quét lần nữa bảng hoadon-sanpham để tìm ra các idsp khác với idsp đang xét nhưng vẫn nằm trong các hóa đơn đã quét ở trên.</w:t>
      </w:r>
    </w:p>
    <w:p w:rsidR="001A2CC0" w:rsidRDefault="001A2CC0" w:rsidP="001A2CC0">
      <w:pPr>
        <w:spacing w:line="360" w:lineRule="auto"/>
        <w:ind w:firstLine="360"/>
        <w:jc w:val="both"/>
        <w:rPr>
          <w:sz w:val="28"/>
          <w:szCs w:val="28"/>
        </w:rPr>
      </w:pPr>
      <w:r>
        <w:rPr>
          <w:sz w:val="28"/>
          <w:szCs w:val="28"/>
        </w:rPr>
        <w:t>Các giá trị sau khi quét là các idsp lấy được có trong mỗi hóa đơn chứa sản phẩm đang xét, các giá trị này có thể trùng nhau, ta đưa tất cả chúng vào một mảng, mảng này kí hiệu là X, giả sử ta có:</w:t>
      </w:r>
    </w:p>
    <w:p w:rsidR="001A2CC0" w:rsidRDefault="001A2CC0" w:rsidP="001A2CC0">
      <w:pPr>
        <w:spacing w:line="360" w:lineRule="auto"/>
        <w:ind w:left="795"/>
        <w:jc w:val="both"/>
        <w:rPr>
          <w:sz w:val="28"/>
          <w:szCs w:val="28"/>
        </w:rPr>
      </w:pPr>
      <w:r>
        <w:rPr>
          <w:noProof/>
          <w:sz w:val="28"/>
          <w:szCs w:val="28"/>
        </w:rPr>
        <w:drawing>
          <wp:inline distT="0" distB="0" distL="0" distR="0">
            <wp:extent cx="3466465" cy="4770120"/>
            <wp:effectExtent l="0" t="0" r="635" b="0"/>
            <wp:docPr id="6" name="Picture 6" descr="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6465" cy="4770120"/>
                    </a:xfrm>
                    <a:prstGeom prst="rect">
                      <a:avLst/>
                    </a:prstGeom>
                    <a:noFill/>
                    <a:ln>
                      <a:noFill/>
                    </a:ln>
                  </pic:spPr>
                </pic:pic>
              </a:graphicData>
            </a:graphic>
          </wp:inline>
        </w:drawing>
      </w:r>
    </w:p>
    <w:p w:rsidR="001A2CC0" w:rsidRDefault="001A2CC0" w:rsidP="001A2CC0">
      <w:pPr>
        <w:spacing w:line="360" w:lineRule="auto"/>
        <w:ind w:left="795"/>
        <w:jc w:val="both"/>
        <w:rPr>
          <w:sz w:val="28"/>
          <w:szCs w:val="28"/>
        </w:rPr>
      </w:pPr>
      <w:r>
        <w:rPr>
          <w:sz w:val="28"/>
          <w:szCs w:val="28"/>
        </w:rPr>
        <w:t>[0], [1]… là số thứ tự của mảng X, 13, 16…là giá trị tương ứng với số thứ tự của bản ghi, đó là các idsp lấy được từ trên.</w:t>
      </w:r>
    </w:p>
    <w:p w:rsidR="001A2CC0" w:rsidRDefault="001A2CC0" w:rsidP="001A2CC0">
      <w:pPr>
        <w:spacing w:line="360" w:lineRule="auto"/>
        <w:ind w:left="795"/>
        <w:jc w:val="both"/>
        <w:rPr>
          <w:sz w:val="28"/>
          <w:szCs w:val="28"/>
        </w:rPr>
      </w:pPr>
      <w:r>
        <w:rPr>
          <w:sz w:val="28"/>
          <w:szCs w:val="28"/>
        </w:rPr>
        <w:t>Tiếp theo quét mảng X, gán số thứ tự bản ghi là $key, giá trị của bản ghi là $value.</w:t>
      </w:r>
    </w:p>
    <w:p w:rsidR="001A2CC0" w:rsidRDefault="001A2CC0" w:rsidP="001A2CC0">
      <w:pPr>
        <w:spacing w:line="360" w:lineRule="auto"/>
        <w:ind w:firstLine="360"/>
        <w:jc w:val="both"/>
        <w:rPr>
          <w:sz w:val="28"/>
          <w:szCs w:val="28"/>
        </w:rPr>
      </w:pPr>
      <w:r>
        <w:rPr>
          <w:sz w:val="28"/>
          <w:szCs w:val="28"/>
        </w:rPr>
        <w:lastRenderedPageBreak/>
        <w:t>Ta xây dựng tiếp một mảng mới là Y (mảng 2 cấp), mảng này có số thứ tự bản ghi là $value, với mỗi giá trị của bản ghi $value ta đẩy chúng vào trong một mảng con với giá trị là $key, tiếp ta có:</w:t>
      </w:r>
    </w:p>
    <w:p w:rsidR="001A2CC0" w:rsidRDefault="001A2CC0" w:rsidP="001A2CC0">
      <w:pPr>
        <w:spacing w:line="360" w:lineRule="auto"/>
        <w:ind w:left="795"/>
        <w:jc w:val="both"/>
        <w:rPr>
          <w:sz w:val="28"/>
          <w:szCs w:val="28"/>
        </w:rPr>
      </w:pPr>
      <w:r>
        <w:rPr>
          <w:noProof/>
          <w:sz w:val="28"/>
          <w:szCs w:val="28"/>
        </w:rPr>
        <w:drawing>
          <wp:inline distT="0" distB="0" distL="0" distR="0">
            <wp:extent cx="5431790" cy="4565015"/>
            <wp:effectExtent l="0" t="0" r="0" b="6985"/>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1790" cy="4565015"/>
                    </a:xfrm>
                    <a:prstGeom prst="rect">
                      <a:avLst/>
                    </a:prstGeom>
                    <a:noFill/>
                    <a:ln>
                      <a:noFill/>
                    </a:ln>
                  </pic:spPr>
                </pic:pic>
              </a:graphicData>
            </a:graphic>
          </wp:inline>
        </w:drawing>
      </w:r>
    </w:p>
    <w:p w:rsidR="001A2CC0" w:rsidRDefault="001A2CC0" w:rsidP="001A2CC0">
      <w:pPr>
        <w:spacing w:line="360" w:lineRule="auto"/>
        <w:ind w:left="795"/>
        <w:jc w:val="both"/>
        <w:rPr>
          <w:sz w:val="28"/>
          <w:szCs w:val="28"/>
        </w:rPr>
      </w:pPr>
    </w:p>
    <w:p w:rsidR="001A2CC0" w:rsidRDefault="001A2CC0" w:rsidP="001A2CC0">
      <w:pPr>
        <w:spacing w:line="360" w:lineRule="auto"/>
        <w:ind w:firstLine="360"/>
        <w:jc w:val="both"/>
        <w:rPr>
          <w:sz w:val="28"/>
          <w:szCs w:val="28"/>
        </w:rPr>
      </w:pPr>
      <w:r>
        <w:rPr>
          <w:sz w:val="28"/>
          <w:szCs w:val="28"/>
        </w:rPr>
        <w:t>Tiếp nữa, quét mảng Y, gán số thự tự bản ghi là $key1, giá trị của mỗi bản ghi là $value2, ta có mảng Z là mảng 2 cấp, với mỗi  bản ghi Z ta đẩy vào các giá trị là ’value’=$key1, ’count’=count($value1) (đếm số phần tử của ($value1). Hai trường này thuộc về một mảng con nằm trong Z.</w:t>
      </w:r>
    </w:p>
    <w:p w:rsidR="001A2CC0" w:rsidRDefault="001A2CC0" w:rsidP="001A2CC0">
      <w:pPr>
        <w:spacing w:line="360" w:lineRule="auto"/>
        <w:ind w:left="795"/>
        <w:jc w:val="both"/>
        <w:rPr>
          <w:sz w:val="28"/>
          <w:szCs w:val="28"/>
        </w:rPr>
      </w:pPr>
    </w:p>
    <w:p w:rsidR="001A2CC0" w:rsidRDefault="001A2CC0" w:rsidP="001A2CC0">
      <w:pPr>
        <w:spacing w:line="360" w:lineRule="auto"/>
        <w:ind w:left="795"/>
        <w:jc w:val="both"/>
        <w:rPr>
          <w:sz w:val="28"/>
          <w:szCs w:val="28"/>
        </w:rPr>
      </w:pPr>
      <w:r>
        <w:rPr>
          <w:noProof/>
          <w:sz w:val="28"/>
          <w:szCs w:val="28"/>
        </w:rPr>
        <w:lastRenderedPageBreak/>
        <w:drawing>
          <wp:inline distT="0" distB="0" distL="0" distR="0">
            <wp:extent cx="5431790" cy="4005580"/>
            <wp:effectExtent l="0" t="0" r="0" b="0"/>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1790" cy="4005580"/>
                    </a:xfrm>
                    <a:prstGeom prst="rect">
                      <a:avLst/>
                    </a:prstGeom>
                    <a:noFill/>
                    <a:ln>
                      <a:noFill/>
                    </a:ln>
                  </pic:spPr>
                </pic:pic>
              </a:graphicData>
            </a:graphic>
          </wp:inline>
        </w:drawing>
      </w:r>
    </w:p>
    <w:p w:rsidR="001A2CC0" w:rsidRDefault="001A2CC0" w:rsidP="001A2CC0">
      <w:pPr>
        <w:spacing w:line="360" w:lineRule="auto"/>
        <w:ind w:firstLine="360"/>
        <w:jc w:val="both"/>
        <w:rPr>
          <w:sz w:val="28"/>
          <w:szCs w:val="28"/>
        </w:rPr>
      </w:pPr>
      <w:r>
        <w:rPr>
          <w:sz w:val="28"/>
          <w:szCs w:val="28"/>
        </w:rPr>
        <w:t xml:space="preserve">Sau khi có mảng Z ta dùng thuật toán sắp xếp nổi bọt để sắp xếp thứ tự của mảng từ lớn đến nhỏ theo giá trị count. Đây là bước </w:t>
      </w:r>
      <w:r w:rsidRPr="005B04D4">
        <w:rPr>
          <w:b/>
          <w:sz w:val="28"/>
          <w:szCs w:val="28"/>
        </w:rPr>
        <w:t>sắp xếp</w:t>
      </w:r>
      <w:r>
        <w:rPr>
          <w:sz w:val="28"/>
          <w:szCs w:val="28"/>
        </w:rPr>
        <w:t xml:space="preserve"> kết quả sẽ là:</w:t>
      </w:r>
    </w:p>
    <w:p w:rsidR="001A2CC0" w:rsidRDefault="001A2CC0" w:rsidP="001A2CC0">
      <w:pPr>
        <w:spacing w:line="360" w:lineRule="auto"/>
        <w:ind w:left="795"/>
        <w:jc w:val="both"/>
        <w:rPr>
          <w:sz w:val="28"/>
          <w:szCs w:val="28"/>
        </w:rPr>
      </w:pPr>
      <w:r>
        <w:rPr>
          <w:noProof/>
          <w:sz w:val="28"/>
          <w:szCs w:val="28"/>
        </w:rPr>
        <w:lastRenderedPageBreak/>
        <w:drawing>
          <wp:inline distT="0" distB="0" distL="0" distR="0">
            <wp:extent cx="3609975" cy="4428490"/>
            <wp:effectExtent l="0" t="0" r="9525" b="0"/>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4428490"/>
                    </a:xfrm>
                    <a:prstGeom prst="rect">
                      <a:avLst/>
                    </a:prstGeom>
                    <a:noFill/>
                    <a:ln>
                      <a:noFill/>
                    </a:ln>
                  </pic:spPr>
                </pic:pic>
              </a:graphicData>
            </a:graphic>
          </wp:inline>
        </w:drawing>
      </w:r>
    </w:p>
    <w:p w:rsidR="001A2CC0" w:rsidRDefault="001A2CC0" w:rsidP="001A2CC0">
      <w:pPr>
        <w:spacing w:line="360" w:lineRule="auto"/>
        <w:ind w:firstLine="360"/>
        <w:jc w:val="both"/>
        <w:rPr>
          <w:sz w:val="28"/>
          <w:szCs w:val="28"/>
        </w:rPr>
      </w:pPr>
      <w:r>
        <w:rPr>
          <w:sz w:val="28"/>
          <w:szCs w:val="28"/>
        </w:rPr>
        <w:t xml:space="preserve">Bước cuối là </w:t>
      </w:r>
      <w:r w:rsidRPr="00D673ED">
        <w:rPr>
          <w:b/>
          <w:sz w:val="28"/>
          <w:szCs w:val="28"/>
        </w:rPr>
        <w:t>lấy ra</w:t>
      </w:r>
      <w:r>
        <w:rPr>
          <w:sz w:val="28"/>
          <w:szCs w:val="28"/>
        </w:rPr>
        <w:t xml:space="preserve"> sẽ thực hiện lấy số phần tử tùy chọn tùy vào yêu cầu thực tế, kết quả cuối có thể là một mảng nhỏ hơn mảng Z ban đầu.Kết quả sau khi lấy ra (giả sử lấy 4 bản ghi):</w:t>
      </w:r>
    </w:p>
    <w:p w:rsidR="001A2CC0" w:rsidRDefault="001A2CC0" w:rsidP="001A2CC0">
      <w:pPr>
        <w:spacing w:line="360" w:lineRule="auto"/>
        <w:ind w:left="795"/>
        <w:jc w:val="both"/>
        <w:rPr>
          <w:sz w:val="28"/>
          <w:szCs w:val="28"/>
        </w:rPr>
      </w:pPr>
      <w:r>
        <w:rPr>
          <w:noProof/>
          <w:sz w:val="28"/>
          <w:szCs w:val="28"/>
        </w:rPr>
        <w:lastRenderedPageBreak/>
        <w:drawing>
          <wp:inline distT="0" distB="0" distL="0" distR="0">
            <wp:extent cx="3602990" cy="3562350"/>
            <wp:effectExtent l="0" t="0" r="0" b="0"/>
            <wp:docPr id="1" name="Picture 1" descr="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2990" cy="3562350"/>
                    </a:xfrm>
                    <a:prstGeom prst="rect">
                      <a:avLst/>
                    </a:prstGeom>
                    <a:noFill/>
                    <a:ln>
                      <a:noFill/>
                    </a:ln>
                  </pic:spPr>
                </pic:pic>
              </a:graphicData>
            </a:graphic>
          </wp:inline>
        </w:drawing>
      </w:r>
    </w:p>
    <w:p w:rsidR="001A2CC0" w:rsidRDefault="001A2CC0" w:rsidP="001A2CC0">
      <w:pPr>
        <w:spacing w:line="360" w:lineRule="auto"/>
        <w:ind w:firstLine="360"/>
        <w:jc w:val="both"/>
        <w:rPr>
          <w:sz w:val="28"/>
          <w:szCs w:val="28"/>
        </w:rPr>
      </w:pPr>
      <w:r>
        <w:rPr>
          <w:sz w:val="28"/>
          <w:szCs w:val="28"/>
        </w:rPr>
        <w:t>Nếu tồn tại các sản phẩm có count (số lần cùng trong một hóa đơn) thì thuật toán sẽ ưu tiên sản phẩm nào có trong hóa đơn trước đó.</w:t>
      </w:r>
    </w:p>
    <w:p w:rsidR="001A2CC0" w:rsidRDefault="001A2CC0" w:rsidP="001A2CC0">
      <w:pPr>
        <w:spacing w:line="360" w:lineRule="auto"/>
        <w:ind w:firstLine="360"/>
        <w:jc w:val="both"/>
        <w:rPr>
          <w:sz w:val="28"/>
          <w:szCs w:val="28"/>
        </w:rPr>
      </w:pPr>
      <w:r>
        <w:rPr>
          <w:sz w:val="28"/>
          <w:szCs w:val="28"/>
        </w:rPr>
        <w:t>Ví dụ: mã sản phẩm 11 và 15 có cùng số lần thuộc một hóa đơn với mã sản phẩm 10 nhưng khi quét bảng hoadon-sanpham sản phẩm 15 cùng với sản phẩm 10 trong hóa đơn 3 còn sản phẩm 12 cùng với sản phẩm 10 nhưng lại trong hóa đơn sau là 9 thì mã sản phẩm 15 sẽ được ưu tiên trước.</w:t>
      </w:r>
    </w:p>
    <w:p w:rsidR="001A2CC0" w:rsidRDefault="001A2CC0" w:rsidP="001A2CC0">
      <w:pPr>
        <w:spacing w:line="360" w:lineRule="auto"/>
        <w:ind w:firstLine="360"/>
        <w:jc w:val="both"/>
        <w:rPr>
          <w:sz w:val="28"/>
          <w:szCs w:val="28"/>
        </w:rPr>
      </w:pPr>
      <w:r>
        <w:rPr>
          <w:sz w:val="28"/>
          <w:szCs w:val="28"/>
        </w:rPr>
        <w:t xml:space="preserve">Các kĩ thuật có thể cải tiến chức năng có thể ở khâu </w:t>
      </w:r>
      <w:r w:rsidRPr="00FE7ADF">
        <w:rPr>
          <w:b/>
          <w:sz w:val="28"/>
          <w:szCs w:val="28"/>
        </w:rPr>
        <w:t>sắp xếp</w:t>
      </w:r>
      <w:r>
        <w:rPr>
          <w:sz w:val="28"/>
          <w:szCs w:val="28"/>
        </w:rPr>
        <w:t xml:space="preserve"> vì khâu này sử dụng thuật toán sắp xếp nổi bọt, thuật toán này tuy đơn giản nhưng không phải là tối ưu trong sắp xếp, khi danh sách hóa đơn nhiều lên và số lượng đầu vào là lớn thì có thể ảnh hưởng đến quá trình hiển thị sản phẩm. Ngoài cải tiến thuật toán sắp xếp thì việc quét số hóa đơn giới hạn số lượng và được sắp xếp theo thời gian cũng là một cách giúp ta cải thiện chức năng vì theo thời gian thì những kết quả sau cùng mới là kết quả phản ánh thực tại nhất.</w:t>
      </w:r>
    </w:p>
    <w:p w:rsidR="001A2CC0" w:rsidRDefault="001A2CC0" w:rsidP="001A2CC0">
      <w:pPr>
        <w:spacing w:line="360" w:lineRule="auto"/>
        <w:ind w:left="795"/>
        <w:jc w:val="both"/>
        <w:rPr>
          <w:sz w:val="28"/>
          <w:szCs w:val="28"/>
        </w:rPr>
      </w:pPr>
    </w:p>
    <w:p w:rsidR="001A2CC0" w:rsidRDefault="001A2CC0" w:rsidP="001A2CC0">
      <w:pPr>
        <w:spacing w:line="360" w:lineRule="auto"/>
        <w:ind w:firstLine="360"/>
        <w:jc w:val="both"/>
        <w:rPr>
          <w:sz w:val="28"/>
          <w:szCs w:val="28"/>
        </w:rPr>
      </w:pPr>
      <w:r>
        <w:rPr>
          <w:sz w:val="28"/>
          <w:szCs w:val="28"/>
        </w:rPr>
        <w:lastRenderedPageBreak/>
        <w:t>Thực hiện đầy đủ các bước trên là đã đầy đủ cách lấy các idsp thỏa mãn là những sản phẩm hay đi cùng với sản phẩm đang xét nhiều nhất, quét mảng  Z lần cuối, gán giá trị của bản ghi là một biến (giả sử là $value2), gán một biến chỉ lấy trường value của mảng con Z (giả sử là $id, $value2 là mảng 2 chiều trong Z) ta được một dãy các idsp phù hợp với yêu cầu bài toán.</w:t>
      </w:r>
    </w:p>
    <w:p w:rsidR="00343C3F" w:rsidRPr="001A2CC0" w:rsidRDefault="00343C3F" w:rsidP="001A2CC0"/>
    <w:sectPr w:rsidR="00343C3F" w:rsidRPr="001A2CC0">
      <w:pgSz w:w="11906" w:h="16838"/>
      <w:pgMar w:top="993" w:right="1418" w:bottom="1134" w:left="1418"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44FD"/>
    <w:multiLevelType w:val="hybridMultilevel"/>
    <w:tmpl w:val="4FACF8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D03441"/>
    <w:multiLevelType w:val="hybridMultilevel"/>
    <w:tmpl w:val="489283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700B8A"/>
    <w:multiLevelType w:val="hybridMultilevel"/>
    <w:tmpl w:val="CE76F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D38A1"/>
    <w:multiLevelType w:val="hybridMultilevel"/>
    <w:tmpl w:val="4A5048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D84032"/>
    <w:multiLevelType w:val="hybridMultilevel"/>
    <w:tmpl w:val="70749F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725A4C"/>
    <w:multiLevelType w:val="multilevel"/>
    <w:tmpl w:val="B5D2E1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16DA615D"/>
    <w:multiLevelType w:val="hybridMultilevel"/>
    <w:tmpl w:val="D2EAE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C25575"/>
    <w:multiLevelType w:val="hybridMultilevel"/>
    <w:tmpl w:val="DF3802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354790"/>
    <w:multiLevelType w:val="hybridMultilevel"/>
    <w:tmpl w:val="66E84FD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03E31EC"/>
    <w:multiLevelType w:val="multilevel"/>
    <w:tmpl w:val="C03E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7A03C8"/>
    <w:multiLevelType w:val="hybridMultilevel"/>
    <w:tmpl w:val="C738435A"/>
    <w:lvl w:ilvl="0" w:tplc="B81E014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7C72EEF"/>
    <w:multiLevelType w:val="multilevel"/>
    <w:tmpl w:val="A92C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8E3501"/>
    <w:multiLevelType w:val="hybridMultilevel"/>
    <w:tmpl w:val="1D628028"/>
    <w:lvl w:ilvl="0" w:tplc="1098EE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84327BD"/>
    <w:multiLevelType w:val="multilevel"/>
    <w:tmpl w:val="5B763928"/>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14">
    <w:nsid w:val="388867C2"/>
    <w:multiLevelType w:val="hybridMultilevel"/>
    <w:tmpl w:val="8DE28F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EC75FA"/>
    <w:multiLevelType w:val="hybridMultilevel"/>
    <w:tmpl w:val="4742FC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9066A6C">
      <w:start w:val="1"/>
      <w:numFmt w:val="bullet"/>
      <w:lvlText w:val="-"/>
      <w:lvlJc w:val="left"/>
      <w:pPr>
        <w:ind w:left="2160" w:hanging="360"/>
      </w:pPr>
      <w:rPr>
        <w:rFonts w:ascii="Times New Roman" w:eastAsia="MS Gothic" w:hAnsi="Times New Roman" w:cs="Times New Roman"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C57CCD"/>
    <w:multiLevelType w:val="hybridMultilevel"/>
    <w:tmpl w:val="8DB6E2B0"/>
    <w:lvl w:ilvl="0" w:tplc="04090001">
      <w:start w:val="1"/>
      <w:numFmt w:val="bullet"/>
      <w:lvlText w:val=""/>
      <w:lvlJc w:val="left"/>
      <w:pPr>
        <w:ind w:left="1080" w:hanging="360"/>
      </w:pPr>
      <w:rPr>
        <w:rFonts w:ascii="Symbol" w:hAnsi="Symbol" w:hint="default"/>
      </w:rPr>
    </w:lvl>
    <w:lvl w:ilvl="1" w:tplc="1D9C2902">
      <w:start w:val="1"/>
      <w:numFmt w:val="decimal"/>
      <w:lvlText w:val="3.%2."/>
      <w:lvlJc w:val="left"/>
      <w:pPr>
        <w:ind w:left="360" w:hanging="360"/>
      </w:pPr>
      <w:rPr>
        <w:rFonts w:hint="default"/>
        <w:b/>
        <w:sz w:val="28"/>
        <w:szCs w:val="28"/>
      </w:rPr>
    </w:lvl>
    <w:lvl w:ilvl="2" w:tplc="011AC5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DE2397"/>
    <w:multiLevelType w:val="multilevel"/>
    <w:tmpl w:val="7360B188"/>
    <w:lvl w:ilvl="0">
      <w:start w:val="1"/>
      <w:numFmt w:val="decimal"/>
      <w:lvlText w:val="2.%1."/>
      <w:lvlJc w:val="left"/>
      <w:pPr>
        <w:tabs>
          <w:tab w:val="num" w:pos="360"/>
        </w:tabs>
        <w:ind w:left="360" w:hanging="360"/>
      </w:pPr>
      <w:rPr>
        <w:rFonts w:hint="default"/>
      </w:rPr>
    </w:lvl>
    <w:lvl w:ilvl="1">
      <w:start w:val="1"/>
      <w:numFmt w:val="decimal"/>
      <w:lvlText w:val="%1.%2."/>
      <w:lvlJc w:val="left"/>
      <w:pPr>
        <w:tabs>
          <w:tab w:val="num" w:pos="1260"/>
        </w:tabs>
        <w:ind w:left="540" w:firstLine="0"/>
      </w:pPr>
      <w:rPr>
        <w:rFonts w:hint="default"/>
      </w:rPr>
    </w:lvl>
    <w:lvl w:ilvl="2">
      <w:start w:val="1"/>
      <w:numFmt w:val="decimal"/>
      <w:lvlText w:val="%1.%2.%3."/>
      <w:lvlJc w:val="left"/>
      <w:pPr>
        <w:tabs>
          <w:tab w:val="num" w:pos="1710"/>
        </w:tabs>
        <w:ind w:left="1494" w:hanging="504"/>
      </w:pPr>
      <w:rPr>
        <w:rFonts w:hint="default"/>
      </w:rPr>
    </w:lvl>
    <w:lvl w:ilvl="3">
      <w:start w:val="1"/>
      <w:numFmt w:val="decimal"/>
      <w:lvlText w:val="%1.%2.%3.%4."/>
      <w:lvlJc w:val="left"/>
      <w:pPr>
        <w:tabs>
          <w:tab w:val="num" w:pos="2430"/>
        </w:tabs>
        <w:ind w:left="1998" w:hanging="648"/>
      </w:pPr>
      <w:rPr>
        <w:rFonts w:hint="default"/>
      </w:rPr>
    </w:lvl>
    <w:lvl w:ilvl="4">
      <w:start w:val="1"/>
      <w:numFmt w:val="decimal"/>
      <w:lvlText w:val="%1.%2.%3.%4.%5."/>
      <w:lvlJc w:val="left"/>
      <w:pPr>
        <w:tabs>
          <w:tab w:val="num" w:pos="315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4230"/>
        </w:tabs>
        <w:ind w:left="3510" w:hanging="1080"/>
      </w:pPr>
      <w:rPr>
        <w:rFonts w:hint="default"/>
      </w:rPr>
    </w:lvl>
    <w:lvl w:ilvl="7">
      <w:start w:val="1"/>
      <w:numFmt w:val="decimal"/>
      <w:lvlText w:val="%1.%2.%3.%4.%5.%6.%7.%8."/>
      <w:lvlJc w:val="left"/>
      <w:pPr>
        <w:tabs>
          <w:tab w:val="num" w:pos="4950"/>
        </w:tabs>
        <w:ind w:left="4014" w:hanging="1224"/>
      </w:pPr>
      <w:rPr>
        <w:rFonts w:hint="default"/>
      </w:rPr>
    </w:lvl>
    <w:lvl w:ilvl="8">
      <w:start w:val="1"/>
      <w:numFmt w:val="decimal"/>
      <w:lvlText w:val="%1.%2.%3.%4.%5.%6.%7.%8.%9."/>
      <w:lvlJc w:val="left"/>
      <w:pPr>
        <w:tabs>
          <w:tab w:val="num" w:pos="5310"/>
        </w:tabs>
        <w:ind w:left="4590" w:hanging="1440"/>
      </w:pPr>
      <w:rPr>
        <w:rFonts w:hint="default"/>
      </w:rPr>
    </w:lvl>
  </w:abstractNum>
  <w:abstractNum w:abstractNumId="18">
    <w:nsid w:val="42EF7D32"/>
    <w:multiLevelType w:val="hybridMultilevel"/>
    <w:tmpl w:val="BF747BD8"/>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4453AEE"/>
    <w:multiLevelType w:val="hybridMultilevel"/>
    <w:tmpl w:val="DE2828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7A2434"/>
    <w:multiLevelType w:val="multilevel"/>
    <w:tmpl w:val="7D662A52"/>
    <w:lvl w:ilvl="0">
      <w:start w:val="1"/>
      <w:numFmt w:val="bullet"/>
      <w:lvlText w:val=""/>
      <w:lvlJc w:val="left"/>
      <w:pPr>
        <w:ind w:left="525" w:hanging="525"/>
      </w:pPr>
      <w:rPr>
        <w:rFonts w:ascii="Wingdings" w:hAnsi="Wingdings" w:hint="default"/>
      </w:rPr>
    </w:lvl>
    <w:lvl w:ilvl="1">
      <w:start w:val="2"/>
      <w:numFmt w:val="decimal"/>
      <w:lvlText w:val="%1.%2"/>
      <w:lvlJc w:val="left"/>
      <w:pPr>
        <w:ind w:left="615" w:hanging="525"/>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1">
    <w:nsid w:val="520A09AA"/>
    <w:multiLevelType w:val="multilevel"/>
    <w:tmpl w:val="000A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6030F9"/>
    <w:multiLevelType w:val="hybridMultilevel"/>
    <w:tmpl w:val="1868AA70"/>
    <w:lvl w:ilvl="0" w:tplc="0409000B">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23">
    <w:nsid w:val="591C4BA3"/>
    <w:multiLevelType w:val="multilevel"/>
    <w:tmpl w:val="FB12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1C60EE"/>
    <w:multiLevelType w:val="hybridMultilevel"/>
    <w:tmpl w:val="94BEC4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9C5A5D"/>
    <w:multiLevelType w:val="hybridMultilevel"/>
    <w:tmpl w:val="CBC83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374F21"/>
    <w:multiLevelType w:val="hybridMultilevel"/>
    <w:tmpl w:val="7602B8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17C26FE"/>
    <w:multiLevelType w:val="hybridMultilevel"/>
    <w:tmpl w:val="F088300A"/>
    <w:lvl w:ilvl="0" w:tplc="88025D62">
      <w:numFmt w:val="bullet"/>
      <w:lvlText w:val="-"/>
      <w:lvlJc w:val="left"/>
      <w:pPr>
        <w:ind w:left="1142" w:hanging="360"/>
      </w:pPr>
      <w:rPr>
        <w:rFonts w:ascii="Times New Roman" w:eastAsia="Times New Roman" w:hAnsi="Times New Roman" w:cs="Times New Roman"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8">
    <w:nsid w:val="6B810910"/>
    <w:multiLevelType w:val="multilevel"/>
    <w:tmpl w:val="FCE8194C"/>
    <w:lvl w:ilvl="0">
      <w:start w:val="1"/>
      <w:numFmt w:val="decimal"/>
      <w:lvlText w:val="2.2.%1."/>
      <w:lvlJc w:val="left"/>
      <w:pPr>
        <w:tabs>
          <w:tab w:val="num" w:pos="360"/>
        </w:tabs>
        <w:ind w:left="360" w:hanging="360"/>
      </w:pPr>
      <w:rPr>
        <w:rFonts w:hint="default"/>
        <w:b/>
      </w:rPr>
    </w:lvl>
    <w:lvl w:ilvl="1">
      <w:start w:val="1"/>
      <w:numFmt w:val="decimal"/>
      <w:lvlText w:val="%1.%2."/>
      <w:lvlJc w:val="left"/>
      <w:pPr>
        <w:tabs>
          <w:tab w:val="num" w:pos="1260"/>
        </w:tabs>
        <w:ind w:left="540" w:firstLine="0"/>
      </w:pPr>
      <w:rPr>
        <w:rFonts w:hint="default"/>
      </w:rPr>
    </w:lvl>
    <w:lvl w:ilvl="2">
      <w:start w:val="1"/>
      <w:numFmt w:val="decimal"/>
      <w:lvlText w:val="%1.%2.%3."/>
      <w:lvlJc w:val="left"/>
      <w:pPr>
        <w:tabs>
          <w:tab w:val="num" w:pos="1710"/>
        </w:tabs>
        <w:ind w:left="1494" w:hanging="504"/>
      </w:pPr>
      <w:rPr>
        <w:rFonts w:hint="default"/>
      </w:rPr>
    </w:lvl>
    <w:lvl w:ilvl="3">
      <w:start w:val="1"/>
      <w:numFmt w:val="decimal"/>
      <w:lvlText w:val="%1.%2.%3.%4."/>
      <w:lvlJc w:val="left"/>
      <w:pPr>
        <w:tabs>
          <w:tab w:val="num" w:pos="2430"/>
        </w:tabs>
        <w:ind w:left="1998" w:hanging="648"/>
      </w:pPr>
      <w:rPr>
        <w:rFonts w:hint="default"/>
      </w:rPr>
    </w:lvl>
    <w:lvl w:ilvl="4">
      <w:start w:val="1"/>
      <w:numFmt w:val="decimal"/>
      <w:lvlText w:val="%1.%2.%3.%4.%5."/>
      <w:lvlJc w:val="left"/>
      <w:pPr>
        <w:tabs>
          <w:tab w:val="num" w:pos="315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4230"/>
        </w:tabs>
        <w:ind w:left="3510" w:hanging="1080"/>
      </w:pPr>
      <w:rPr>
        <w:rFonts w:hint="default"/>
      </w:rPr>
    </w:lvl>
    <w:lvl w:ilvl="7">
      <w:start w:val="1"/>
      <w:numFmt w:val="decimal"/>
      <w:lvlText w:val="%1.%2.%3.%4.%5.%6.%7.%8."/>
      <w:lvlJc w:val="left"/>
      <w:pPr>
        <w:tabs>
          <w:tab w:val="num" w:pos="4950"/>
        </w:tabs>
        <w:ind w:left="4014" w:hanging="1224"/>
      </w:pPr>
      <w:rPr>
        <w:rFonts w:hint="default"/>
      </w:rPr>
    </w:lvl>
    <w:lvl w:ilvl="8">
      <w:start w:val="1"/>
      <w:numFmt w:val="decimal"/>
      <w:lvlText w:val="%1.%2.%3.%4.%5.%6.%7.%8.%9."/>
      <w:lvlJc w:val="left"/>
      <w:pPr>
        <w:tabs>
          <w:tab w:val="num" w:pos="5310"/>
        </w:tabs>
        <w:ind w:left="4590" w:hanging="1440"/>
      </w:pPr>
      <w:rPr>
        <w:rFonts w:hint="default"/>
      </w:rPr>
    </w:lvl>
  </w:abstractNum>
  <w:abstractNum w:abstractNumId="29">
    <w:nsid w:val="6D7B6172"/>
    <w:multiLevelType w:val="multilevel"/>
    <w:tmpl w:val="D1B0EF7E"/>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FA71DD9"/>
    <w:multiLevelType w:val="multilevel"/>
    <w:tmpl w:val="6AB8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047E3D"/>
    <w:multiLevelType w:val="hybridMultilevel"/>
    <w:tmpl w:val="8C32F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B32EB"/>
    <w:multiLevelType w:val="hybridMultilevel"/>
    <w:tmpl w:val="1188EE90"/>
    <w:lvl w:ilvl="0" w:tplc="F202BD6A">
      <w:numFmt w:val="bullet"/>
      <w:lvlText w:val="-"/>
      <w:lvlJc w:val="left"/>
      <w:pPr>
        <w:ind w:left="1146" w:hanging="360"/>
      </w:pPr>
      <w:rPr>
        <w:rFonts w:ascii="Times New Roman" w:eastAsia="Times New Roman" w:hAnsi="Times New Roman" w:cs="Times New Roman" w:hint="default"/>
        <w:color w:val="222222"/>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nsid w:val="76486B30"/>
    <w:multiLevelType w:val="hybridMultilevel"/>
    <w:tmpl w:val="F9827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F358B7"/>
    <w:multiLevelType w:val="hybridMultilevel"/>
    <w:tmpl w:val="3662AECE"/>
    <w:lvl w:ilvl="0" w:tplc="F2DEEE20">
      <w:start w:val="1"/>
      <w:numFmt w:val="bullet"/>
      <w:lvlText w:val=""/>
      <w:lvlJc w:val="left"/>
      <w:pPr>
        <w:tabs>
          <w:tab w:val="num" w:pos="360"/>
        </w:tabs>
        <w:ind w:left="360" w:hanging="360"/>
      </w:pPr>
      <w:rPr>
        <w:rFonts w:ascii="Wingdings" w:hAnsi="Wingdings" w:hint="default"/>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982406A"/>
    <w:multiLevelType w:val="multilevel"/>
    <w:tmpl w:val="A658F186"/>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36">
    <w:nsid w:val="7ADA52CF"/>
    <w:multiLevelType w:val="hybridMultilevel"/>
    <w:tmpl w:val="496296A8"/>
    <w:lvl w:ilvl="0" w:tplc="F932B0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0632C9"/>
    <w:multiLevelType w:val="hybridMultilevel"/>
    <w:tmpl w:val="1C08D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7"/>
  </w:num>
  <w:num w:numId="4">
    <w:abstractNumId w:val="12"/>
  </w:num>
  <w:num w:numId="5">
    <w:abstractNumId w:val="35"/>
  </w:num>
  <w:num w:numId="6">
    <w:abstractNumId w:val="32"/>
  </w:num>
  <w:num w:numId="7">
    <w:abstractNumId w:val="16"/>
  </w:num>
  <w:num w:numId="8">
    <w:abstractNumId w:val="17"/>
  </w:num>
  <w:num w:numId="9">
    <w:abstractNumId w:val="28"/>
  </w:num>
  <w:num w:numId="10">
    <w:abstractNumId w:val="15"/>
  </w:num>
  <w:num w:numId="11">
    <w:abstractNumId w:val="25"/>
  </w:num>
  <w:num w:numId="12">
    <w:abstractNumId w:val="34"/>
  </w:num>
  <w:num w:numId="13">
    <w:abstractNumId w:val="2"/>
  </w:num>
  <w:num w:numId="14">
    <w:abstractNumId w:val="37"/>
  </w:num>
  <w:num w:numId="15">
    <w:abstractNumId w:val="31"/>
  </w:num>
  <w:num w:numId="16">
    <w:abstractNumId w:val="18"/>
  </w:num>
  <w:num w:numId="17">
    <w:abstractNumId w:val="14"/>
  </w:num>
  <w:num w:numId="18">
    <w:abstractNumId w:val="20"/>
  </w:num>
  <w:num w:numId="19">
    <w:abstractNumId w:val="6"/>
  </w:num>
  <w:num w:numId="20">
    <w:abstractNumId w:val="22"/>
  </w:num>
  <w:num w:numId="21">
    <w:abstractNumId w:val="4"/>
  </w:num>
  <w:num w:numId="22">
    <w:abstractNumId w:val="8"/>
  </w:num>
  <w:num w:numId="23">
    <w:abstractNumId w:val="29"/>
  </w:num>
  <w:num w:numId="24">
    <w:abstractNumId w:val="19"/>
  </w:num>
  <w:num w:numId="25">
    <w:abstractNumId w:val="0"/>
  </w:num>
  <w:num w:numId="26">
    <w:abstractNumId w:val="3"/>
  </w:num>
  <w:num w:numId="27">
    <w:abstractNumId w:val="26"/>
  </w:num>
  <w:num w:numId="28">
    <w:abstractNumId w:val="1"/>
  </w:num>
  <w:num w:numId="29">
    <w:abstractNumId w:val="24"/>
  </w:num>
  <w:num w:numId="30">
    <w:abstractNumId w:val="33"/>
  </w:num>
  <w:num w:numId="31">
    <w:abstractNumId w:val="10"/>
  </w:num>
  <w:num w:numId="32">
    <w:abstractNumId w:val="7"/>
  </w:num>
  <w:num w:numId="33">
    <w:abstractNumId w:val="36"/>
  </w:num>
  <w:num w:numId="34">
    <w:abstractNumId w:val="21"/>
  </w:num>
  <w:num w:numId="35">
    <w:abstractNumId w:val="30"/>
  </w:num>
  <w:num w:numId="36">
    <w:abstractNumId w:val="11"/>
  </w:num>
  <w:num w:numId="37">
    <w:abstractNumId w:val="23"/>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activeWritingStyle w:appName="MSWord" w:lang="en-US" w:vendorID="64" w:dllVersion="131078" w:nlCheck="1" w:checkStyle="0"/>
  <w:activeWritingStyle w:appName="MSWord" w:lang="fr-FR"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63"/>
    <w:rsid w:val="000007AF"/>
    <w:rsid w:val="0000207C"/>
    <w:rsid w:val="000069E4"/>
    <w:rsid w:val="00013AC4"/>
    <w:rsid w:val="00026333"/>
    <w:rsid w:val="00030A71"/>
    <w:rsid w:val="00041630"/>
    <w:rsid w:val="00055F15"/>
    <w:rsid w:val="00063CE2"/>
    <w:rsid w:val="00064B0D"/>
    <w:rsid w:val="000736FD"/>
    <w:rsid w:val="000840AC"/>
    <w:rsid w:val="000A2563"/>
    <w:rsid w:val="000F4802"/>
    <w:rsid w:val="001271C1"/>
    <w:rsid w:val="00172C52"/>
    <w:rsid w:val="0018149F"/>
    <w:rsid w:val="00182289"/>
    <w:rsid w:val="00182DAE"/>
    <w:rsid w:val="00184B0F"/>
    <w:rsid w:val="001872DC"/>
    <w:rsid w:val="00191005"/>
    <w:rsid w:val="001A2CC0"/>
    <w:rsid w:val="001C32CE"/>
    <w:rsid w:val="001F3860"/>
    <w:rsid w:val="001F54D3"/>
    <w:rsid w:val="001F5D04"/>
    <w:rsid w:val="0020558F"/>
    <w:rsid w:val="00241541"/>
    <w:rsid w:val="00271F01"/>
    <w:rsid w:val="002A31A8"/>
    <w:rsid w:val="0034056F"/>
    <w:rsid w:val="00343C3F"/>
    <w:rsid w:val="00344E12"/>
    <w:rsid w:val="0035513D"/>
    <w:rsid w:val="003E3739"/>
    <w:rsid w:val="0043285A"/>
    <w:rsid w:val="00453093"/>
    <w:rsid w:val="004756C6"/>
    <w:rsid w:val="00480907"/>
    <w:rsid w:val="004B5A17"/>
    <w:rsid w:val="004D22EB"/>
    <w:rsid w:val="004F693C"/>
    <w:rsid w:val="00505C92"/>
    <w:rsid w:val="00512D42"/>
    <w:rsid w:val="00525420"/>
    <w:rsid w:val="00545508"/>
    <w:rsid w:val="00562E28"/>
    <w:rsid w:val="00570650"/>
    <w:rsid w:val="00590D58"/>
    <w:rsid w:val="00652A90"/>
    <w:rsid w:val="00661E50"/>
    <w:rsid w:val="006A27A8"/>
    <w:rsid w:val="006C709A"/>
    <w:rsid w:val="006D58AD"/>
    <w:rsid w:val="006E04FB"/>
    <w:rsid w:val="006E13A9"/>
    <w:rsid w:val="006F3B86"/>
    <w:rsid w:val="007449D5"/>
    <w:rsid w:val="008341BF"/>
    <w:rsid w:val="0087712E"/>
    <w:rsid w:val="00881D4B"/>
    <w:rsid w:val="00886F24"/>
    <w:rsid w:val="008B4B84"/>
    <w:rsid w:val="008D13F2"/>
    <w:rsid w:val="008D2AD0"/>
    <w:rsid w:val="008E0FB6"/>
    <w:rsid w:val="008E6532"/>
    <w:rsid w:val="00923E70"/>
    <w:rsid w:val="00926050"/>
    <w:rsid w:val="00936F97"/>
    <w:rsid w:val="00961C6B"/>
    <w:rsid w:val="009727B4"/>
    <w:rsid w:val="00976BBB"/>
    <w:rsid w:val="00997769"/>
    <w:rsid w:val="009E7FA4"/>
    <w:rsid w:val="009F351E"/>
    <w:rsid w:val="009F6721"/>
    <w:rsid w:val="00A251A8"/>
    <w:rsid w:val="00A44FB9"/>
    <w:rsid w:val="00A633EB"/>
    <w:rsid w:val="00AB3B1C"/>
    <w:rsid w:val="00AC2D60"/>
    <w:rsid w:val="00AD3FC5"/>
    <w:rsid w:val="00B14D30"/>
    <w:rsid w:val="00B23F7E"/>
    <w:rsid w:val="00B25BB4"/>
    <w:rsid w:val="00B2794B"/>
    <w:rsid w:val="00B46019"/>
    <w:rsid w:val="00B53084"/>
    <w:rsid w:val="00B7011F"/>
    <w:rsid w:val="00BA3F99"/>
    <w:rsid w:val="00BB36E3"/>
    <w:rsid w:val="00BC7C1B"/>
    <w:rsid w:val="00C0073D"/>
    <w:rsid w:val="00C15173"/>
    <w:rsid w:val="00C26F16"/>
    <w:rsid w:val="00C45264"/>
    <w:rsid w:val="00C54647"/>
    <w:rsid w:val="00C63879"/>
    <w:rsid w:val="00C74209"/>
    <w:rsid w:val="00C879D0"/>
    <w:rsid w:val="00C94784"/>
    <w:rsid w:val="00CB609D"/>
    <w:rsid w:val="00CF362A"/>
    <w:rsid w:val="00D14837"/>
    <w:rsid w:val="00D16773"/>
    <w:rsid w:val="00D8750B"/>
    <w:rsid w:val="00D906B5"/>
    <w:rsid w:val="00DA5CA3"/>
    <w:rsid w:val="00DB38D7"/>
    <w:rsid w:val="00DC1367"/>
    <w:rsid w:val="00DC1FF8"/>
    <w:rsid w:val="00DD3EC9"/>
    <w:rsid w:val="00DD4B44"/>
    <w:rsid w:val="00DD71B0"/>
    <w:rsid w:val="00DF440C"/>
    <w:rsid w:val="00DF7AD7"/>
    <w:rsid w:val="00E140E5"/>
    <w:rsid w:val="00E23648"/>
    <w:rsid w:val="00E31DFA"/>
    <w:rsid w:val="00E637B7"/>
    <w:rsid w:val="00E64758"/>
    <w:rsid w:val="00E66063"/>
    <w:rsid w:val="00E9124F"/>
    <w:rsid w:val="00E91A4C"/>
    <w:rsid w:val="00E953B7"/>
    <w:rsid w:val="00ED66A2"/>
    <w:rsid w:val="00F71115"/>
    <w:rsid w:val="00F74C24"/>
    <w:rsid w:val="00F84D9A"/>
    <w:rsid w:val="00F8746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30B44A-6403-4088-B74B-435DDFBA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C52"/>
    <w:pPr>
      <w:spacing w:before="480"/>
    </w:pPr>
    <w:rPr>
      <w:sz w:val="24"/>
      <w:szCs w:val="24"/>
      <w:lang w:val="en-US" w:eastAsia="en-US"/>
    </w:rPr>
  </w:style>
  <w:style w:type="paragraph" w:styleId="Heading1">
    <w:name w:val="heading 1"/>
    <w:basedOn w:val="Normal"/>
    <w:next w:val="Normal"/>
    <w:link w:val="Heading1Char"/>
    <w:qFormat/>
    <w:rsid w:val="00B14D30"/>
    <w:pPr>
      <w:keepNext/>
      <w:spacing w:before="0"/>
      <w:jc w:val="both"/>
      <w:outlineLvl w:val="0"/>
    </w:pPr>
    <w:rPr>
      <w:b/>
      <w:bCs/>
      <w:sz w:val="32"/>
      <w:lang w:val="x-none" w:eastAsia="x-none"/>
    </w:rPr>
  </w:style>
  <w:style w:type="paragraph" w:styleId="Heading2">
    <w:name w:val="heading 2"/>
    <w:basedOn w:val="Normal"/>
    <w:next w:val="Normal"/>
    <w:link w:val="Heading2Char"/>
    <w:qFormat/>
    <w:rsid w:val="00B14D30"/>
    <w:pPr>
      <w:keepNext/>
      <w:spacing w:before="0" w:after="120" w:line="276" w:lineRule="auto"/>
      <w:jc w:val="both"/>
      <w:outlineLvl w:val="1"/>
    </w:pPr>
    <w:rPr>
      <w:b/>
      <w:bCs/>
      <w:iCs/>
      <w:sz w:val="26"/>
      <w:szCs w:val="32"/>
      <w:lang w:val="x-none" w:eastAsia="x-none"/>
    </w:rPr>
  </w:style>
  <w:style w:type="paragraph" w:styleId="Heading3">
    <w:name w:val="heading 3"/>
    <w:basedOn w:val="Normal"/>
    <w:next w:val="Normal"/>
    <w:link w:val="Heading3Char"/>
    <w:unhideWhenUsed/>
    <w:qFormat/>
    <w:rsid w:val="00B14D3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ED66A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sid w:val="00DA3F55"/>
    <w:rPr>
      <w:rFonts w:ascii="Tahoma" w:hAnsi="Tahoma" w:cs="Tahoma"/>
      <w:sz w:val="16"/>
      <w:szCs w:val="16"/>
      <w:lang w:val="en-US" w:eastAsia="en-US"/>
    </w:rPr>
  </w:style>
  <w:style w:type="character" w:customStyle="1" w:styleId="HeaderChar">
    <w:name w:val="Header Char"/>
    <w:basedOn w:val="DefaultParagraphFont"/>
    <w:link w:val="Header"/>
    <w:qFormat/>
    <w:rsid w:val="00CA211D"/>
    <w:rPr>
      <w:sz w:val="24"/>
      <w:szCs w:val="24"/>
      <w:lang w:val="en-US" w:eastAsia="en-US"/>
    </w:rPr>
  </w:style>
  <w:style w:type="character" w:customStyle="1" w:styleId="FooterChar">
    <w:name w:val="Footer Char"/>
    <w:basedOn w:val="DefaultParagraphFont"/>
    <w:link w:val="Footer"/>
    <w:qFormat/>
    <w:rsid w:val="00CA211D"/>
    <w:rPr>
      <w:sz w:val="24"/>
      <w:szCs w:val="24"/>
      <w:lang w:val="en-US" w:eastAsia="en-US"/>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Times New Roman" w:cs="Times New Roman"/>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before="0"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qFormat/>
    <w:rsid w:val="00DA3F55"/>
    <w:rPr>
      <w:rFonts w:ascii="Tahoma" w:hAnsi="Tahoma" w:cs="Tahoma"/>
      <w:sz w:val="16"/>
      <w:szCs w:val="16"/>
    </w:rPr>
  </w:style>
  <w:style w:type="paragraph" w:styleId="Header">
    <w:name w:val="header"/>
    <w:basedOn w:val="Normal"/>
    <w:link w:val="HeaderChar"/>
    <w:rsid w:val="00CA211D"/>
    <w:pPr>
      <w:tabs>
        <w:tab w:val="center" w:pos="4680"/>
        <w:tab w:val="right" w:pos="9360"/>
      </w:tabs>
      <w:spacing w:before="0"/>
    </w:pPr>
  </w:style>
  <w:style w:type="paragraph" w:styleId="Footer">
    <w:name w:val="footer"/>
    <w:basedOn w:val="Normal"/>
    <w:link w:val="FooterChar"/>
    <w:rsid w:val="00CA211D"/>
    <w:pPr>
      <w:tabs>
        <w:tab w:val="center" w:pos="4680"/>
        <w:tab w:val="right" w:pos="9360"/>
      </w:tabs>
      <w:spacing w:before="0"/>
    </w:pPr>
  </w:style>
  <w:style w:type="character" w:customStyle="1" w:styleId="Heading1Char">
    <w:name w:val="Heading 1 Char"/>
    <w:basedOn w:val="DefaultParagraphFont"/>
    <w:link w:val="Heading1"/>
    <w:rsid w:val="00B14D30"/>
    <w:rPr>
      <w:b/>
      <w:bCs/>
      <w:sz w:val="32"/>
      <w:szCs w:val="24"/>
      <w:lang w:val="x-none" w:eastAsia="x-none"/>
    </w:rPr>
  </w:style>
  <w:style w:type="character" w:customStyle="1" w:styleId="Heading2Char">
    <w:name w:val="Heading 2 Char"/>
    <w:basedOn w:val="DefaultParagraphFont"/>
    <w:link w:val="Heading2"/>
    <w:rsid w:val="00B14D30"/>
    <w:rPr>
      <w:b/>
      <w:bCs/>
      <w:iCs/>
      <w:sz w:val="26"/>
      <w:szCs w:val="32"/>
      <w:lang w:val="x-none" w:eastAsia="x-none"/>
    </w:rPr>
  </w:style>
  <w:style w:type="character" w:customStyle="1" w:styleId="Heading3Char">
    <w:name w:val="Heading 3 Char"/>
    <w:basedOn w:val="DefaultParagraphFont"/>
    <w:link w:val="Heading3"/>
    <w:rsid w:val="00B14D30"/>
    <w:rPr>
      <w:rFonts w:asciiTheme="majorHAnsi" w:eastAsiaTheme="majorEastAsia" w:hAnsiTheme="majorHAnsi" w:cstheme="majorBidi"/>
      <w:color w:val="243F60" w:themeColor="accent1" w:themeShade="7F"/>
      <w:sz w:val="24"/>
      <w:szCs w:val="24"/>
      <w:lang w:val="en-US" w:eastAsia="en-US"/>
    </w:rPr>
  </w:style>
  <w:style w:type="character" w:customStyle="1" w:styleId="fontstyle01">
    <w:name w:val="fontstyle01"/>
    <w:basedOn w:val="DefaultParagraphFont"/>
    <w:rsid w:val="00525420"/>
    <w:rPr>
      <w:rFonts w:ascii="Times New Roman" w:hAnsi="Times New Roman" w:cs="Times New Roman" w:hint="default"/>
      <w:b w:val="0"/>
      <w:bCs w:val="0"/>
      <w:i w:val="0"/>
      <w:iCs w:val="0"/>
      <w:color w:val="000000"/>
      <w:sz w:val="26"/>
      <w:szCs w:val="26"/>
    </w:rPr>
  </w:style>
  <w:style w:type="character" w:styleId="Strong">
    <w:name w:val="Strong"/>
    <w:basedOn w:val="DefaultParagraphFont"/>
    <w:uiPriority w:val="22"/>
    <w:qFormat/>
    <w:rsid w:val="00570650"/>
    <w:rPr>
      <w:b/>
      <w:bCs/>
    </w:rPr>
  </w:style>
  <w:style w:type="character" w:styleId="Emphasis">
    <w:name w:val="Emphasis"/>
    <w:basedOn w:val="DefaultParagraphFont"/>
    <w:uiPriority w:val="20"/>
    <w:qFormat/>
    <w:rsid w:val="00570650"/>
    <w:rPr>
      <w:i/>
      <w:iCs/>
    </w:rPr>
  </w:style>
  <w:style w:type="paragraph" w:styleId="NormalWeb">
    <w:name w:val="Normal (Web)"/>
    <w:basedOn w:val="Normal"/>
    <w:uiPriority w:val="99"/>
    <w:semiHidden/>
    <w:unhideWhenUsed/>
    <w:rsid w:val="00570650"/>
    <w:pPr>
      <w:spacing w:before="100" w:beforeAutospacing="1" w:after="100" w:afterAutospacing="1"/>
    </w:pPr>
  </w:style>
  <w:style w:type="character" w:customStyle="1" w:styleId="Heading4Char">
    <w:name w:val="Heading 4 Char"/>
    <w:basedOn w:val="DefaultParagraphFont"/>
    <w:link w:val="Heading4"/>
    <w:semiHidden/>
    <w:rsid w:val="00ED66A2"/>
    <w:rPr>
      <w:rFonts w:asciiTheme="majorHAnsi" w:eastAsiaTheme="majorEastAsia" w:hAnsiTheme="majorHAnsi" w:cstheme="majorBidi"/>
      <w:i/>
      <w:iCs/>
      <w:color w:val="365F91" w:themeColor="accent1" w:themeShade="BF"/>
      <w:sz w:val="24"/>
      <w:szCs w:val="24"/>
      <w:lang w:val="en-US" w:eastAsia="en-US"/>
    </w:rPr>
  </w:style>
  <w:style w:type="character" w:styleId="Hyperlink">
    <w:name w:val="Hyperlink"/>
    <w:basedOn w:val="DefaultParagraphFont"/>
    <w:uiPriority w:val="99"/>
    <w:semiHidden/>
    <w:unhideWhenUsed/>
    <w:rsid w:val="000007AF"/>
    <w:rPr>
      <w:color w:val="0000FF"/>
      <w:u w:val="single"/>
    </w:rPr>
  </w:style>
  <w:style w:type="table" w:styleId="TableGrid">
    <w:name w:val="Table Grid"/>
    <w:basedOn w:val="TableNormal"/>
    <w:rsid w:val="00D148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14837"/>
    <w:pPr>
      <w:widowControl w:val="0"/>
      <w:autoSpaceDE w:val="0"/>
      <w:autoSpaceDN w:val="0"/>
      <w:spacing w:before="44"/>
      <w:ind w:left="55"/>
    </w:pPr>
    <w:rPr>
      <w:sz w:val="22"/>
      <w:szCs w:val="22"/>
      <w:lang w:bidi="en-US"/>
    </w:rPr>
  </w:style>
  <w:style w:type="character" w:customStyle="1" w:styleId="cm-keyword">
    <w:name w:val="cm-keyword"/>
    <w:basedOn w:val="DefaultParagraphFont"/>
    <w:rsid w:val="00926050"/>
  </w:style>
  <w:style w:type="character" w:customStyle="1" w:styleId="cm-number">
    <w:name w:val="cm-number"/>
    <w:basedOn w:val="DefaultParagraphFont"/>
    <w:rsid w:val="00926050"/>
  </w:style>
  <w:style w:type="character" w:customStyle="1" w:styleId="cm-variable-2">
    <w:name w:val="cm-variable-2"/>
    <w:basedOn w:val="DefaultParagraphFont"/>
    <w:rsid w:val="00926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2452">
      <w:bodyDiv w:val="1"/>
      <w:marLeft w:val="0"/>
      <w:marRight w:val="0"/>
      <w:marTop w:val="0"/>
      <w:marBottom w:val="0"/>
      <w:divBdr>
        <w:top w:val="none" w:sz="0" w:space="0" w:color="auto"/>
        <w:left w:val="none" w:sz="0" w:space="0" w:color="auto"/>
        <w:bottom w:val="none" w:sz="0" w:space="0" w:color="auto"/>
        <w:right w:val="none" w:sz="0" w:space="0" w:color="auto"/>
      </w:divBdr>
    </w:div>
    <w:div w:id="573441695">
      <w:bodyDiv w:val="1"/>
      <w:marLeft w:val="0"/>
      <w:marRight w:val="0"/>
      <w:marTop w:val="0"/>
      <w:marBottom w:val="0"/>
      <w:divBdr>
        <w:top w:val="none" w:sz="0" w:space="0" w:color="auto"/>
        <w:left w:val="none" w:sz="0" w:space="0" w:color="auto"/>
        <w:bottom w:val="none" w:sz="0" w:space="0" w:color="auto"/>
        <w:right w:val="none" w:sz="0" w:space="0" w:color="auto"/>
      </w:divBdr>
    </w:div>
    <w:div w:id="580263430">
      <w:bodyDiv w:val="1"/>
      <w:marLeft w:val="0"/>
      <w:marRight w:val="0"/>
      <w:marTop w:val="0"/>
      <w:marBottom w:val="0"/>
      <w:divBdr>
        <w:top w:val="none" w:sz="0" w:space="0" w:color="auto"/>
        <w:left w:val="none" w:sz="0" w:space="0" w:color="auto"/>
        <w:bottom w:val="none" w:sz="0" w:space="0" w:color="auto"/>
        <w:right w:val="none" w:sz="0" w:space="0" w:color="auto"/>
      </w:divBdr>
    </w:div>
    <w:div w:id="927228627">
      <w:bodyDiv w:val="1"/>
      <w:marLeft w:val="0"/>
      <w:marRight w:val="0"/>
      <w:marTop w:val="0"/>
      <w:marBottom w:val="0"/>
      <w:divBdr>
        <w:top w:val="none" w:sz="0" w:space="0" w:color="auto"/>
        <w:left w:val="none" w:sz="0" w:space="0" w:color="auto"/>
        <w:bottom w:val="none" w:sz="0" w:space="0" w:color="auto"/>
        <w:right w:val="none" w:sz="0" w:space="0" w:color="auto"/>
      </w:divBdr>
    </w:div>
    <w:div w:id="1188375754">
      <w:bodyDiv w:val="1"/>
      <w:marLeft w:val="0"/>
      <w:marRight w:val="0"/>
      <w:marTop w:val="0"/>
      <w:marBottom w:val="0"/>
      <w:divBdr>
        <w:top w:val="none" w:sz="0" w:space="0" w:color="auto"/>
        <w:left w:val="none" w:sz="0" w:space="0" w:color="auto"/>
        <w:bottom w:val="none" w:sz="0" w:space="0" w:color="auto"/>
        <w:right w:val="none" w:sz="0" w:space="0" w:color="auto"/>
      </w:divBdr>
    </w:div>
    <w:div w:id="1554149818">
      <w:bodyDiv w:val="1"/>
      <w:marLeft w:val="0"/>
      <w:marRight w:val="0"/>
      <w:marTop w:val="0"/>
      <w:marBottom w:val="0"/>
      <w:divBdr>
        <w:top w:val="none" w:sz="0" w:space="0" w:color="auto"/>
        <w:left w:val="none" w:sz="0" w:space="0" w:color="auto"/>
        <w:bottom w:val="none" w:sz="0" w:space="0" w:color="auto"/>
        <w:right w:val="none" w:sz="0" w:space="0" w:color="auto"/>
      </w:divBdr>
    </w:div>
    <w:div w:id="1788743864">
      <w:bodyDiv w:val="1"/>
      <w:marLeft w:val="0"/>
      <w:marRight w:val="0"/>
      <w:marTop w:val="0"/>
      <w:marBottom w:val="0"/>
      <w:divBdr>
        <w:top w:val="none" w:sz="0" w:space="0" w:color="auto"/>
        <w:left w:val="none" w:sz="0" w:space="0" w:color="auto"/>
        <w:bottom w:val="none" w:sz="0" w:space="0" w:color="auto"/>
        <w:right w:val="none" w:sz="0" w:space="0" w:color="auto"/>
      </w:divBdr>
    </w:div>
    <w:div w:id="1920094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0D739-3625-4622-BF23-DB6FEB9D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8</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subject/>
  <dc:creator>Nguyen Manh Hien</dc:creator>
  <dc:description/>
  <cp:lastModifiedBy>Windows User</cp:lastModifiedBy>
  <cp:revision>56</cp:revision>
  <dcterms:created xsi:type="dcterms:W3CDTF">2017-09-24T14:45:00Z</dcterms:created>
  <dcterms:modified xsi:type="dcterms:W3CDTF">2018-12-10T17:22:00Z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WRU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