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4A5A20" w:rsidRPr="00A409D4" w:rsidTr="00A409D4">
        <w:trPr>
          <w:trHeight w:val="75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bookmarkStart w:id="0" w:name="RANGE!A1"/>
            <w:bookmarkStart w:id="1" w:name="_GoBack"/>
            <w:bookmarkEnd w:id="1"/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站点等级</w:t>
            </w:r>
            <w:bookmarkEnd w:id="0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构型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站点数量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拍频比对模块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路由切换模块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两级EDFA设备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双向EDFA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proofErr w:type="gramStart"/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参考腔稳频</w:t>
            </w:r>
            <w:proofErr w:type="gramEnd"/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激光器单元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光纤稳频激光器单元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光频传递监控单元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UPS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机柜</w:t>
            </w:r>
          </w:p>
        </w:tc>
      </w:tr>
      <w:tr w:rsidR="004A5A20" w:rsidRPr="00A409D4" w:rsidTr="00B840E1">
        <w:trPr>
          <w:trHeight w:val="66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一级站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085F29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I</w:t>
            </w:r>
            <w:r w:rsidR="00A409D4" w:rsidRPr="00B840E1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085F29"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085F29"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2</w:t>
            </w:r>
            <w:r w:rsidR="00752660" w:rsidRPr="00B840E1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EE0A89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4507D2"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290C64"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290C64"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409D4" w:rsidRPr="00B840E1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290C64" w:rsidRPr="00B840E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</w:tr>
      <w:tr w:rsidR="004A5A20" w:rsidRPr="00A409D4" w:rsidTr="00A409D4">
        <w:trPr>
          <w:trHeight w:val="7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一级用户站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I型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085F29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085F29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1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EE0A89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4507D2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</w:tr>
      <w:tr w:rsidR="004A5A20" w:rsidRPr="00A409D4" w:rsidTr="00A409D4">
        <w:trPr>
          <w:trHeight w:val="42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二级站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I型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3</w:t>
            </w:r>
            <w:r w:rsidR="00085F29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（上海两套、三亚一套）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3</w:t>
            </w:r>
            <w:r w:rsidR="00085F29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（上海两套、三亚一套）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383ECB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2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</w:t>
            </w: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每站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EE0A89" w:rsidP="00EE0A89">
            <w:pPr>
              <w:widowControl/>
              <w:spacing w:line="240" w:lineRule="auto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 xml:space="preserve">    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4507D2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09D4" w:rsidRPr="00A409D4" w:rsidRDefault="00A409D4" w:rsidP="00A409D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</w:tr>
      <w:tr w:rsidR="004A5A20" w:rsidRPr="00A409D4" w:rsidTr="00A409D4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Y型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（武汉4套）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distribute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（武汉4套）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383ECB" w:rsidP="00752660">
            <w:pPr>
              <w:widowControl/>
              <w:spacing w:line="240" w:lineRule="auto"/>
              <w:jc w:val="distribute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1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</w:t>
            </w: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每站一套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EE0A89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E4438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（武汉1套）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4507D2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</w:tr>
      <w:tr w:rsidR="004A5A20" w:rsidRPr="00A409D4" w:rsidTr="00A409D4">
        <w:trPr>
          <w:trHeight w:val="41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三级测试站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I型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18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18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383ECB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9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（每站</w:t>
            </w: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一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EE0A89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9</w:t>
            </w:r>
            <w:r w:rsidR="004507D2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9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9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18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</w:tr>
      <w:tr w:rsidR="004A5A20" w:rsidRPr="00A409D4" w:rsidTr="00A409D4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Y型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12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（每站三套）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12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（每站三套）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383ECB" w:rsidP="00383ECB">
            <w:pPr>
              <w:widowControl/>
              <w:spacing w:line="240" w:lineRule="auto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4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（每站</w:t>
            </w: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一</w:t>
            </w:r>
            <w:r w:rsidR="00752660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EE0A89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E4438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（每站1套）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4507D2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8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（每站两套）</w:t>
            </w:r>
          </w:p>
        </w:tc>
      </w:tr>
      <w:tr w:rsidR="004A5A20" w:rsidRPr="00A409D4" w:rsidTr="00A409D4">
        <w:trPr>
          <w:trHeight w:val="41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三级普通站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I型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142</w:t>
            </w:r>
            <w:r w:rsidRPr="00D119BE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每站两套-正反向，每隔一站设置</w:t>
            </w:r>
            <w:r w:rsidRPr="00D119BE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142</w:t>
            </w:r>
            <w:r w:rsidRPr="00D119BE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每站两套-正反向，每隔一站设置</w:t>
            </w:r>
            <w:r w:rsidRPr="00D119BE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42</w:t>
            </w:r>
            <w:r w:rsidR="00EE0A89" w:rsidRPr="004460DF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="00EE0A89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每七站两套-正反向，每隔</w:t>
            </w:r>
            <w:r w:rsidR="00383ECB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560km</w:t>
            </w:r>
            <w:r w:rsidR="00EE0A89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设置</w:t>
            </w:r>
            <w:r w:rsidR="00383ECB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两套</w:t>
            </w:r>
            <w:r w:rsidR="00EE0A89" w:rsidRPr="004460DF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142</w:t>
            </w:r>
            <w:r w:rsidRPr="004460DF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每站两套-正反向，每隔一站设置</w:t>
            </w:r>
            <w:r w:rsidRPr="004460DF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EE0A89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20</w:t>
            </w:r>
            <w:r w:rsidR="00EE0A89" w:rsidRPr="004E4A28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="00EE0A89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</w:t>
            </w:r>
            <w:r w:rsidR="004A5A20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560km设置一套，用于净化</w:t>
            </w:r>
            <w:r w:rsidR="00EE0A89" w:rsidRPr="004E4A28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30</w:t>
            </w:r>
            <w:r w:rsidR="004A5A20" w:rsidRPr="004E4A28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="004A5A20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</w:t>
            </w:r>
            <w:r w:rsidR="004507D2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400</w:t>
            </w:r>
            <w:r w:rsidR="004A5A20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km设置一套，用于净化</w:t>
            </w:r>
            <w:r w:rsidR="004A5A20" w:rsidRPr="004E4A28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142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142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142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</w:tr>
      <w:tr w:rsidR="004A5A20" w:rsidRPr="00A409D4" w:rsidTr="00A409D4">
        <w:trPr>
          <w:trHeight w:val="5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用户站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I型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22</w:t>
            </w:r>
            <w:r w:rsidRPr="00D119BE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每站一套)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22</w:t>
            </w:r>
            <w:r w:rsidRPr="00D119BE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每站一套)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22</w:t>
            </w:r>
            <w:r w:rsidRPr="004460DF"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(</w:t>
            </w: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每站一套)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22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60" w:rsidRPr="00A409D4" w:rsidRDefault="00752660" w:rsidP="00752660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22</w:t>
            </w:r>
            <w:r w:rsidR="00290C64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（每站一套）</w:t>
            </w:r>
          </w:p>
        </w:tc>
      </w:tr>
      <w:tr w:rsidR="00290C64" w:rsidRPr="00A409D4" w:rsidTr="00A409D4">
        <w:trPr>
          <w:trHeight w:val="4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备份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EB4009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10</w:t>
            </w:r>
            <w:r w:rsidR="00290C64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（一</w:t>
            </w: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级站</w:t>
            </w: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共备份一套</w:t>
            </w:r>
            <w:r w:rsidR="00290C64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、二级站</w:t>
            </w: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290C64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备份一套，三级测试站备份10%</w:t>
            </w:r>
            <w:r w:rsidR="001B4DC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，三级普通站</w:t>
            </w:r>
            <w:r w:rsidR="00E0778C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1B4DC1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备份5套</w:t>
            </w:r>
            <w:r w:rsidR="00290C64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EB4009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10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（一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共备份一套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、二级站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备份一套，三级测试站备份10%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，三级普通站共备份5套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700917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lastRenderedPageBreak/>
              <w:t>3</w:t>
            </w:r>
            <w:r w:rsidR="00290C64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（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一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共备份一套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、二级站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备份一套，三级测试站备份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10%</w:t>
            </w:r>
            <w:r w:rsidR="00290C64" w:rsidRPr="00AA1578">
              <w:rPr>
                <w:rFonts w:ascii="仿宋" w:eastAsia="仿宋" w:hAnsi="仿宋" w:cs="宋体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5</w:t>
            </w:r>
            <w:r w:rsidR="00E4438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（每</w:t>
            </w:r>
            <w:r w:rsidR="00E0778C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个</w:t>
            </w:r>
            <w:r w:rsidR="00E4438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Y</w:t>
            </w:r>
            <w:proofErr w:type="gramStart"/>
            <w:r w:rsidR="00E4438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型站备份</w:t>
            </w:r>
            <w:proofErr w:type="gramEnd"/>
            <w:r w:rsidR="00E4438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4460DF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5（三级普</w:t>
            </w: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通站共备份五套）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4460DF" w:rsidRDefault="00D119BE" w:rsidP="00D119BE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5</w:t>
            </w:r>
            <w:r w:rsidR="004460D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（三级普</w:t>
            </w:r>
            <w:r w:rsidR="004460DF" w:rsidRPr="004460DF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通站共备份五套）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6E69B8" w:rsidP="00A5203E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4</w:t>
            </w:r>
            <w:r w:rsidR="00290C64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一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共备份一套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、二级站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备份一套，三级测试站备份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10%，三级普通站</w:t>
            </w:r>
            <w:r w:rsidR="003C296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备份一套</w:t>
            </w:r>
            <w:r w:rsidR="00290C64"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10599D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1（三级普</w:t>
            </w:r>
            <w:r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通站</w:t>
            </w:r>
            <w:r w:rsidR="00E0778C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Pr="004E4A2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备份一套）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EC0A52" w:rsidP="00A5203E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8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（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一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共备份一套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、二级站</w:t>
            </w:r>
            <w:r w:rsidR="004D51AA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共备份一套，三级测试站</w:t>
            </w:r>
            <w:r w:rsidR="004D51AA" w:rsidRPr="00D119BE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备份10%</w:t>
            </w:r>
            <w:r w:rsidR="004460DF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，三级普通站</w:t>
            </w:r>
            <w:r w:rsidR="00E0778C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共</w:t>
            </w:r>
            <w:r w:rsidR="004460DF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备份五套</w:t>
            </w:r>
            <w:r w:rsidR="00290C64" w:rsidRPr="00743608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2E74B5" w:themeColor="accent5" w:themeShade="BF"/>
                <w:kern w:val="0"/>
                <w:sz w:val="18"/>
                <w:szCs w:val="18"/>
              </w:rPr>
              <w:t>0</w:t>
            </w:r>
          </w:p>
        </w:tc>
      </w:tr>
      <w:tr w:rsidR="00290C64" w:rsidRPr="00A409D4" w:rsidTr="00A409D4">
        <w:trPr>
          <w:trHeight w:val="5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总数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09D4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6E69B8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11DE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A11DE0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11DE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700917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A11DE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11DE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4460DF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11DE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D119BE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A11DE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6E69B8" w:rsidRDefault="00DF67C7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E69B8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4</w:t>
            </w:r>
            <w:r w:rsidR="006E69B8" w:rsidRPr="006E69B8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6E69B8" w:rsidRDefault="0010599D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E69B8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DF67C7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8B623D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  <w:r w:rsidR="00EC0A52" w:rsidRPr="008B623D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8B623D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8B623D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0C64" w:rsidRPr="00A409D4" w:rsidRDefault="00290C64" w:rsidP="00290C64">
            <w:pPr>
              <w:widowControl/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2E74B5" w:themeColor="accent5" w:themeShade="BF"/>
                <w:kern w:val="0"/>
                <w:sz w:val="18"/>
                <w:szCs w:val="18"/>
              </w:rPr>
            </w:pPr>
            <w:r w:rsidRPr="008B623D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18"/>
                <w:szCs w:val="18"/>
              </w:rPr>
              <w:t>202</w:t>
            </w:r>
          </w:p>
        </w:tc>
      </w:tr>
    </w:tbl>
    <w:p w:rsidR="00A409D4" w:rsidRDefault="00A409D4"/>
    <w:p w:rsidR="00103975" w:rsidRDefault="002B3C11">
      <w:r w:rsidRPr="002B3C11">
        <w:rPr>
          <w:rFonts w:hint="eastAsia"/>
          <w:b/>
        </w:rPr>
        <w:t>备份</w:t>
      </w:r>
      <w:r w:rsidR="00103975" w:rsidRPr="002B3C11">
        <w:rPr>
          <w:rFonts w:hint="eastAsia"/>
          <w:b/>
        </w:rPr>
        <w:t>说明：</w:t>
      </w:r>
      <w:r w:rsidR="00103975">
        <w:rPr>
          <w:rFonts w:hint="eastAsia"/>
        </w:rPr>
        <w:t>所有设备（除了</w:t>
      </w:r>
      <w:r w:rsidR="00103975">
        <w:rPr>
          <w:rFonts w:hint="eastAsia"/>
        </w:rPr>
        <w:t>UPS</w:t>
      </w:r>
      <w:r w:rsidR="00103975">
        <w:rPr>
          <w:rFonts w:hint="eastAsia"/>
        </w:rPr>
        <w:t>和机柜）都是一级站共备份一套，二级站共备份一套，三级测设站共备份</w:t>
      </w:r>
      <w:r w:rsidR="00103975">
        <w:rPr>
          <w:rFonts w:hint="eastAsia"/>
        </w:rPr>
        <w:t>10%</w:t>
      </w:r>
      <w:r w:rsidR="00103975">
        <w:rPr>
          <w:rFonts w:hint="eastAsia"/>
        </w:rPr>
        <w:t>（除了路由切换模块是每站一套），三级普通站是共备份</w:t>
      </w:r>
      <w:r w:rsidR="00462C97">
        <w:rPr>
          <w:rFonts w:hint="eastAsia"/>
        </w:rPr>
        <w:t>5</w:t>
      </w:r>
      <w:r w:rsidR="00103975">
        <w:rPr>
          <w:rFonts w:hint="eastAsia"/>
        </w:rPr>
        <w:t>套（除了参考</w:t>
      </w:r>
      <w:proofErr w:type="gramStart"/>
      <w:r w:rsidR="00103975">
        <w:rPr>
          <w:rFonts w:hint="eastAsia"/>
        </w:rPr>
        <w:t>腔</w:t>
      </w:r>
      <w:proofErr w:type="gramEnd"/>
      <w:r w:rsidR="00103975">
        <w:rPr>
          <w:rFonts w:hint="eastAsia"/>
        </w:rPr>
        <w:t>光源模块和光纤光源模块</w:t>
      </w:r>
      <w:r>
        <w:rPr>
          <w:rFonts w:hint="eastAsia"/>
        </w:rPr>
        <w:t>是在三级普通站共备份一套</w:t>
      </w:r>
      <w:r w:rsidR="00103975">
        <w:rPr>
          <w:rFonts w:hint="eastAsia"/>
        </w:rPr>
        <w:t>）</w:t>
      </w:r>
      <w:r>
        <w:rPr>
          <w:rFonts w:hint="eastAsia"/>
        </w:rPr>
        <w:t>，三级测试站备份按套数说的话就又不统一了。</w:t>
      </w:r>
    </w:p>
    <w:sectPr w:rsidR="00103975" w:rsidSect="006528A3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0B5" w:rsidRDefault="003560B5" w:rsidP="00D34EC6">
      <w:pPr>
        <w:spacing w:line="240" w:lineRule="auto"/>
      </w:pPr>
      <w:r>
        <w:separator/>
      </w:r>
    </w:p>
  </w:endnote>
  <w:endnote w:type="continuationSeparator" w:id="0">
    <w:p w:rsidR="003560B5" w:rsidRDefault="003560B5" w:rsidP="00D34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0B5" w:rsidRDefault="003560B5" w:rsidP="00D34EC6">
      <w:pPr>
        <w:spacing w:line="240" w:lineRule="auto"/>
      </w:pPr>
      <w:r>
        <w:separator/>
      </w:r>
    </w:p>
  </w:footnote>
  <w:footnote w:type="continuationSeparator" w:id="0">
    <w:p w:rsidR="003560B5" w:rsidRDefault="003560B5" w:rsidP="00D34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0079"/>
    <w:multiLevelType w:val="hybridMultilevel"/>
    <w:tmpl w:val="AC8E2FEA"/>
    <w:lvl w:ilvl="0" w:tplc="1CBEE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A3"/>
    <w:rsid w:val="00085F29"/>
    <w:rsid w:val="000A3D67"/>
    <w:rsid w:val="000C626F"/>
    <w:rsid w:val="000D3CCB"/>
    <w:rsid w:val="000E701C"/>
    <w:rsid w:val="00103975"/>
    <w:rsid w:val="0010599D"/>
    <w:rsid w:val="00164025"/>
    <w:rsid w:val="001927BD"/>
    <w:rsid w:val="001B4DC1"/>
    <w:rsid w:val="001D4A17"/>
    <w:rsid w:val="00290C64"/>
    <w:rsid w:val="002B3C11"/>
    <w:rsid w:val="003560B5"/>
    <w:rsid w:val="00383ECB"/>
    <w:rsid w:val="003C296A"/>
    <w:rsid w:val="003E5D2B"/>
    <w:rsid w:val="004460DF"/>
    <w:rsid w:val="004507D2"/>
    <w:rsid w:val="00462C97"/>
    <w:rsid w:val="004A5A20"/>
    <w:rsid w:val="004D51AA"/>
    <w:rsid w:val="004E4A28"/>
    <w:rsid w:val="00642AF1"/>
    <w:rsid w:val="006528A3"/>
    <w:rsid w:val="006E69B8"/>
    <w:rsid w:val="006E7CC6"/>
    <w:rsid w:val="00700917"/>
    <w:rsid w:val="0073670D"/>
    <w:rsid w:val="00743608"/>
    <w:rsid w:val="0075020D"/>
    <w:rsid w:val="00752660"/>
    <w:rsid w:val="008B623D"/>
    <w:rsid w:val="009A0206"/>
    <w:rsid w:val="009F1CC9"/>
    <w:rsid w:val="00A11DE0"/>
    <w:rsid w:val="00A13684"/>
    <w:rsid w:val="00A409D4"/>
    <w:rsid w:val="00A5203E"/>
    <w:rsid w:val="00AA1578"/>
    <w:rsid w:val="00AD5D98"/>
    <w:rsid w:val="00B04FDF"/>
    <w:rsid w:val="00B840E1"/>
    <w:rsid w:val="00CB110B"/>
    <w:rsid w:val="00D119BE"/>
    <w:rsid w:val="00D34EC6"/>
    <w:rsid w:val="00DA6E61"/>
    <w:rsid w:val="00DF67C7"/>
    <w:rsid w:val="00E0778C"/>
    <w:rsid w:val="00E4438F"/>
    <w:rsid w:val="00E8324D"/>
    <w:rsid w:val="00EB4009"/>
    <w:rsid w:val="00EC0A52"/>
    <w:rsid w:val="00EE0A89"/>
    <w:rsid w:val="00F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A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EC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E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EC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409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A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EC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E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EC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40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Wang</cp:lastModifiedBy>
  <cp:revision>54</cp:revision>
  <dcterms:created xsi:type="dcterms:W3CDTF">2017-10-24T09:42:00Z</dcterms:created>
  <dcterms:modified xsi:type="dcterms:W3CDTF">2018-06-07T03:20:00Z</dcterms:modified>
</cp:coreProperties>
</file>