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B57"/>
        </w:rPr>
        <w:t>UrbanHub — Architecture Big Data pour la Smart City</w:t>
      </w:r>
    </w:p>
    <w:p>
      <w:pPr>
        <w:jc w:val="center"/>
      </w:pPr>
      <w:r>
        <w:rPr>
          <w:i/>
          <w:color w:val="2A9D8F"/>
        </w:rPr>
        <w:t>Jumeau numérique urbain · Batch + Temps réel · Veille QuestDB</w:t>
      </w:r>
    </w:p>
    <w:p>
      <w:r>
        <w:rPr>
          <w:b w:val="0"/>
          <w:i/>
        </w:rPr>
        <w:t>Document source pour la génération des diapositives (Gamma). Chaque section correspond à une diapo ; les images sont les résultats réels produits par le projet.</w:t>
      </w:r>
    </w:p>
    <w:p>
      <w:pPr>
        <w:pStyle w:val="Heading1"/>
      </w:pPr>
      <w:r>
        <w:rPr>
          <w:color w:val="1F3B57"/>
        </w:rPr>
        <w:t>1. Contexte : une Smart City qui produit des données en continu</w:t>
      </w:r>
    </w:p>
    <w:p>
      <w:pPr>
        <w:pStyle w:val="ListBullet"/>
      </w:pPr>
      <w:r>
        <w:t>Capteurs IoT (pollution, bruit, incidents), énergie, météo, trafic, événements urbains.</w:t>
      </w:r>
    </w:p>
    <w:p>
      <w:pPr>
        <w:pStyle w:val="ListBullet"/>
      </w:pPr>
      <w:r>
        <w:t>Des données massives, hétérogènes, à des vitesses différentes.</w:t>
      </w:r>
    </w:p>
    <w:p>
      <w:pPr>
        <w:pStyle w:val="ListBullet"/>
      </w:pPr>
      <w:r>
        <w:t>Objectif : produire des indicateurs utiles aux décideurs publics.</w:t>
      </w:r>
    </w:p>
    <w:p>
      <w:r>
        <w:rPr>
          <w:b w:val="0"/>
          <w:i w:val="0"/>
        </w:rPr>
        <w:t>UrbanHub est un jumeau numérique urbain : une plateforme capable d'ingérer, stocker, transformer et restituer ces données à grande échelle.</w:t>
      </w:r>
    </w:p>
    <w:p>
      <w:pPr>
        <w:pStyle w:val="Heading1"/>
      </w:pPr>
      <w:r>
        <w:rPr>
          <w:color w:val="1F3B57"/>
        </w:rPr>
        <w:t>2. D'une base classique à une architecture Big Data</w:t>
      </w:r>
    </w:p>
    <w:p>
      <w:r>
        <w:rPr>
          <w:b w:val="0"/>
          <w:i w:val="0"/>
        </w:rPr>
        <w:t>L'objectif n'est plus de traiter les données dans une base classique, mais de bâtir une architecture qui passe à l'échelle, en batch ET en temps réel.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Limite d'une base classique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Réponse Big Data</w:t>
            </w:r>
          </w:p>
        </w:tc>
      </w:tr>
      <w:tr>
        <w:tc>
          <w:tcPr>
            <w:tcW w:type="dxa" w:w="4320"/>
          </w:tcPr>
          <w:p>
            <w:r>
              <w:t>1 serveur, mémoire limitée</w:t>
            </w:r>
          </w:p>
        </w:tc>
        <w:tc>
          <w:tcPr>
            <w:tcW w:type="dxa" w:w="4320"/>
          </w:tcPr>
          <w:p>
            <w:r>
              <w:t>Traitement distribué (Spark)</w:t>
            </w:r>
          </w:p>
        </w:tc>
      </w:tr>
      <w:tr>
        <w:tc>
          <w:tcPr>
            <w:tcW w:type="dxa" w:w="4320"/>
          </w:tcPr>
          <w:p>
            <w:r>
              <w:t>Batch uniquement</w:t>
            </w:r>
          </w:p>
        </w:tc>
        <w:tc>
          <w:tcPr>
            <w:tcW w:type="dxa" w:w="4320"/>
          </w:tcPr>
          <w:p>
            <w:r>
              <w:t>Batch + temps réel (Lambda)</w:t>
            </w:r>
          </w:p>
        </w:tc>
      </w:tr>
      <w:tr>
        <w:tc>
          <w:tcPr>
            <w:tcW w:type="dxa" w:w="4320"/>
          </w:tcPr>
          <w:p>
            <w:r>
              <w:t>Fichiers locaux, pas de tolérance de panne</w:t>
            </w:r>
          </w:p>
        </w:tc>
        <w:tc>
          <w:tcPr>
            <w:tcW w:type="dxa" w:w="4320"/>
          </w:tcPr>
          <w:p>
            <w:r>
              <w:t>Data lake objet répliqué (MinIO/S3)</w:t>
            </w:r>
          </w:p>
        </w:tc>
      </w:tr>
      <w:tr>
        <w:tc>
          <w:tcPr>
            <w:tcW w:type="dxa" w:w="4320"/>
          </w:tcPr>
          <w:p>
            <w:r>
              <w:t>Ingestion ponctuelle</w:t>
            </w:r>
          </w:p>
        </w:tc>
        <w:tc>
          <w:tcPr>
            <w:tcW w:type="dxa" w:w="4320"/>
          </w:tcPr>
          <w:p>
            <w:r>
              <w:t>Bus d'événements continu (Kafka)</w:t>
            </w:r>
          </w:p>
        </w:tc>
      </w:tr>
      <w:tr>
        <w:tc>
          <w:tcPr>
            <w:tcW w:type="dxa" w:w="4320"/>
          </w:tcPr>
          <w:p>
            <w:r>
              <w:t>Restitution figée</w:t>
            </w:r>
          </w:p>
        </w:tc>
        <w:tc>
          <w:tcPr>
            <w:tcW w:type="dxa" w:w="4320"/>
          </w:tcPr>
          <w:p>
            <w:r>
              <w:t>Serving layer interrogeable en direct</w:t>
            </w:r>
          </w:p>
        </w:tc>
      </w:tr>
    </w:tbl>
    <w:p>
      <w:pPr>
        <w:pStyle w:val="Heading1"/>
      </w:pPr>
      <w:r>
        <w:rPr>
          <w:color w:val="1F3B57"/>
        </w:rPr>
        <w:t>3. Trois flux, trois natures de données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Flux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Batch</w:t>
            </w:r>
          </w:p>
        </w:tc>
        <w:tc>
          <w:tcPr>
            <w:tcW w:type="dxa" w:w="2880"/>
          </w:tcPr>
          <w:p>
            <w:r>
              <w:t>Historique massif (5 ans)</w:t>
            </w:r>
          </w:p>
        </w:tc>
        <w:tc>
          <w:tcPr>
            <w:tcW w:type="dxa" w:w="2880"/>
          </w:tcPr>
          <w:p>
            <w:r>
              <w:t>Météo NOAA Global Hourly</w:t>
            </w:r>
          </w:p>
        </w:tc>
      </w:tr>
      <w:tr>
        <w:tc>
          <w:tcPr>
            <w:tcW w:type="dxa" w:w="2880"/>
          </w:tcPr>
          <w:p>
            <w:r>
              <w:t>Streaming</w:t>
            </w:r>
          </w:p>
        </w:tc>
        <w:tc>
          <w:tcPr>
            <w:tcW w:type="dxa" w:w="2880"/>
          </w:tcPr>
          <w:p>
            <w:r>
              <w:t>Temps réel (chaque minute)</w:t>
            </w:r>
          </w:p>
        </w:tc>
        <w:tc>
          <w:tcPr>
            <w:tcW w:type="dxa" w:w="2880"/>
          </w:tcPr>
          <w:p>
            <w:r>
              <w:t>Vélos CityBikes</w:t>
            </w:r>
          </w:p>
        </w:tc>
      </w:tr>
      <w:tr>
        <w:tc>
          <w:tcPr>
            <w:tcW w:type="dxa" w:w="2880"/>
          </w:tcPr>
          <w:p>
            <w:r>
              <w:t>IoT</w:t>
            </w:r>
          </w:p>
        </w:tc>
        <w:tc>
          <w:tcPr>
            <w:tcW w:type="dxa" w:w="2880"/>
          </w:tcPr>
          <w:p>
            <w:r>
              <w:t>Capteurs</w:t>
            </w:r>
          </w:p>
        </w:tc>
        <w:tc>
          <w:tcPr>
            <w:tcW w:type="dxa" w:w="2880"/>
          </w:tcPr>
          <w:p>
            <w:r>
              <w:t>Pollution OpenAQ (PM2.5, PM10, NO₂, O₃, SO₂, CO)</w:t>
            </w:r>
          </w:p>
        </w:tc>
      </w:tr>
    </w:tbl>
    <w:p>
      <w:pPr>
        <w:pStyle w:val="Heading1"/>
      </w:pPr>
      <w:r>
        <w:rPr>
          <w:color w:val="1F3B57"/>
        </w:rPr>
        <w:t>4. L'architecture cible : Lambda (Batch + Speed + Serving)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609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bigda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Architecture Big Data d'UrbanHub (couches Batch, Speed, Serving)</w:t>
      </w:r>
    </w:p>
    <w:p>
      <w:pPr>
        <w:pStyle w:val="ListBullet"/>
      </w:pPr>
      <w:r>
        <w:t>Couche Batch : vues exactes recalculées sur tout l'historique.</w:t>
      </w:r>
    </w:p>
    <w:p>
      <w:pPr>
        <w:pStyle w:val="ListBullet"/>
      </w:pPr>
      <w:r>
        <w:t>Couche Speed : vues fraîches à faible latence, au fil de l'eau.</w:t>
      </w:r>
    </w:p>
    <w:p>
      <w:pPr>
        <w:pStyle w:val="ListBullet"/>
      </w:pPr>
      <w:r>
        <w:t>Couche Serving : fusion des vues batch et temps réel, exposées aux applications.</w:t>
      </w:r>
    </w:p>
    <w:p>
      <w:pPr>
        <w:pStyle w:val="Heading1"/>
      </w:pPr>
      <w:r>
        <w:rPr>
          <w:color w:val="1F3B57"/>
        </w:rPr>
        <w:t>5. Choix des technologies open source (et pourquoi)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Couche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 retenue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Pourquoi (face aux alternatives)</w:t>
            </w:r>
          </w:p>
        </w:tc>
      </w:tr>
      <w:tr>
        <w:tc>
          <w:tcPr>
            <w:tcW w:type="dxa" w:w="2880"/>
          </w:tcPr>
          <w:p>
            <w:r>
              <w:t>Ingestion</w:t>
            </w:r>
          </w:p>
        </w:tc>
        <w:tc>
          <w:tcPr>
            <w:tcW w:type="dxa" w:w="2880"/>
          </w:tcPr>
          <w:p>
            <w:r>
              <w:t>Apache Kafka (+ Connect)</w:t>
            </w:r>
          </w:p>
        </w:tc>
        <w:tc>
          <w:tcPr>
            <w:tcW w:type="dxa" w:w="2880"/>
          </w:tcPr>
          <w:p>
            <w:r>
              <w:t>Log rejouable, haut débit, standard — vs RabbitMQ / Pulsar / Kinesis</w:t>
            </w:r>
          </w:p>
        </w:tc>
      </w:tr>
      <w:tr>
        <w:tc>
          <w:tcPr>
            <w:tcW w:type="dxa" w:w="2880"/>
          </w:tcPr>
          <w:p>
            <w:r>
              <w:t>Data Lake</w:t>
            </w:r>
          </w:p>
        </w:tc>
        <w:tc>
          <w:tcPr>
            <w:tcW w:type="dxa" w:w="2880"/>
          </w:tcPr>
          <w:p>
            <w:r>
              <w:t>MinIO (S3) + Parquet</w:t>
            </w:r>
          </w:p>
        </w:tc>
        <w:tc>
          <w:tcPr>
            <w:tcW w:type="dxa" w:w="2880"/>
          </w:tcPr>
          <w:p>
            <w:r>
              <w:t>Léger, cloud-native, colonne — vs HDFS / CSV / ORC</w:t>
            </w:r>
          </w:p>
        </w:tc>
      </w:tr>
      <w:tr>
        <w:tc>
          <w:tcPr>
            <w:tcW w:type="dxa" w:w="2880"/>
          </w:tcPr>
          <w:p>
            <w:r>
              <w:t>Batch</w:t>
            </w:r>
          </w:p>
        </w:tc>
        <w:tc>
          <w:tcPr>
            <w:tcW w:type="dxa" w:w="2880"/>
          </w:tcPr>
          <w:p>
            <w:r>
              <w:t>Apache Spark</w:t>
            </w:r>
          </w:p>
        </w:tc>
        <w:tc>
          <w:tcPr>
            <w:tcW w:type="dxa" w:w="2880"/>
          </w:tcPr>
          <w:p>
            <w:r>
              <w:t>En mémoire, distribué, SQL/ML — vs MapReduce / Dask</w:t>
            </w:r>
          </w:p>
        </w:tc>
      </w:tr>
      <w:tr>
        <w:tc>
          <w:tcPr>
            <w:tcW w:type="dxa" w:w="2880"/>
          </w:tcPr>
          <w:p>
            <w:r>
              <w:t>Speed</w:t>
            </w:r>
          </w:p>
        </w:tc>
        <w:tc>
          <w:tcPr>
            <w:tcW w:type="dxa" w:w="2880"/>
          </w:tcPr>
          <w:p>
            <w:r>
              <w:t>Structured Streaming / Kafka Streams</w:t>
            </w:r>
          </w:p>
        </w:tc>
        <w:tc>
          <w:tcPr>
            <w:tcW w:type="dxa" w:w="2880"/>
          </w:tcPr>
          <w:p>
            <w:r>
              <w:t>Intégration Kafka/Spark — vs Storm / Flink</w:t>
            </w:r>
          </w:p>
        </w:tc>
      </w:tr>
      <w:tr>
        <w:tc>
          <w:tcPr>
            <w:tcW w:type="dxa" w:w="2880"/>
          </w:tcPr>
          <w:p>
            <w:r>
              <w:t>Temps réel (store)</w:t>
            </w:r>
          </w:p>
        </w:tc>
        <w:tc>
          <w:tcPr>
            <w:tcW w:type="dxa" w:w="2880"/>
          </w:tcPr>
          <w:p>
            <w:r>
              <w:t>QuestDB</w:t>
            </w:r>
          </w:p>
        </w:tc>
        <w:tc>
          <w:tcPr>
            <w:tcW w:type="dxa" w:w="2880"/>
          </w:tcPr>
          <w:p>
            <w:r>
              <w:t>Time-series SQL, ingestion massive — vs InfluxDB / Cassandra</w:t>
            </w:r>
          </w:p>
        </w:tc>
      </w:tr>
      <w:tr>
        <w:tc>
          <w:tcPr>
            <w:tcW w:type="dxa" w:w="2880"/>
          </w:tcPr>
          <w:p>
            <w:r>
              <w:t>Serving</w:t>
            </w:r>
          </w:p>
        </w:tc>
        <w:tc>
          <w:tcPr>
            <w:tcW w:type="dxa" w:w="2880"/>
          </w:tcPr>
          <w:p>
            <w:r>
              <w:t>QuestDB + PostgreSQL</w:t>
            </w:r>
          </w:p>
        </w:tc>
        <w:tc>
          <w:tcPr>
            <w:tcW w:type="dxa" w:w="2880"/>
          </w:tcPr>
          <w:p>
            <w:r>
              <w:t>Requêtes rapides RT + indicateurs relationnels</w:t>
            </w:r>
          </w:p>
        </w:tc>
      </w:tr>
      <w:tr>
        <w:tc>
          <w:tcPr>
            <w:tcW w:type="dxa" w:w="2880"/>
          </w:tcPr>
          <w:p>
            <w:r>
              <w:t>Restitution</w:t>
            </w:r>
          </w:p>
        </w:tc>
        <w:tc>
          <w:tcPr>
            <w:tcW w:type="dxa" w:w="2880"/>
          </w:tcPr>
          <w:p>
            <w:r>
              <w:t>Streamlit / Grafana</w:t>
            </w:r>
          </w:p>
        </w:tc>
        <w:tc>
          <w:tcPr>
            <w:tcW w:type="dxa" w:w="2880"/>
          </w:tcPr>
          <w:p>
            <w:r>
              <w:t>Exploration + monitoring temps réel</w:t>
            </w:r>
          </w:p>
        </w:tc>
      </w:tr>
      <w:tr>
        <w:tc>
          <w:tcPr>
            <w:tcW w:type="dxa" w:w="2880"/>
          </w:tcPr>
          <w:p>
            <w:r>
              <w:t>Orchestration</w:t>
            </w:r>
          </w:p>
        </w:tc>
        <w:tc>
          <w:tcPr>
            <w:tcW w:type="dxa" w:w="2880"/>
          </w:tcPr>
          <w:p>
            <w:r>
              <w:t>Apache Airflow</w:t>
            </w:r>
          </w:p>
        </w:tc>
        <w:tc>
          <w:tcPr>
            <w:tcW w:type="dxa" w:w="2880"/>
          </w:tcPr>
          <w:p>
            <w:r>
              <w:t>DAG, reprises, monitoring — vs cron</w:t>
            </w:r>
          </w:p>
        </w:tc>
      </w:tr>
    </w:tbl>
    <w:p>
      <w:pPr>
        <w:pStyle w:val="Heading1"/>
      </w:pPr>
      <w:r>
        <w:rPr>
          <w:color w:val="1F3B57"/>
        </w:rPr>
        <w:t>6. Flux Batch — Météo (résultats)</w:t>
      </w:r>
    </w:p>
    <w:p>
      <w:r>
        <w:rPr>
          <w:b w:val="0"/>
          <w:i w:val="0"/>
        </w:rPr>
        <w:t>Périmètre : 24216 observations, 8 stations.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Événement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Valeur</w:t>
            </w:r>
          </w:p>
        </w:tc>
      </w:tr>
      <w:tr>
        <w:tc>
          <w:tcPr>
            <w:tcW w:type="dxa" w:w="2880"/>
          </w:tcPr>
          <w:p>
            <w:r>
              <w:t>jour plus chaud</w:t>
            </w:r>
          </w:p>
        </w:tc>
        <w:tc>
          <w:tcPr>
            <w:tcW w:type="dxa" w:w="2880"/>
          </w:tcPr>
          <w:p>
            <w:r>
              <w:t>2025-07-01</w:t>
            </w:r>
          </w:p>
        </w:tc>
        <w:tc>
          <w:tcPr>
            <w:tcW w:type="dxa" w:w="2880"/>
          </w:tcPr>
          <w:p>
            <w:r>
              <w:t>37.0</w:t>
            </w:r>
          </w:p>
        </w:tc>
      </w:tr>
      <w:tr>
        <w:tc>
          <w:tcPr>
            <w:tcW w:type="dxa" w:w="2880"/>
          </w:tcPr>
          <w:p>
            <w:r>
              <w:t>jour plus froid</w:t>
            </w:r>
          </w:p>
        </w:tc>
        <w:tc>
          <w:tcPr>
            <w:tcW w:type="dxa" w:w="2880"/>
          </w:tcPr>
          <w:p>
            <w:r>
              <w:t>2025-01-10</w:t>
            </w:r>
          </w:p>
        </w:tc>
        <w:tc>
          <w:tcPr>
            <w:tcW w:type="dxa" w:w="2880"/>
          </w:tcPr>
          <w:p>
            <w:r>
              <w:t>-5.9</w:t>
            </w:r>
          </w:p>
        </w:tc>
      </w:tr>
      <w:tr>
        <w:tc>
          <w:tcPr>
            <w:tcW w:type="dxa" w:w="2880"/>
          </w:tcPr>
          <w:p>
            <w:r>
              <w:t>jour plus pluvieux</w:t>
            </w:r>
          </w:p>
        </w:tc>
        <w:tc>
          <w:tcPr>
            <w:tcW w:type="dxa" w:w="2880"/>
          </w:tcPr>
          <w:p>
            <w:r>
              <w:t>2025-01-05</w:t>
            </w:r>
          </w:p>
        </w:tc>
        <w:tc>
          <w:tcPr>
            <w:tcW w:type="dxa" w:w="2880"/>
          </w:tcPr>
          <w:p>
            <w:r>
              <w:t>180.1</w:t>
            </w:r>
          </w:p>
        </w:tc>
      </w:tr>
      <w:tr>
        <w:tc>
          <w:tcPr>
            <w:tcW w:type="dxa" w:w="2880"/>
          </w:tcPr>
          <w:p>
            <w:r>
              <w:t>jour plus vente</w:t>
            </w:r>
          </w:p>
        </w:tc>
        <w:tc>
          <w:tcPr>
            <w:tcW w:type="dxa" w:w="2880"/>
          </w:tcPr>
          <w:p>
            <w:r>
              <w:t>2025-01-08</w:t>
            </w:r>
          </w:p>
        </w:tc>
        <w:tc>
          <w:tcPr>
            <w:tcW w:type="dxa" w:w="2880"/>
          </w:tcPr>
          <w:p>
            <w:r>
              <w:t>19.6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ather_saisonni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Évolution saisonnière de la température (France)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35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ather_anomal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Anomalies de température (z-score vs normale mensuelle)</w:t>
      </w:r>
    </w:p>
    <w:p>
      <w:pPr>
        <w:pStyle w:val="Heading1"/>
      </w:pPr>
      <w:r>
        <w:rPr>
          <w:color w:val="1F3B57"/>
        </w:rPr>
        <w:t>7. Flux Streaming — Vélos (résultats)</w:t>
      </w:r>
    </w:p>
    <w:p>
      <w:r>
        <w:rPr>
          <w:b w:val="0"/>
          <w:i w:val="0"/>
        </w:rPr>
        <w:t>Périmètre : 5639 stations, 65 réseaux français.</w:t>
      </w:r>
    </w:p>
    <w:p>
      <w:r>
        <w:rPr>
          <w:b/>
          <w:i w:val="0"/>
        </w:rPr>
        <w:t>Stations critiques à rééquilibrer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Ville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Criticité</w:t>
            </w:r>
          </w:p>
        </w:tc>
      </w:tr>
      <w:tr>
        <w:tc>
          <w:tcPr>
            <w:tcW w:type="dxa" w:w="2160"/>
          </w:tcPr>
          <w:p>
            <w:r>
              <w:t>Saint-Pierre</w:t>
            </w:r>
          </w:p>
        </w:tc>
        <w:tc>
          <w:tcPr>
            <w:tcW w:type="dxa" w:w="2160"/>
          </w:tcPr>
          <w:p>
            <w:r>
              <w:t>Mairie du Ouaki</w:t>
            </w:r>
          </w:p>
        </w:tc>
        <w:tc>
          <w:tcPr>
            <w:tcW w:type="dxa" w:w="2160"/>
          </w:tcPr>
          <w:p>
            <w:r>
              <w:t>penurie (vide)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Saint-Pierre</w:t>
            </w:r>
          </w:p>
        </w:tc>
        <w:tc>
          <w:tcPr>
            <w:tcW w:type="dxa" w:w="2160"/>
          </w:tcPr>
          <w:p>
            <w:r>
              <w:t>Cité Palissade</w:t>
            </w:r>
          </w:p>
        </w:tc>
        <w:tc>
          <w:tcPr>
            <w:tcW w:type="dxa" w:w="2160"/>
          </w:tcPr>
          <w:p>
            <w:r>
              <w:t>penurie (vide)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Saint-Pierre</w:t>
            </w:r>
          </w:p>
        </w:tc>
        <w:tc>
          <w:tcPr>
            <w:tcW w:type="dxa" w:w="2160"/>
          </w:tcPr>
          <w:p>
            <w:r>
              <w:t>Mairie de la Ravine</w:t>
            </w:r>
          </w:p>
        </w:tc>
        <w:tc>
          <w:tcPr>
            <w:tcW w:type="dxa" w:w="2160"/>
          </w:tcPr>
          <w:p>
            <w:r>
              <w:t>penurie (vide)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Saint-Pierre</w:t>
            </w:r>
          </w:p>
        </w:tc>
        <w:tc>
          <w:tcPr>
            <w:tcW w:type="dxa" w:w="2160"/>
          </w:tcPr>
          <w:p>
            <w:r>
              <w:t>Roches Maigres</w:t>
            </w:r>
          </w:p>
        </w:tc>
        <w:tc>
          <w:tcPr>
            <w:tcW w:type="dxa" w:w="2160"/>
          </w:tcPr>
          <w:p>
            <w:r>
              <w:t>penurie (vide)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Saint-Pierre</w:t>
            </w:r>
          </w:p>
        </w:tc>
        <w:tc>
          <w:tcPr>
            <w:tcW w:type="dxa" w:w="2160"/>
          </w:tcPr>
          <w:p>
            <w:r>
              <w:t>Kerveguen</w:t>
            </w:r>
          </w:p>
        </w:tc>
        <w:tc>
          <w:tcPr>
            <w:tcW w:type="dxa" w:w="2160"/>
          </w:tcPr>
          <w:p>
            <w:r>
              <w:t>penurie (vide)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ity_profil_horai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Profil horaire de disponibilité des vélos</w:t>
      </w:r>
    </w:p>
    <w:p>
      <w:pPr>
        <w:pStyle w:val="Heading1"/>
      </w:pPr>
      <w:r>
        <w:rPr>
          <w:color w:val="1F3B57"/>
        </w:rPr>
        <w:t>8. Flux IoT — Pollution (résultats)</w:t>
      </w:r>
    </w:p>
    <w:p>
      <w:r>
        <w:rPr>
          <w:b w:val="0"/>
          <w:i w:val="0"/>
        </w:rPr>
        <w:t>Périmètre : 5328 mesures, 12 villes.</w:t>
      </w:r>
    </w:p>
    <w:p>
      <w:r>
        <w:rPr>
          <w:b/>
          <w:i w:val="0"/>
        </w:rPr>
        <w:t>Classement des villes (indice qualité de l'air)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Ville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Indice (ratio / seuil)</w:t>
            </w:r>
          </w:p>
        </w:tc>
      </w:tr>
      <w:tr>
        <w:tc>
          <w:tcPr>
            <w:tcW w:type="dxa" w:w="4320"/>
          </w:tcPr>
          <w:p>
            <w:r>
              <w:t>Lyon</w:t>
            </w:r>
          </w:p>
        </w:tc>
        <w:tc>
          <w:tcPr>
            <w:tcW w:type="dxa" w:w="4320"/>
          </w:tcPr>
          <w:p>
            <w:r>
              <w:t>1.399</w:t>
            </w:r>
          </w:p>
        </w:tc>
      </w:tr>
      <w:tr>
        <w:tc>
          <w:tcPr>
            <w:tcW w:type="dxa" w:w="4320"/>
          </w:tcPr>
          <w:p>
            <w:r>
              <w:t>Paris</w:t>
            </w:r>
          </w:p>
        </w:tc>
        <w:tc>
          <w:tcPr>
            <w:tcW w:type="dxa" w:w="4320"/>
          </w:tcPr>
          <w:p>
            <w:r>
              <w:t>1.395</w:t>
            </w:r>
          </w:p>
        </w:tc>
      </w:tr>
      <w:tr>
        <w:tc>
          <w:tcPr>
            <w:tcW w:type="dxa" w:w="4320"/>
          </w:tcPr>
          <w:p>
            <w:r>
              <w:t>Marseille</w:t>
            </w:r>
          </w:p>
        </w:tc>
        <w:tc>
          <w:tcPr>
            <w:tcW w:type="dxa" w:w="4320"/>
          </w:tcPr>
          <w:p>
            <w:r>
              <w:t>1.393</w:t>
            </w:r>
          </w:p>
        </w:tc>
      </w:tr>
      <w:tr>
        <w:tc>
          <w:tcPr>
            <w:tcW w:type="dxa" w:w="4320"/>
          </w:tcPr>
          <w:p>
            <w:r>
              <w:t>Lille</w:t>
            </w:r>
          </w:p>
        </w:tc>
        <w:tc>
          <w:tcPr>
            <w:tcW w:type="dxa" w:w="4320"/>
          </w:tcPr>
          <w:p>
            <w:r>
              <w:t>1.387</w:t>
            </w:r>
          </w:p>
        </w:tc>
      </w:tr>
      <w:tr>
        <w:tc>
          <w:tcPr>
            <w:tcW w:type="dxa" w:w="4320"/>
          </w:tcPr>
          <w:p>
            <w:r>
              <w:t>Strasbourg</w:t>
            </w:r>
          </w:p>
        </w:tc>
        <w:tc>
          <w:tcPr>
            <w:tcW w:type="dxa" w:w="4320"/>
          </w:tcPr>
          <w:p>
            <w:r>
              <w:t>1.007</w:t>
            </w:r>
          </w:p>
        </w:tc>
      </w:tr>
      <w:tr>
        <w:tc>
          <w:tcPr>
            <w:tcW w:type="dxa" w:w="4320"/>
          </w:tcPr>
          <w:p>
            <w:r>
              <w:t>Grenoble</w:t>
            </w:r>
          </w:p>
        </w:tc>
        <w:tc>
          <w:tcPr>
            <w:tcW w:type="dxa" w:w="4320"/>
          </w:tcPr>
          <w:p>
            <w:r>
              <w:t>1.005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lution_classement_vil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Classement des villes par niveau de pollution</w:t>
      </w:r>
    </w:p>
    <w:p>
      <w:pPr>
        <w:pStyle w:val="Heading1"/>
      </w:pPr>
      <w:r>
        <w:rPr>
          <w:color w:val="1F3B57"/>
        </w:rPr>
        <w:t>9. Analyse croisée — Météo × Pollution × Mobilité</w:t>
      </w:r>
    </w:p>
    <w:p>
      <w:r>
        <w:rPr>
          <w:b/>
          <w:i w:val="0"/>
        </w:rPr>
        <w:t>Résultat marquant : corrélation ozone ↔ température = 0.929 (formation photochimique).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_cycle_diur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Cycle diurne croisé : météo × pollution × mobilité</w:t>
      </w:r>
    </w:p>
    <w:p>
      <w:pPr>
        <w:pStyle w:val="Heading1"/>
      </w:pPr>
      <w:r>
        <w:rPr>
          <w:color w:val="1F3B57"/>
        </w:rPr>
        <w:t>10. Veille technologique — QuestDB (couche Speed/Serving)</w:t>
      </w:r>
    </w:p>
    <w:p>
      <w:pPr>
        <w:pStyle w:val="ListBullet"/>
      </w:pPr>
      <w:r>
        <w:t>Base de données time-series open source (Apache 2.0), SQL.</w:t>
      </w:r>
    </w:p>
    <w:p>
      <w:pPr>
        <w:pStyle w:val="ListBullet"/>
      </w:pPr>
      <w:r>
        <w:t>Ingestion ILP mesurée à ~500 000–600 000 lignes/seconde.</w:t>
      </w:r>
    </w:p>
    <w:p>
      <w:pPr>
        <w:pStyle w:val="ListBullet"/>
      </w:pPr>
      <w:r>
        <w:t>Extensions temporelles : SAMPLE BY, LATEST ON, ASOF JOIN, FILL.</w:t>
      </w:r>
    </w:p>
    <w:p>
      <w:pPr>
        <w:pStyle w:val="ListBullet"/>
      </w:pPr>
      <w:r>
        <w:t>Compatibilité PostgreSQL wire (Grafana, psql, BI) + console web.</w:t>
      </w:r>
    </w:p>
    <w:p>
      <w:pPr>
        <w:pStyle w:val="ListBullet"/>
      </w:pPr>
      <w:r>
        <w:t>Déploiement Docker (compose) et Kubernetes (StatefulSet).</w:t>
      </w:r>
    </w:p>
    <w:p>
      <w:pPr>
        <w:pStyle w:val="Heading2"/>
      </w:pPr>
      <w:r>
        <w:rPr>
          <w:color w:val="2A9D8F"/>
        </w:rPr>
        <w:t>Résultats réels (requêtes SQL sur QuestDB)</w:t>
      </w:r>
    </w:p>
    <w:p>
      <w:r>
        <w:rPr>
          <w:b/>
          <w:i w:val="0"/>
        </w:rPr>
        <w:t>Classement des villes par ozone moyen (µg/m³)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Ville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O₃ moyen</w:t>
            </w:r>
          </w:p>
        </w:tc>
      </w:tr>
      <w:tr>
        <w:tc>
          <w:tcPr>
            <w:tcW w:type="dxa" w:w="4320"/>
          </w:tcPr>
          <w:p>
            <w:r>
              <w:t>Paris</w:t>
            </w:r>
          </w:p>
        </w:tc>
        <w:tc>
          <w:tcPr>
            <w:tcW w:type="dxa" w:w="4320"/>
          </w:tcPr>
          <w:p>
            <w:r>
              <w:t>122.7</w:t>
            </w:r>
          </w:p>
        </w:tc>
      </w:tr>
      <w:tr>
        <w:tc>
          <w:tcPr>
            <w:tcW w:type="dxa" w:w="4320"/>
          </w:tcPr>
          <w:p>
            <w:r>
              <w:t>Lille</w:t>
            </w:r>
          </w:p>
        </w:tc>
        <w:tc>
          <w:tcPr>
            <w:tcW w:type="dxa" w:w="4320"/>
          </w:tcPr>
          <w:p>
            <w:r>
              <w:t>118.8</w:t>
            </w:r>
          </w:p>
        </w:tc>
      </w:tr>
      <w:tr>
        <w:tc>
          <w:tcPr>
            <w:tcW w:type="dxa" w:w="4320"/>
          </w:tcPr>
          <w:p>
            <w:r>
              <w:t>Lyon</w:t>
            </w:r>
          </w:p>
        </w:tc>
        <w:tc>
          <w:tcPr>
            <w:tcW w:type="dxa" w:w="4320"/>
          </w:tcPr>
          <w:p>
            <w:r>
              <w:t>113.8</w:t>
            </w:r>
          </w:p>
        </w:tc>
      </w:tr>
      <w:tr>
        <w:tc>
          <w:tcPr>
            <w:tcW w:type="dxa" w:w="4320"/>
          </w:tcPr>
          <w:p>
            <w:r>
              <w:t>Marseille</w:t>
            </w:r>
          </w:p>
        </w:tc>
        <w:tc>
          <w:tcPr>
            <w:tcW w:type="dxa" w:w="4320"/>
          </w:tcPr>
          <w:p>
            <w:r>
              <w:t>109.7</w:t>
            </w:r>
          </w:p>
        </w:tc>
      </w:tr>
      <w:tr>
        <w:tc>
          <w:tcPr>
            <w:tcW w:type="dxa" w:w="4320"/>
          </w:tcPr>
          <w:p>
            <w:r>
              <w:t>Strasbourg</w:t>
            </w:r>
          </w:p>
        </w:tc>
        <w:tc>
          <w:tcPr>
            <w:tcW w:type="dxa" w:w="4320"/>
          </w:tcPr>
          <w:p>
            <w:r>
              <w:t>105.0</w:t>
            </w:r>
          </w:p>
        </w:tc>
      </w:tr>
      <w:tr>
        <w:tc>
          <w:tcPr>
            <w:tcW w:type="dxa" w:w="4320"/>
          </w:tcPr>
          <w:p>
            <w:r>
              <w:t>Toulouse</w:t>
            </w:r>
          </w:p>
        </w:tc>
        <w:tc>
          <w:tcPr>
            <w:tcW w:type="dxa" w:w="4320"/>
          </w:tcPr>
          <w:p>
            <w:r>
              <w:t>96.5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urnal_prof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Cycle diurne (données QuestDB) : pic NO₂ aux heures de pointe, O₃ ~ température</w:t>
      </w:r>
    </w:p>
    <w:p>
      <w:pPr>
        <w:pStyle w:val="Heading1"/>
      </w:pPr>
      <w:r>
        <w:rPr>
          <w:color w:val="1F3B57"/>
        </w:rPr>
        <w:t>11. Restitution — Tableau de bord</w:t>
      </w:r>
    </w:p>
    <w:p>
      <w:pPr>
        <w:pStyle w:val="ListBullet"/>
      </w:pPr>
      <w:r>
        <w:t>Streamlit : dashboard analytique interactif (filtres villes/polluants).</w:t>
      </w:r>
    </w:p>
    <w:p>
      <w:pPr>
        <w:pStyle w:val="ListBullet"/>
      </w:pPr>
      <w:r>
        <w:t>Grafana : monitoring temps réel branché sur QuestDB (PostgreSQL wire).</w:t>
      </w:r>
    </w:p>
    <w:p>
      <w:pPr>
        <w:pStyle w:val="Heading1"/>
      </w:pPr>
      <w:r>
        <w:rPr>
          <w:color w:val="1F3B57"/>
        </w:rPr>
        <w:t>12. Conclusion &amp; perspectives</w:t>
      </w:r>
    </w:p>
    <w:p>
      <w:pPr>
        <w:pStyle w:val="ListBullet"/>
      </w:pPr>
      <w:r>
        <w:t>Une plateforme qui ingère, stocke, transforme et restitue — batch et temps réel.</w:t>
      </w:r>
    </w:p>
    <w:p>
      <w:pPr>
        <w:pStyle w:val="ListBullet"/>
      </w:pPr>
      <w:r>
        <w:t>Technologies open source justifiées, architecture Lambda claire.</w:t>
      </w:r>
    </w:p>
    <w:p>
      <w:pPr>
        <w:pStyle w:val="ListBullet"/>
      </w:pPr>
      <w:r>
        <w:t>Perspectives : Airflow en production, stockage objet S3, modèles prédictifs (IA).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