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ESP32S3 端固件源码逻辑结构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与建议阅读顺序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Industrial Edge IoT Terminal — 无线通信端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适用工程：Industrial_Edge_IoT_Terminal_ESP32S3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文档日期：2026-09-06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 文档说明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本文档汇总 </w:t>
      </w:r>
      <w:r>
        <w:rPr>
          <w:rFonts w:ascii="Microsoft YaHei" w:cs="Microsoft YaHei" w:eastAsia="Microsoft YaHei" w:hAnsi="Microsoft YaHei"/>
          <w:b/>
          <w:bCs/>
        </w:rPr>
        <w:t xml:space="preserve">Industrial_Edge_IoT_Terminal_ESP32S3</w:t>
      </w:r>
      <w:r>
        <w:rPr>
          <w:rFonts w:ascii="Microsoft YaHei" w:cs="Microsoft YaHei" w:eastAsia="Microsoft YaHei" w:hAnsi="Microsoft YaHei"/>
        </w:rPr>
        <w:t xml:space="preserve"> 工程（ESP-IDF / FreeRTOS）的源码逻辑结构与建议阅读顺序，目的是让新成员在最短时间内建立对整个固件的完整认知，再按需深入细节。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阅读对象：</w:t>
      </w:r>
      <w:r>
        <w:rPr>
          <w:rFonts w:ascii="Microsoft YaHei" w:cs="Microsoft YaHei" w:eastAsia="Microsoft YaHei" w:hAnsi="Microsoft YaHei"/>
        </w:rPr>
        <w:t xml:space="preserve">ESP32S3 无线通信端固件源码（不含 build/ 构建产物）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配套资料：</w:t>
      </w:r>
      <w:r>
        <w:rPr>
          <w:rFonts w:ascii="Microsoft YaHei" w:cs="Microsoft YaHei" w:eastAsia="Microsoft YaHei" w:hAnsi="Microsoft YaHei"/>
        </w:rPr>
        <w:t xml:space="preserve">仓库根 README.md（双 MCU 分工）、工程内 README.md（本端功能/架构）、docs/esp32s3_site_develop_guide.docx（开发指南）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组织方式：</w:t>
      </w:r>
      <w:r>
        <w:rPr>
          <w:rFonts w:ascii="Microsoft YaHei" w:cs="Microsoft YaHei" w:eastAsia="Microsoft YaHei" w:hAnsi="Microsoft YaHei"/>
        </w:rPr>
        <w:t xml:space="preserve">先讲总体结构与启动流程，再按层介绍模块，最后给出分步阅读路线图与已知实现差异。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准确性说明：</w:t>
      </w:r>
      <w:r>
        <w:rPr>
          <w:rFonts w:ascii="Microsoft YaHei" w:cs="Microsoft YaHei" w:eastAsia="Microsoft YaHei" w:hAnsi="Microsoft YaHei"/>
        </w:rPr>
        <w:t xml:space="preserve">本文内容基于源码逐文件核对；个别头文件注释与实现不一致之处已在第 10 章如实标注，阅读时以实际代码为准。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 工程定位与总体架构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本工程是双 MCU 工业边缘 IoT 终端（</w:t>
      </w:r>
      <w:r>
        <w:rPr>
          <w:rFonts w:ascii="Microsoft YaHei" w:cs="Microsoft YaHei" w:eastAsia="Microsoft YaHei" w:hAnsi="Microsoft YaHei"/>
          <w:b/>
          <w:bCs/>
        </w:rPr>
        <w:t xml:space="preserve">Industrial Edge IoT Terminal</w:t>
      </w:r>
      <w:r>
        <w:rPr>
          <w:rFonts w:ascii="Microsoft YaHei" w:cs="Microsoft YaHei" w:eastAsia="Microsoft YaHei" w:hAnsi="Microsoft YaHei"/>
        </w:rPr>
        <w:t xml:space="preserve">）的 </w:t>
      </w:r>
      <w:r>
        <w:rPr>
          <w:rFonts w:ascii="Microsoft YaHei" w:cs="Microsoft YaHei" w:eastAsia="Microsoft YaHei" w:hAnsi="Microsoft YaHei"/>
          <w:b/>
          <w:bCs/>
        </w:rPr>
        <w:t xml:space="preserve">无线通信端</w:t>
      </w:r>
      <w:r>
        <w:rPr>
          <w:rFonts w:ascii="Microsoft YaHei" w:cs="Microsoft YaHei" w:eastAsia="Microsoft YaHei" w:hAnsi="Microsoft YaHei"/>
        </w:rPr>
        <w:t xml:space="preserve">，与 GD32H7 端（实时采集/显示控制端）通过串口链路（link 协议）协作。本端负责无线接入、云端交互与系统级事件调度。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Wi-Fi 接入、MQTT 云通信、A/B 分区 OTA、边缘 AI 异常检测、跨核事件总线桥接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技术栈：</w:t>
      </w:r>
      <w:r>
        <w:rPr>
          <w:rFonts w:ascii="Microsoft YaHei" w:cs="Microsoft YaHei" w:eastAsia="Microsoft YaHei" w:hAnsi="Microsoft YaHei"/>
        </w:rPr>
        <w:t xml:space="preserve">乐鑫 ESP-IDF v5.x（FreeRTOS、双核 Xtensa LX7）、esp-mqtt、esp_http_client、NVS、RMT、ADC、UART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编译目标：</w:t>
      </w:r>
      <w:r>
        <w:rPr>
          <w:rFonts w:ascii="Microsoft YaHei" w:cs="Microsoft YaHei" w:eastAsia="Microsoft YaHei" w:hAnsi="Microsoft YaHei"/>
        </w:rPr>
        <w:t xml:space="preserve">esp32s3，16MB Flash，A/B 分区表（factory + ota_0 + ota_1 各 3MB）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构建组织：</w:t>
      </w:r>
      <w:r>
        <w:rPr>
          <w:rFonts w:ascii="Microsoft YaHei" w:cs="Microsoft YaHei" w:eastAsia="Microsoft YaHei" w:hAnsi="Microsoft YaHei"/>
        </w:rPr>
        <w:t xml:space="preserve">单组件工程，main/CMakeLists.txt 用 file(GLOB) 收集全部层的源文件，增删文件后需 idf.py fullclean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编程范式：</w:t>
      </w:r>
      <w:r>
        <w:rPr>
          <w:rFonts w:ascii="Microsoft YaHei" w:cs="Microsoft YaHei" w:eastAsia="Microsoft YaHei" w:hAnsi="Microsoft YaHei"/>
        </w:rPr>
        <w:t xml:space="preserve">表驱动初始化（initTable + taskTable）、功能开关宏裁剪（sys.h）、事件驱动解耦（event_bus）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 目录结构与分层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工程目录（省略 build/、.cache/ 等产物）：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Industrial_Edge_IoT_Terminal_ESP32S3/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CMakeLists.txt            # 工程根 CMake，标准 ESP-IDF 样板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sdkconfig.defaults        # 默认配置（16MB Flash、-Os、IRAM 裁剪）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partitions_ota.csv        # A/B 分区表：factory/ota_0/ota_1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main/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├── CMakeLists.txt        # GLOB 收集各层源码，单组件注册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│   └── main.c                # app_main：分阶段初始化表 + StartTask 入口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APP/                      # 应用任务层：taskTable 任务注册表、SensorTask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BSP/                      # 板级驱动：bsp_mq2 / bsp_ws2812 / bsp_uart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System/                   # 功能开关 sys.h、编译期校验 config_verify.h、工具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HAL/  Driver/             # 硬件抽象层 / 设备驱动层（预留空目录）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├── Service/                  # 服务层（25 个模块，本工程核心）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└── docs/                     # esp32s3_site_develop_guide.docx 开发指南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分层依赖方向（上层依赖下层，Service 内部通过事件解耦）：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726"/>
        <w:gridCol w:w="2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APP/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任务注册表 app_tasks、业务任务（SensorTask 等）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BSP、Service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入口层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main/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app_main、initTable 初始化表框架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全部层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System/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功能开关宏、编译期校验、通用工具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仅标准库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Service/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事件总线/跨核/云端/OTA/框架组件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BSP（链路）、System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板级层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BSP/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MQ2、WS2812、UART 串口链路驱动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HAL 概念接口（直接调用 ESP-IDF API）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预留层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HAL/、Driver/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空目录，CMake 已预留 GLOB 与头文件路径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说明：HAL/DRiver 4 个目录当前为空，放入 .c/.h 后即自动参与编译。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 启动流程与任务模型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 app_main 三步启动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app_main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├── 1) System_Module_Init()   按 initTable 分两阶段初始化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│      HARDWARE 阶段 → SOFTWARE 阶段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│      ModRegUse=1：mod_registry 按 depends_on 位掩码做阶段内拓扑排序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│      ModRegUse=0：回退 initTable_run 按表序执行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├── 2) System_Init()          软件钩子：注册 TTS 1s 心跳槽（tts_heartbeat_cb）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└── 3) 创建 StartTask（固定核 0）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└── StartTask：按 taskTable 批量创建 5 个 worker 任务后删除自身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initTable 实际条目（按 sys.h 当前开关裁剪后）：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26"/>
        <w:gridCol w:w="33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模块表项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使能条件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mq2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SensorUse &amp;&amp; Mq2Use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无（不登记）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ws2812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Ws2812Use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无（不登记）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bsp_uart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登记 MOD_LINK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mempool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MemPoolUse（当前 0，裁剪）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event_bus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EventBusUse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MOD_EVENT_BUS（根）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soft_timer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SoftTimerUse（当前 0，裁剪）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log_fw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ChannelUse &amp;&amp; LinkUse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MOD_CHANNEL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cred_mgr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CredUse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hsm_fw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EventBusUse &amp;&amp; HsmFwUse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MOD_EVENT_BUS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conn_hsm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HsmUse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MOD_EVENT_BUS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event_ipc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EventBusUse &amp;&amp; LinkUse &amp;&amp; ChannelUse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MOD_EVENT_BUS | MOD_CHANNEL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ai_pipe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AiUse &amp;&amp; EventBusUse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MOD_EVENT_BUS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ota_mgr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OtaUse &amp;&amp; HsmFwUse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MOD_HSM_FW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cmd_disp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CmdUse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wifi_mgr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WiFiUse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MOD_WIFI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mqtt_app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MqttUse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MOD_WIFI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cloud_br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MOD_EVENT_BUS | MOD_MQTT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依赖机制：MOD_XX 枚举值即依赖位图位索引，BIT_MOD(id)=1&lt;&lt;id，depends_on 满足（已完成集合覆盖其位）才执行，否则跳过并记录 INIT_RESULT_SKIPPED。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 taskTable 任务注册表（当前生效 5 个任务）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726"/>
        <w:gridCol w:w="1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任务名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入口函数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栈 / 优先级 / 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使能条件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linkRxTask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bsp_uart_rx_task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3072 / 6 / 核0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LinkUse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eventIpcTask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event_ipc_task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3072 / 5 / 任意核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EventBusUse &amp;&amp; LinkUse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cloudTask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cloud_bridge_task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4096 / 2 / 任意核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CloudUse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sensorTask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SensorTask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3072 / 4 / 核1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SensorUse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aiTask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AiTask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4096 / 3 / 任意核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AiUse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链路接收任务（linkRxTask，优先级最高 6）</w:t>
      </w:r>
      <w:r>
        <w:rPr>
          <w:rFonts w:ascii="Microsoft YaHei" w:cs="Microsoft YaHei" w:eastAsia="Microsoft YaHei" w:hAnsi="Microsoft YaHei"/>
        </w:rPr>
        <w:t xml:space="preserve">：UART 事件队列阻塞接收，收到整帧调用 link 解析回调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跨核桥接任务（eventIpcTask）</w:t>
      </w:r>
      <w:r>
        <w:rPr>
          <w:rFonts w:ascii="Microsoft YaHei" w:cs="Microsoft YaHei" w:eastAsia="Microsoft YaHei" w:hAnsi="Microsoft YaHei"/>
        </w:rPr>
        <w:t xml:space="preserve">：每 5s 发心跳帧；30s 无任何帧判定 LINK_DOWN，通道数&gt;1 时热切换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云端任务（cloudTask，优先级最低 2）</w:t>
      </w:r>
      <w:r>
        <w:rPr>
          <w:rFonts w:ascii="Microsoft YaHei" w:cs="Microsoft YaHei" w:eastAsia="Microsoft YaHei" w:hAnsi="Microsoft YaHei"/>
        </w:rPr>
        <w:t xml:space="preserve">：订阅总线事件→上行 JSON；每 10s 轮询 MQTT 连接状态并回灌 EVT_COMM_*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传感器任务（sensorTask，固定核 1）</w:t>
      </w:r>
      <w:r>
        <w:rPr>
          <w:rFonts w:ascii="Microsoft YaHei" w:cs="Microsoft YaHei" w:eastAsia="Microsoft YaHei" w:hAnsi="Microsoft YaHei"/>
        </w:rPr>
        <w:t xml:space="preserve">：每 2s 采 MQ2 浓度，发布 EVT_SENSOR_DATA（按 9 字节载荷）/EVT_SENSOR_ALARM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AI 任务（aiTask）</w:t>
      </w:r>
      <w:r>
        <w:rPr>
          <w:rFonts w:ascii="Microsoft YaHei" w:cs="Microsoft YaHei" w:eastAsia="Microsoft YaHei" w:hAnsi="Microsoft YaHei"/>
        </w:rPr>
        <w:t xml:space="preserve">：作为 ai_pipeline 的宿主任务（窗口特征计算）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注意：</w:t>
      </w:r>
      <w:r>
        <w:rPr>
          <w:rFonts w:ascii="Microsoft YaHei" w:cs="Microsoft YaHei" w:eastAsia="Microsoft YaHei" w:hAnsi="Microsoft YaHei"/>
        </w:rPr>
        <w:t xml:space="preserve">无 WS2812 任务（由 conn_hsm 状态机直接驱动灯珠），无蓝牙任务（BLE 未启用）。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 BSP 板级驱动层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 bsp_uart — 串口链路（ESP32S3 ⇄ GD32H7）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UART1，TX=GPIO17 / RX=GPIO18，115200 8N1；UART0 留作控制台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bsp_uart_init 安装驱动并注册事件队列；接收任务化（linkRxTask 阻塞等帧），发送为同步 uart_write_bytes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承载 link_protocol 链路帧（解转义后最大约 20 字节：头 2 + 地址/命令/长度 3 + data≤12 + CRC 2 + 尾 2）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 bsp_mq2 — MQ2 气体浓度传感器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ADC1 通道 5（GPIO6），12bit / 11dB 衰减；内部 30 次采样平均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mq2_getConcentration() 按拟合曲线 Rs→ppm；mq2_getPercentage() 归一化 0~100%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HARDWARE 阶段初始化（表项 mq2）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 bsp_ws2812 — 状态指示灯带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RMT TX（新版驱动）+ GPIO48，单灯珠；ws2812_one/zero 编码与 50us 复位符号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无独立任务——由 conn_hsm 在通信状态跃迁时直接调用 ws2812_writeGRB 改变灯色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 System 系统配置层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 sys.h — 功能开关宏（23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59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宏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SensorUse / Mq2Use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1/1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传感器功能 / MQ2 气体传感器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Ws2812Use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WS2812 状态灯带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 GD32H7 的串口链路（bsp_uart + link_protocol）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WiFiUse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Wi-Fi STA 连接管理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MqttUse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MQTT 云端客户端（依赖 WiFiUse）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云端桥接服务（依赖 EventBusUse + MqttUse）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EventBusUse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事件总线（系统级消息中枢）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HsmUse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连接层次状态机 conn_hsm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ModRegUse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模块注册表与依赖拓扑排序（架构 3.1）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MemPoolUse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内存池/对象池（架构 3.6，当前无调用者被裁剪）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SoftTimerUse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软定时器轮（架构 3.8，节拍已由 TTS 提供，被裁剪）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通道抽象（架构 3.3，UART 通道 + SPI 占位）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ChannelSpiUse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HS-SPI 真实通道（架构 3.3b，SPI 从机联调未完成）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CmdUse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命令分发器（架构 3.7）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HsmFwUse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 HSM 框架（架构 3.10）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结构化日志（架构 3.9）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时间触发调度器（架构 3.5）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ActorUse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Actor 模型（架构 3.4，无调用者被裁剪）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TopicUse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主题化订阅（架构 3.2，无调用者被裁剪）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CredUse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凭证管理器（架构 3.12，NVS 存储）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OtaUse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A/B 分区 OTA（架构 3.11）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AiUse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边缘 AI 推理管线（架构 3.13）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修改开关后，initTable / taskTable 通过条件编译自动裁剪对应模块。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 config_verify.h — 编译期依赖校验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对非法开关组合直接 #error：MqttUse 需 WiFiUse、CloudUse 需 MqttUse、HsmUse 需 EventBusUse、ChannelUse 需 LinkUse、ChannelSpiUse 需 ChannelUse、OtaUse 需 HsmFwUse、AiUse/TopicUse 需 EventBusUse、CredUse 需 WiFiUse 或 MqttUse。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 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sys.c：delay_us（esp_rom_delay_us 忙等延时，供 MQ2 采样间隔等使用）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self_def.c：gpio_toggle_level（全工程无调用者，预留工具）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  Service 服务层（工程核心）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Service 共 25 个模块（Inc 25 个 .h / Src 24 个 .c），按职责分 5 组介绍，模块总表见 7.6。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 跨核契约三件套（优先阅读）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link_protocol</w:t>
      </w:r>
      <w:r>
        <w:rPr>
          <w:rFonts w:ascii="Microsoft YaHei" w:cs="Microsoft YaHei" w:eastAsia="Microsoft YaHei" w:hAnsi="Microsoft YaHei"/>
        </w:rPr>
        <w:t xml:space="preserve"> — 与 GD32H7 完全镜像的链路帧纯实现：帧头 0xAA 0x55、CRC16-Modbus、字节转义（AA/55/0D/0A/CC→CC 01~CC）、逐字节解析状态机；无硬件依赖，解析完成经回调上抛。API：build_frame / link_parse_byte / link_set_frame_callback 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link_payload</w:t>
      </w:r>
      <w:r>
        <w:rPr>
          <w:rFonts w:ascii="Microsoft YaHei" w:cs="Microsoft YaHei" w:eastAsia="Microsoft YaHei" w:hAnsi="Microsoft YaHei"/>
        </w:rPr>
        <w:t xml:space="preserve"> — 定义 data[12] 载荷 overlay（五个结构体全部 _Static_assert 12 字节）与地址/命令字枚举：ESP32S3=0x01、GD32H7=0x02；命令含 HEARTBEAT 0x00、SENSOR_DATA 0x01、ALARM 0x02、LED_CTRL 0x10、DISPLAY 0x11、REBOOT 0x12、EVENT 0x20、TIME_SYNC 0x21 等。典型载荷：sensor_payload_t（temp/humid/gas/co2/press 各 x10）、event_payload_t（event_id+source+payload[9]，跨核事件线缆格式）。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event_id</w:t>
      </w:r>
      <w:r>
        <w:rPr>
          <w:rFonts w:ascii="Microsoft YaHei" w:cs="Microsoft YaHei" w:eastAsia="Microsoft YaHei" w:hAnsi="Microsoft YaHei"/>
        </w:rPr>
        <w:t xml:space="preserve"> — 跨核事件 ID 契约（16bit = 域段 + 序号）：0x01xx 传感域（DATA/THRESHOLD/ALARM/ANOMALY/KWS）、0x02xx 通信域（WIFI/MQTT/LINK/BLE 状态，默认不跨核）、0x03xx 控制域（LED/DISPLAY/ACTUATOR）、0x04xx 系统域（HEARTBEAT/STATUS/OTA_REQ/REBOOT/TIME_SYNC/OTA_RESULT/LOG/ACL_DENIED）。宏 EVENT_IS_REMOTE 按域判定是否需跨核；配套 event_orient_t（LOCAL/REMOTE/ANY）。新增事件两端必须同步。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 事件中枢（系统骨架）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event_bus</w:t>
      </w:r>
      <w:r>
        <w:rPr>
          <w:rFonts w:ascii="Microsoft YaHei" w:cs="Microsoft YaHei" w:eastAsia="Microsoft YaHei" w:hAnsi="Microsoft YaHei"/>
        </w:rPr>
        <w:t xml:space="preserve"> — 本地同步发布/订阅中枢：订阅者数组（≤12 个）按事件 ID 精确匹配分发，EVT_REMOTE_WILDCARD=0xFFFE 为跨核通配订阅；载荷上限 EVENT_PAYLOAD_MAX=9 字节；回调锁内同步执行并带重入检测；ISR 发布经队列延迟到 evtIsrBridge 任务处理。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event_ipc</w:t>
      </w:r>
      <w:r>
        <w:rPr>
          <w:rFonts w:ascii="Microsoft YaHei" w:cs="Microsoft YaHei" w:eastAsia="Microsoft YaHei" w:hAnsi="Microsoft YaHei"/>
        </w:rPr>
        <w:t xml:space="preserve"> — 跨核事件桥接：既是总线通配订阅者（TX：本地事件→LINK_CMD_EVENT 帧→对端），又是 link 帧接收者（RX：事件帧→source=1 本地投递防环）；RX 还将旧命令帧转译为本地事件（SENSOR_DATA→EVT_SENSOR_DATA、LED_CTRL→EVT_CTRL_LED 等）。心跳 5s / 链路超时 30s 判定 DOWN 并触发通道热切换。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conn_hsm</w:t>
      </w:r>
      <w:r>
        <w:rPr>
          <w:rFonts w:ascii="Microsoft YaHei" w:cs="Microsoft YaHei" w:eastAsia="Microsoft YaHei" w:hAnsi="Microsoft YaHei"/>
        </w:rPr>
        <w:t xml:space="preserve"> — 连接状态机：订阅 EVT_COMM_WIFI/MQTT/LINK_STATE 三路状态事件，维护三布尔并重算状态（!link→OFFLINE；wifi&amp;&amp;mqtt→CLOUD_CONNECTED；否则 CLOUD_DISCONNECTED），跃迁时驱动 WS2812（绿/黄/红）并发布 EVT_SYS_STATUS。注：实现为扁平布尔重算，并非真 HSM 树（见第 10 章）。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 网络与云端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wifi_manager</w:t>
      </w:r>
      <w:r>
        <w:rPr>
          <w:rFonts w:ascii="Microsoft YaHei" w:cs="Microsoft YaHei" w:eastAsia="Microsoft YaHei" w:hAnsi="Microsoft YaHei"/>
        </w:rPr>
        <w:t xml:space="preserve"> — ESP-IDF STA 模式连接管理：事件循环 + 事件组同步等待，断线自动重连（≤5 次），SSID/PSK 可被 NVS 凭证（cred_mgr）覆盖；wifi_state_t 与 comm_state_t 数值兼容，便于转成总线事件。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mqtt_client_app</w:t>
      </w:r>
      <w:r>
        <w:rPr>
          <w:rFonts w:ascii="Microsoft YaHei" w:cs="Microsoft YaHei" w:eastAsia="Microsoft YaHei" w:hAnsi="Microsoft YaHei"/>
        </w:rPr>
        <w:t xml:space="preserve"> — esp-mqtt 封装：建连、订阅下行 topic、发布（QoS1）、消息回调；topic 命名 ind_edge/terminal/{sensors,alarm,status}（上行）、cmd（下行）；mqtts:// 时从 cred_mgr 载入 TLS CA/证书/密钥。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cloud_bridge</w:t>
      </w:r>
      <w:r>
        <w:rPr>
          <w:rFonts w:ascii="Microsoft YaHei" w:cs="Microsoft YaHei" w:eastAsia="Microsoft YaHei" w:hAnsi="Microsoft YaHei"/>
        </w:rPr>
        <w:t xml:space="preserve"> — 云端桥接大脑：订阅传感器/告警/心跳事件→JSON→MQTT 上行（sensor: {"temp","humid","gas","co2","press"}；alarm: {alarm_id,level,val}；心跳: {heartbeat,uptime_s}）；MQTT 下行命令→cmd_dispatcher 分发（led/reboot/status/ota/cred_update）；Wi-Fi 连上后调用 mqtt_client_app_start，cloudTask 每 10s 轮询 MQTT 状态回灌 EVT_COMM_*。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cred_mgr</w:t>
      </w:r>
      <w:r>
        <w:rPr>
          <w:rFonts w:ascii="Microsoft YaHei" w:cs="Microsoft YaHei" w:eastAsia="Microsoft YaHei" w:hAnsi="Microsoft YaHei"/>
        </w:rPr>
        <w:t xml:space="preserve"> — NVS 凭证管理器（命名空间 creds）：Wi-Fi/MQTT/TLS 凭证按名读写，首启写默认值；CRED_WIFI_SSID/PSK、CRED_MQTT_URI/CLIENTID、CRED_TLS_CA/CERT/KEY。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7.4  OTA 闭环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ota_mgr</w:t>
      </w:r>
      <w:r>
        <w:rPr>
          <w:rFonts w:ascii="Microsoft YaHei" w:cs="Microsoft YaHei" w:eastAsia="Microsoft YaHei" w:hAnsi="Microsoft YaHei"/>
        </w:rPr>
        <w:t xml:space="preserve"> — A/B 分区 OTA 状态机（esp_ota_ops 落地），状态用 hsm_fw 框架表达：ota_idle 为根节点，download/verify/apply/rollback 四子节点，私有事件 0xF001~0xF006 驱动跃迁，结果发布 EVT_SYS_OTA_RESULT；EVT_SYS_OTA_REQ 启动。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ota_downloader</w:t>
      </w:r>
      <w:r>
        <w:rPr>
          <w:rFonts w:ascii="Microsoft YaHei" w:cs="Microsoft YaHei" w:eastAsia="Microsoft YaHei" w:hAnsi="Microsoft YaHei"/>
        </w:rPr>
        <w:t xml:space="preserve"> — esp_http_client 流式下载：事件回调中按块 ota_mgr_feed，结束 ota_mgr_finish；支持 Basic Auth/TLS；独立任务包装 ota_download_task 由 cloud_bridge 在收到 OTA 命令时创建（8KB 栈）。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7.5  框架与基础设施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mod_registry</w:t>
      </w:r>
      <w:r>
        <w:rPr>
          <w:rFonts w:ascii="Microsoft YaHei" w:cs="Microsoft YaHei" w:eastAsia="Microsoft YaHei" w:hAnsi="Microsoft YaHei"/>
        </w:rPr>
        <w:t xml:space="preserve"> — initTable 依赖拓扑调度器：阶段内多轮扫描，depends_on 位掩码全部满足才执行；结果反射 INIT_RESULT_PENDING/OK/FAIL/SKIPPED，mod_registry_dump 打印诊断。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hsm_fw</w:t>
      </w:r>
      <w:r>
        <w:rPr>
          <w:rFonts w:ascii="Microsoft YaHei" w:cs="Microsoft YaHei" w:eastAsia="Microsoft YaHei" w:hAnsi="Microsoft YaHei"/>
        </w:rPr>
        <w:t xml:space="preserve"> — 通用层次状态机框架：状态节点树（parent 链）+ 跃迁表 + on_entry/on_exit + 历史态；事件本层优先、逐级向父级委托。实际用户是 ota_mgr。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cmd_dispatcher</w:t>
      </w:r>
      <w:r>
        <w:rPr>
          <w:rFonts w:ascii="Microsoft YaHei" w:cs="Microsoft YaHei" w:eastAsia="Microsoft YaHei" w:hAnsi="Microsoft YaHei"/>
        </w:rPr>
        <w:t xml:space="preserve"> — 命令字→处理函数 + ACL 权限标志的命令表分发（最多 4 张表）；内建命令 LED 0x01 / DISPLAY 0x02 / REBOOT 0x03 / SET_THRESHOLD 0x04 / OTA_START 0x10 / OTA_ABORT 0x11 / GET_STATUS 0x20 / CRED_UPDATE 0x30；handler 实现位于 cloud_bridge.c（cmd_handler_led/reboot/get_status/cred_update）。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channel / channel_spi</w:t>
      </w:r>
      <w:r>
        <w:rPr>
          <w:rFonts w:ascii="Microsoft YaHei" w:cs="Microsoft YaHei" w:eastAsia="Microsoft YaHei" w:hAnsi="Microsoft YaHei"/>
        </w:rPr>
        <w:t xml:space="preserve"> — 通道抽象层：channel_t 虚表（send/set_rx_cb/link_up）+ 注册表（≤4）+ 热切换。当前固件为 UART 通道（真实）+ SPI stub（ChannelSpiUse=0）；channel_spi 为已写好待联调的真实 HS-SPI 通道（SPI2 master 半双工，SCK=12/MOSI=13/MISO=11/CS=10，1MHz），启用后实现 UART+SPI 双链路冗余。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tts</w:t>
      </w:r>
      <w:r>
        <w:rPr>
          <w:rFonts w:ascii="Microsoft YaHei" w:cs="Microsoft YaHei" w:eastAsia="Microsoft YaHei" w:hAnsi="Microsoft YaHei"/>
        </w:rPr>
        <w:t xml:space="preserve"> — 时间触发调度器：esp_timer 1kHz tick，8 槽时间表（period+phase），ISR 上下文确定性分发；当前注册 1s 心跳槽发布 EVT_SYS_HEARTBEAT。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log_fw</w:t>
      </w:r>
      <w:r>
        <w:rPr>
          <w:rFonts w:ascii="Microsoft YaHei" w:cs="Microsoft YaHei" w:eastAsia="Microsoft YaHei" w:hAnsi="Microsoft YaHei"/>
        </w:rPr>
        <w:t xml:space="preserve"> — 结构化日志：分级+时间戳+4KB 环形缓冲（overwrite），log_export 导出。注：头文件宣称发布 EVT_SYS_LOG，实现未发布（见第 10 章）。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ai_pipeline</w:t>
      </w:r>
      <w:r>
        <w:rPr>
          <w:rFonts w:ascii="Microsoft YaHei" w:cs="Microsoft YaHei" w:eastAsia="Microsoft YaHei" w:hAnsi="Microsoft YaHei"/>
        </w:rPr>
        <w:t xml:space="preserve"> — 边缘 AI 异常检测：订阅 EVT_SENSOR_DATA，3 通道（gas/temp/humid）16 样本滑动窗口特征（均值/方差）+ 一阶低通 + 2σ/3σ 阈值评分 + 趋势/联动检测，异常时发布 EVT_SENSOR_ANOMALY（level 0/1/2）。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mempool / soft_timer / actor / topic</w:t>
      </w:r>
      <w:r>
        <w:rPr>
          <w:rFonts w:ascii="Microsoft YaHei" w:cs="Microsoft YaHei" w:eastAsia="Microsoft YaHei" w:hAnsi="Microsoft YaHei"/>
        </w:rPr>
        <w:t xml:space="preserve"> — 当前均被裁剪（开关=0）但代码完整：定长块+位图内存池；三层时间轮软定时器；Actor 任务框架；字符串主题 + 前缀通配（sensor.*）。需要时再启用研读。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7.6  模块总表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20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职责一句话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关键依赖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link_protocol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链路帧编解码（CRC16-Modbus、转义、解析状态机）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标准库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link_payload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data[12] 载荷 overlay，双端共享契约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link_protocol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event_id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跨核事件 ID 契约（四域）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event_bus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本地同步发布/订阅中枢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event_ipc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总线⇄link 帧跨核桥（心跳/超时热切换）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event_bus、channel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conn_hsm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连接状态→WS2812 灯色 + EVT_SYS_STATUS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event_bus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wifi_manager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 连接/重连管理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cred_mgr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mqtt_client_app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esp-mqtt 封装（QoS1）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wifi、cred_mgr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cloud_bridge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事件⇄JSON/MQTT 桥接、下行命令入口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event_bus、mqtt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cred_mgr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NVS 凭证（Wi-Fi/MQTT/TLS）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nvs_flash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ota_mgr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A/B 分区 OTA 状态机（hsm_fw 表达）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esp_ota、hsm_fw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ota_downloader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 流式下载→ota_mgr_feed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ota_mgr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mod_registry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初始化依赖拓扑调度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hsm_fw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通用层次状态机框架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cmd_dispatcher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命令表分发 + ACL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cloud_bridge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通道抽象 + 热切换（嵌 UART/stub）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bsp_uart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channel_spi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真实 HS-SPI 通道（未联调）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时间触发调度（1kHz 时间表）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esp_timer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log_fw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分级环形缓冲结构化日志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ai_pipeline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滑动窗口异常检测管线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event_bus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mempool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定长块位图内存池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FreeRTOS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soft_timer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三层时间轮软定时器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esp_timer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Actor 任务框架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FreeRTOS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topic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字符串主题+前缀通配订阅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关闭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  事件驱动数据流（总线版）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系统所有业务交互均通过事件总线，无硬编码调用链（除 cmd_dispatcher 的命令表回调）：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上行: 采集/对端 --&gt; event_bus.publish(EVT_SENSOR_DATA, ANY)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├── [本地] cloud_bridge 订阅 --&gt; JSON --&gt; mqtt_client_app --&gt; 云平台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└── [跨核] event_ipc 通配订阅 --&gt; link 帧 --&gt; bsp_uart --&gt; GD32H7 总线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下行: 云平台 --&gt; mqtt_client_app --&gt; cloud_bridge --&gt; cmd_dispatch / publish(EVT_CTRL_*, ANY)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└── event_ipc --&gt; link 帧 --&gt; GD32H7 执行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状态: wifi/mqtt/link 状态 --&gt; event_bus(EVT_COMM_*) --&gt; conn_hsm(重算) --&gt; WS2812 灯色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关键约定：</w:t>
      </w:r>
      <w:r>
        <w:rPr>
          <w:rFonts w:ascii="Microsoft YaHei" w:cs="Microsoft YaHei" w:eastAsia="Microsoft YaHei" w:hAnsi="Microsoft YaHei"/>
        </w:rPr>
        <w:t xml:space="preserve">事件载荷 ≤9 字节（EVENT_PAYLOAD_MAX = link 帧 12 字节 − 事件帧头 3 字节）；业务模块只 publish 不关心消费方，跨核与否由 event_ipc 按 EVENT_IS_REMOTE 自动判定。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  建议阅读顺序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按“先整体后细节、先骨架后血肉”的顺序分 7 步，括号为预估工作量。每步末尾给出验收标准，达到后即可进入下一步。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0 步  全局概览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仓库根 README.md</w:t>
      </w:r>
      <w:r>
        <w:rPr>
          <w:rFonts w:ascii="Microsoft YaHei" w:cs="Microsoft YaHei" w:eastAsia="Microsoft YaHei" w:hAnsi="Microsoft YaHei"/>
        </w:rPr>
        <w:t xml:space="preserve">（双 MCU 分工）与本工程 README.md（功能/架构/数据流）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docs/esp32s3_site_develop_guide.docx</w:t>
      </w:r>
      <w:r>
        <w:rPr>
          <w:rFonts w:ascii="Microsoft YaHei" w:cs="Microsoft YaHei" w:eastAsia="Microsoft YaHei" w:hAnsi="Microsoft YaHei"/>
        </w:rPr>
        <w:t xml:space="preserve">：与现场站点对接的开发指南（如有）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main/CMakeLists.txt、partitions_ota.csv、sdkconfig.defaults</w:t>
      </w:r>
      <w:r>
        <w:rPr>
          <w:rFonts w:ascii="Microsoft YaHei" w:cs="Microsoft YaHei" w:eastAsia="Microsoft YaHei" w:hAnsi="Microsoft YaHei"/>
        </w:rPr>
        <w:t xml:space="preserve">：理解单组件构建、A/B 分区与 IRAM 裁剪思路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能说出“本端管无线+事件总线，对端管采集+显示”，以及两者间链路格式。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1 步  入口与初始化骨架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main/main.c</w:t>
      </w:r>
      <w:r>
        <w:rPr>
          <w:rFonts w:ascii="Microsoft YaHei" w:cs="Microsoft YaHei" w:eastAsia="Microsoft YaHei" w:hAnsi="Microsoft YaHei"/>
        </w:rPr>
        <w:t xml:space="preserve">：initTable 两阶段 + mod_registry 拓扑排序，这是全部模块 init 的“名单与执行顺序”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System/Inc/sys.h、config_verify.h</w:t>
      </w:r>
      <w:r>
        <w:rPr>
          <w:rFonts w:ascii="Microsoft YaHei" w:cs="Microsoft YaHei" w:eastAsia="Microsoft YaHei" w:hAnsi="Microsoft YaHei"/>
        </w:rPr>
        <w:t xml:space="preserve">：功能开关如何裁剪模块、非法组合如何被 #error 拦截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APP/app_tasks.c</w:t>
      </w:r>
      <w:r>
        <w:rPr>
          <w:rFonts w:ascii="Microsoft YaHei" w:cs="Microsoft YaHei" w:eastAsia="Microsoft YaHei" w:hAnsi="Microsoft YaHei"/>
        </w:rPr>
        <w:t xml:space="preserve">：taskTable 5 个任务、StartTask、System_Init 钩子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BSP 三驱动</w:t>
      </w:r>
      <w:r>
        <w:rPr>
          <w:rFonts w:ascii="Microsoft YaHei" w:cs="Microsoft YaHei" w:eastAsia="Microsoft YaHei" w:hAnsi="Microsoft YaHei"/>
        </w:rPr>
        <w:t xml:space="preserve">（bsp_uart / bsp_mq2 / bsp_ws2812）：板级初始化的具体细节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能顺着 app_main 讲出从复位到任务运行的全过程。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2 步  跨核契约三件套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link_protocol.h</w:t>
      </w:r>
      <w:r>
        <w:rPr>
          <w:rFonts w:ascii="Microsoft YaHei" w:cs="Microsoft YaHei" w:eastAsia="Microsoft YaHei" w:hAnsi="Microsoft YaHei"/>
        </w:rPr>
        <w:t xml:space="preserve">：帧格式（帧头/CRC16-Modbus/转义/data≤12B）与解析状态机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link_payload.h</w:t>
      </w:r>
      <w:r>
        <w:rPr>
          <w:rFonts w:ascii="Microsoft YaHei" w:cs="Microsoft YaHei" w:eastAsia="Microsoft YaHei" w:hAnsi="Microsoft YaHei"/>
        </w:rPr>
        <w:t xml:space="preserve">：五种 data[12] overlay 与命令字/地址枚举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event_id.h</w:t>
      </w:r>
      <w:r>
        <w:rPr>
          <w:rFonts w:ascii="Microsoft YaHei" w:cs="Microsoft YaHei" w:eastAsia="Microsoft YaHei" w:hAnsi="Microsoft YaHei"/>
        </w:rPr>
        <w:t xml:space="preserve">：事件域划分（传感/通信/控制/系统）、EVENT_IS_REMOTE 跨核判定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能手写一个跨核事件的完整链路（ID→帧→对端）。这是双端共享的“语言”，后续模块都建立在其上。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3 步  事件骨架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event_bus</w:t>
      </w:r>
      <w:r>
        <w:rPr>
          <w:rFonts w:ascii="Microsoft YaHei" w:cs="Microsoft YaHei" w:eastAsia="Microsoft YaHei" w:hAnsi="Microsoft YaHei"/>
        </w:rPr>
        <w:t xml:space="preserve">：发布/订阅语义、9 字节载荷约束、ISR 发布路径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event_ipc</w:t>
      </w:r>
      <w:r>
        <w:rPr>
          <w:rFonts w:ascii="Microsoft YaHei" w:cs="Microsoft YaHei" w:eastAsia="Microsoft YaHei" w:hAnsi="Microsoft YaHei"/>
        </w:rPr>
        <w:t xml:space="preserve">：TX 通配订阅 + RX 帧回调的双向桥接、心跳/超时逻辑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conn_hsm</w:t>
      </w:r>
      <w:r>
        <w:rPr>
          <w:rFonts w:ascii="Microsoft YaHei" w:cs="Microsoft YaHei" w:eastAsia="Microsoft YaHei" w:hAnsi="Microsoft YaHei"/>
        </w:rPr>
        <w:t xml:space="preserve">：EVT_COMM_* → 三态重算 → WS2812 + EVT_SYS_STATUS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能画出“传感器数据从 GD32H7 总线到云端”的完整事件流。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4 步  网络与云端链路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wifi_manager → mqtt_client_app → cloud_bridge → cred_mgr</w:t>
      </w:r>
      <w:r>
        <w:rPr>
          <w:rFonts w:ascii="Microsoft YaHei" w:cs="Microsoft YaHei" w:eastAsia="Microsoft YaHei" w:hAnsi="Microsoft YaHei"/>
        </w:rPr>
        <w:t xml:space="preserve">：按此顺序读，先搭连接后看业务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cloud_bridge</w:t>
      </w:r>
      <w:r>
        <w:rPr>
          <w:rFonts w:ascii="Microsoft YaHei" w:cs="Microsoft YaHei" w:eastAsia="Microsoft YaHei" w:hAnsi="Microsoft YaHei"/>
        </w:rPr>
        <w:t xml:space="preserve">：上行 JSON 组装、下行命令路由到 cmd_dispatcher、状态回灌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cmd_dispatcher</w:t>
      </w:r>
      <w:r>
        <w:rPr>
          <w:rFonts w:ascii="Microsoft YaHei" w:cs="Microsoft YaHei" w:eastAsia="Microsoft YaHei" w:hAnsi="Microsoft YaHei"/>
        </w:rPr>
        <w:t xml:space="preserve">：命令表与 ACL 权限模型（顺带完成）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能讲清一条 MQTT 下行命令如何最终控制对端 LED。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5 步  OTA 与通用 HSM 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ota_downloader</w:t>
      </w:r>
      <w:r>
        <w:rPr>
          <w:rFonts w:ascii="Microsoft YaHei" w:cs="Microsoft YaHei" w:eastAsia="Microsoft YaHei" w:hAnsi="Microsoft YaHei"/>
        </w:rPr>
        <w:t xml:space="preserve">：HTTP 流式下载与分块喂给状态机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hsm_fw.h → ota_mgr</w:t>
      </w:r>
      <w:r>
        <w:rPr>
          <w:rFonts w:ascii="Microsoft YaHei" w:cs="Microsoft YaHei" w:eastAsia="Microsoft YaHei" w:hAnsi="Microsoft YaHei"/>
        </w:rPr>
        <w:t xml:space="preserve">：先看框架（节点树+跃迁表+事件委托），再看 OTA 如何用它表达 download/verify/apply/rollback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能讲清 A/B 分区“下载→校验→提交→回滚”的状态机路径。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6 步  其余框架组件（按需）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channel / channel_spi</w:t>
      </w:r>
      <w:r>
        <w:rPr>
          <w:rFonts w:ascii="Microsoft YaHei" w:cs="Microsoft YaHei" w:eastAsia="Microsoft YaHei" w:hAnsi="Microsoft YaHei"/>
        </w:rPr>
        <w:t xml:space="preserve">：双通道冗余设计（当前 UART + SPI stub）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tts、log_fw、mod_registry</w:t>
      </w:r>
      <w:r>
        <w:rPr>
          <w:rFonts w:ascii="Microsoft YaHei" w:cs="Microsoft YaHei" w:eastAsia="Microsoft YaHei" w:hAnsi="Microsoft YaHei"/>
        </w:rPr>
        <w:t xml:space="preserve">：调度/日志/依赖拓扑细节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ai_pipeline</w:t>
      </w:r>
      <w:r>
        <w:rPr>
          <w:rFonts w:ascii="Microsoft YaHei" w:cs="Microsoft YaHei" w:eastAsia="Microsoft YaHei" w:hAnsi="Microsoft YaHei"/>
        </w:rPr>
        <w:t xml:space="preserve">：滑动窗口特征与异常判据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mempool / soft_timer / actor / topic</w:t>
      </w:r>
      <w:r>
        <w:rPr>
          <w:rFonts w:ascii="Microsoft YaHei" w:cs="Microsoft YaHei" w:eastAsia="Microsoft YaHei" w:hAnsi="Microsoft YaHei"/>
        </w:rPr>
        <w:t xml:space="preserve">：已裁剪模块，需要时再读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验收：</w:t>
      </w:r>
      <w:r>
        <w:rPr>
          <w:rFonts w:ascii="Microsoft YaHei" w:cs="Microsoft YaHei" w:eastAsia="Microsoft YaHei" w:hAnsi="Microsoft YaHei"/>
        </w:rPr>
        <w:t xml:space="preserve">不需要看懂全部细节，知道“每个模块是干什么的、归谁用”即可。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阅读建议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先 .h 后 .c：</w:t>
      </w:r>
      <w:r>
        <w:rPr>
          <w:rFonts w:ascii="Microsoft YaHei" w:cs="Microsoft YaHei" w:eastAsia="Microsoft YaHei" w:hAnsi="Microsoft YaHei"/>
        </w:rPr>
        <w:t xml:space="preserve">头文件顶部注释通常包含设计意图与使用说明；.c 只在需要看实现时读。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以 sys.h 与 initTable 为“权威”：</w:t>
      </w:r>
      <w:r>
        <w:rPr>
          <w:rFonts w:ascii="Microsoft YaHei" w:cs="Microsoft YaHei" w:eastAsia="Microsoft YaHei" w:hAnsi="Microsoft YaHei"/>
        </w:rPr>
        <w:t xml:space="preserve">个别头文件注释与 main.c 实际登记可能不一致（见第 10 章），判断“谁在用”以 initTable/taskTable 为准。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跨核契约谨慎改：</w:t>
      </w:r>
      <w:r>
        <w:rPr>
          <w:rFonts w:ascii="Microsoft YaHei" w:cs="Microsoft YaHei" w:eastAsia="Microsoft YaHei" w:hAnsi="Microsoft YaHei"/>
        </w:rPr>
        <w:t xml:space="preserve">event_id / link_payload 是两端共享文件，任何修改必须 GD32H7 端同步，否则链路错乱。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构建注意：</w:t>
      </w:r>
      <w:r>
        <w:rPr>
          <w:rFonts w:ascii="Microsoft YaHei" w:cs="Microsoft YaHei" w:eastAsia="Microsoft YaHei" w:hAnsi="Microsoft YaHei"/>
        </w:rPr>
        <w:t xml:space="preserve">main/CMakeLists.txt 用 GLOB 收集源码，新增/删除 .c 文件后必须 idf.py fullclean 再 build。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关注关闭模块：</w:t>
      </w:r>
      <w:r>
        <w:rPr>
          <w:rFonts w:ascii="Microsoft YaHei" w:cs="Microsoft YaHei" w:eastAsia="Microsoft YaHei" w:hAnsi="Microsoft YaHei"/>
        </w:rPr>
        <w:t xml:space="preserve">MemPoolUse 等 5 个开关=0 的模块代码完整但未参与链接，阅读时可跳过，需要时再启用。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10  已知实现差异与注意点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以下均为源码核对中发现的“注释/文档与实际实现不一致”之处，阅读与排障时务必留意：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mod_registry.c 疑似笔误：</w:t>
      </w:r>
      <w:r>
        <w:rPr>
          <w:rFonts w:ascii="Microsoft YaHei" w:cs="Microsoft YaHei" w:eastAsia="Microsoft YaHei" w:hAnsi="Microsoft YaHei"/>
        </w:rPr>
        <w:t xml:space="preserve">第 41 行存在未声明变量 x（应为每轮复位 progress=0），该调度代码当前可能未经 ModRegUse=1 编译路径验证；语义描述以头文件注释与 main.c 表项为准。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conn_hsm 并非真 HSM：</w:t>
      </w:r>
      <w:r>
        <w:rPr>
          <w:rFonts w:ascii="Microsoft YaHei" w:cs="Microsoft YaHei" w:eastAsia="Microsoft YaHei" w:hAnsi="Microsoft YaHei"/>
        </w:rPr>
        <w:t xml:space="preserve">头文件宣称层次状态树，实现为三个布尔量扁平重算；且 conn_hsm 未使用 hsm_fw 框架（hsm_fw 的真正落地者是 ota_mgr）。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事件载荷 9B vs 链路 12B：</w:t>
      </w:r>
      <w:r>
        <w:rPr>
          <w:rFonts w:ascii="Microsoft YaHei" w:cs="Microsoft YaHei" w:eastAsia="Microsoft YaHei" w:hAnsi="Microsoft YaHei"/>
        </w:rPr>
        <w:t xml:space="preserve">EVENT_PAYLOAD_MAX=9（总线），link 帧 data 满 12B（含 3 字节事件头）；SensorTask 按 9B 发布，ai_pipeline 按结构体解析时需留意截断语义。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log_fw 未上总线：</w:t>
      </w:r>
      <w:r>
        <w:rPr>
          <w:rFonts w:ascii="Microsoft YaHei" w:cs="Microsoft YaHei" w:eastAsia="Microsoft YaHei" w:hAnsi="Microsoft YaHei"/>
        </w:rPr>
        <w:t xml:space="preserve">头文件称日志经 EVT_SYS_LOG 发布，实现仅本地 4KB 环形缓冲，未发布事件。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wifi_manager 初始化阶段：</w:t>
      </w:r>
      <w:r>
        <w:rPr>
          <w:rFonts w:ascii="Microsoft YaHei" w:cs="Microsoft YaHei" w:eastAsia="Microsoft YaHei" w:hAnsi="Microsoft YaHei"/>
        </w:rPr>
        <w:t xml:space="preserve">头文件注释为 HARDWARE 阶段，main.c initTable 实际登记在 SOFTWARE 阶段（以 initTable 为准）。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README 宣称 Wi-Fi/BLE 双模，但 BLE 未实现：</w:t>
      </w:r>
      <w:r>
        <w:rPr>
          <w:rFonts w:ascii="Microsoft YaHei" w:cs="Microsoft YaHei" w:eastAsia="Microsoft YaHei" w:hAnsi="Microsoft YaHei"/>
        </w:rPr>
        <w:t xml:space="preserve">sdkconfig 未启用 CONFIG_BT_ENABLED，taskTable 无蓝牙任务，EVT_COMM_BLE_STATE 仅占位。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sdkconfig.defaults 与 sdkconfig 不一致：</w:t>
      </w:r>
      <w:r>
        <w:rPr>
          <w:rFonts w:ascii="Microsoft YaHei" w:cs="Microsoft YaHei" w:eastAsia="Microsoft YaHei" w:hAnsi="Microsoft YaHei"/>
        </w:rPr>
        <w:t xml:space="preserve">defaults 请求 240MHz，实际 sdkconfig 为 160MHz（若需验证可重新生成配置）。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注释乱码：</w:t>
      </w:r>
      <w:r>
        <w:rPr>
          <w:rFonts w:ascii="Microsoft YaHei" w:cs="Microsoft YaHei" w:eastAsia="Microsoft YaHei" w:hAnsi="Microsoft YaHei"/>
        </w:rPr>
        <w:t xml:space="preserve">hsm_fw.c、ota_mgr.c 顶部、mod_registry.c 部分中文注释存在 GBK/UTF-8 双重转码乱码，以英文标识符与结构声明为准。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HAL/、Driver/ 为空：</w:t>
      </w:r>
      <w:r>
        <w:rPr>
          <w:rFonts w:ascii="Microsoft YaHei" w:cs="Microsoft YaHei" w:eastAsia="Microsoft YaHei" w:hAnsi="Microsoft YaHei"/>
        </w:rPr>
        <w:t xml:space="preserve">CMake 已预留收集路径，放入源码即自动参与编译。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SPI 双链路未联调：</w:t>
      </w:r>
      <w:r>
        <w:rPr>
          <w:rFonts w:ascii="Microsoft YaHei" w:cs="Microsoft YaHei" w:eastAsia="Microsoft YaHei" w:hAnsi="Microsoft YaHei"/>
        </w:rPr>
        <w:t xml:space="preserve">ChannelSpiUse=0（用 stub），当前实际为 UART 单链路；event_ipc 的 30s 超时热切换因通道数=1 只告警不切换。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ESP32S3 端固件 · 源码逻辑结构与建议阅读顺序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2026-09-06T15:16:52.502Z</dcterms:created>
  <dcterms:modified xsi:type="dcterms:W3CDTF">2026-09-06T15:16:52.503Z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