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Mini D4–D5 — Execute evidence + panel-table handoff</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No separate Canvas points; feeds the mini rubric's Execute row (30 of 100; mini project = 15% of the course)</w:t>
            </w:r>
          </w:p>
        </w:tc>
      </w:tr>
      <w:tr>
        <w:tc>
          <w:tcPr>
            <w:tcW w:type="dxa" w:w="4968"/>
          </w:tcPr>
          <w:p>
            <w:r>
              <w:rPr>
                <w:sz w:val="19"/>
              </w:rPr>
            </w:r>
            <w:r>
              <w:rPr>
                <w:sz w:val="19"/>
              </w:rPr>
              <w:t>Due</w:t>
            </w:r>
          </w:p>
        </w:tc>
        <w:tc>
          <w:tcPr>
            <w:tcW w:type="dxa" w:w="4968"/>
          </w:tcPr>
          <w:p>
            <w:r>
              <w:rPr>
                <w:sz w:val="19"/>
              </w:rPr>
            </w:r>
            <w:r>
              <w:rPr>
                <w:sz w:val="19"/>
              </w:rPr>
              <w:t>D4 Friday Sep 11 (evidence-folder link on Canvas) · D5 Friday Sep 18 at the start of class (Team 1 only: panel table to Teams 2 and 3)</w:t>
            </w:r>
          </w:p>
        </w:tc>
      </w:tr>
      <w:tr>
        <w:tc>
          <w:tcPr>
            <w:tcW w:type="dxa" w:w="4968"/>
          </w:tcPr>
          <w:p>
            <w:r>
              <w:rPr>
                <w:sz w:val="19"/>
              </w:rPr>
            </w:r>
            <w:r>
              <w:rPr>
                <w:sz w:val="19"/>
              </w:rPr>
              <w:t>Work</w:t>
            </w:r>
          </w:p>
        </w:tc>
        <w:tc>
          <w:tcPr>
            <w:tcW w:type="dxa" w:w="4968"/>
          </w:tcPr>
          <w:p>
            <w:r>
              <w:rPr>
                <w:sz w:val="19"/>
              </w:rPr>
            </w:r>
            <w:r>
              <w:rPr>
                <w:sz w:val="19"/>
              </w:rPr>
              <w:t>Team</w:t>
            </w:r>
          </w:p>
        </w:tc>
      </w:tr>
      <w:tr>
        <w:tc>
          <w:tcPr>
            <w:tcW w:type="dxa" w:w="4968"/>
          </w:tcPr>
          <w:p>
            <w:r>
              <w:rPr>
                <w:sz w:val="19"/>
              </w:rPr>
            </w:r>
            <w:r>
              <w:rPr>
                <w:sz w:val="19"/>
              </w:rPr>
              <w:t>Submit</w:t>
            </w:r>
          </w:p>
        </w:tc>
        <w:tc>
          <w:tcPr>
            <w:tcW w:type="dxa" w:w="4968"/>
          </w:tcPr>
          <w:p>
            <w:r>
              <w:rPr>
                <w:sz w:val="19"/>
              </w:rPr>
            </w:r>
            <w:r>
              <w:rPr>
                <w:sz w:val="19"/>
              </w:rPr>
              <w:t>Canvas — PDF of this doc's template, filled + the evidence-folder link</w:t>
            </w:r>
          </w:p>
        </w:tc>
      </w:tr>
    </w:tbl>
    <w:p/>
    <w:p>
      <w:r>
        <w:rPr>
          <w:b/>
        </w:rPr>
        <w:t>Where this fits:</w:t>
      </w:r>
      <w:r>
        <w:t xml:space="preserve"> Lecture — Sep 11 </w:t>
      </w:r>
      <w:r>
        <w:rPr>
          <w:i/>
        </w:rPr>
        <w:t>Marketing strategy with AI + the delta method</w:t>
      </w:r>
      <w:r>
        <w:t xml:space="preserve"> → Project beat — Ask-it / Map-it builds (Block 2) → Stack layer — </w:t>
      </w:r>
      <w:r>
        <w:rPr>
          <w:b/>
        </w:rPr>
        <w:t>strategize → build</w:t>
      </w:r>
      <w:r>
        <w:t>.</w:t>
      </w:r>
    </w:p>
    <w:p>
      <w:pPr>
        <w:pStyle w:val="Heading2"/>
      </w:pPr>
      <w:r>
        <w:t>The gist</w:t>
      </w:r>
    </w:p>
    <w:p>
      <w:r>
        <w:t>This week your angle becomes evidence: named screenshots and a table another team can use. Execute is the heaviest rubric row, scored on what is in your folder, not on adjectives in your slides. Team 1's panel table is the class's shared dataset from Sep 18 on, so the handoff is a deadline for three teams, not one.</w:t>
      </w:r>
    </w:p>
    <w:p>
      <w:pPr>
        <w:pStyle w:val="Heading2"/>
      </w:pPr>
      <w:r>
        <w:t>Steps</w:t>
      </w:r>
    </w:p>
    <w:p>
      <w:pPr>
        <w:pStyle w:val="ListNumber"/>
      </w:pPr>
      <w:r>
        <w:rPr>
          <w:b/>
        </w:rPr>
        <w:t>Set up the evidence folder</w:t>
      </w:r>
      <w:r>
        <w:t xml:space="preserve"> (Drive or OneDrive, shared with me and the class). Name every file </w:t>
      </w:r>
      <w:r>
        <w:rPr>
          <w:rFonts w:ascii="Courier New" w:hAnsi="Courier New"/>
        </w:rPr>
        <w:t>Team&lt;N&gt;_step&lt;k&gt;_&lt;what&gt;_&lt;YYYYMMDD&gt;.png</w:t>
      </w:r>
      <w:r>
        <w:t xml:space="preserve">, e.g. </w:t>
      </w:r>
      <w:r>
        <w:rPr>
          <w:rFonts w:ascii="Courier New" w:hAnsi="Courier New"/>
        </w:rPr>
        <w:t>Team1_step2_trapbrand_confident_20260910.png</w:t>
      </w:r>
      <w:r>
        <w:t>. Unnamed screenshots do not count.</w:t>
      </w:r>
    </w:p>
    <w:p>
      <w:pPr>
        <w:pStyle w:val="ListNumber"/>
      </w:pPr>
      <w:r>
        <w:rPr>
          <w:b/>
        </w:rPr>
        <w:t>Run your angle's Execute steps 1–2 (D4)</w:t>
      </w:r>
      <w:r>
        <w:t>, in fresh chats each time so the AI cannot remember its last answer:</w:t>
      </w:r>
    </w:p>
    <w:p>
      <w:pPr>
        <w:pStyle w:val="ListBullet"/>
      </w:pPr>
      <w:r>
        <w:rPr>
          <w:b/>
        </w:rPr>
        <w:t>Team 1 · Ask it.</w:t>
      </w:r>
      <w:r>
        <w:t xml:space="preserve"> (1) Five separate chats, same survey prompt from the study card, same cell (Starbucks × coffee quality); record the five numbers. (2) Trap test: your invented brand gets the survey prompt (screenshot the confident number), then a fresh chat asks "Is ___ a real coffee-shop brand in China?" (screenshot). Repeat both with the smallest real brand on the card.</w:t>
      </w:r>
    </w:p>
    <w:p>
      <w:pPr>
        <w:pStyle w:val="ListBullet"/>
      </w:pPr>
      <w:r>
        <w:rPr>
          <w:b/>
        </w:rPr>
        <w:t>Team 2 · Map it.</w:t>
      </w:r>
      <w:r>
        <w:t xml:space="preserve"> (1) Use the map-builder prompt to have the AI build the interactive map as an artifact; iterate by rejecting drafts, not by coding. (2) Load the pre-run GPT-4.1 table as rehearsal data and confirm the map runs on a phone and a laptop. Then run a second placement in a fresh chat and save both maps side by side.</w:t>
      </w:r>
    </w:p>
    <w:p>
      <w:pPr>
        <w:pStyle w:val="ListBullet"/>
      </w:pPr>
      <w:r>
        <w:rPr>
          <w:b/>
        </w:rPr>
        <w:t>Team 3 · Check it.</w:t>
      </w:r>
      <w:r>
        <w:t xml:space="preserve"> (1) Treat the two pre-run AI tables as Table A and a stand-in Table B; rehearse the tally and spot-check three cells by hand. (2) Run the order-check prompt on the two tables and save the per-attribute rankings and the pair-agreement percentage next to the chance floor.</w:t>
      </w:r>
    </w:p>
    <w:p>
      <w:pPr>
        <w:pStyle w:val="ListNumber"/>
      </w:pPr>
      <w:r>
        <w:rPr>
          <w:b/>
        </w:rPr>
        <w:t>Team 1 only: run the panel prompt (D5).</w:t>
      </w:r>
      <w:r>
        <w:t xml:space="preserve"> Generate the full 6 × 5 table from 20 simulated consumers, including the three cells the AI is least sure about. Compare a few cells with your five-run numbers. Enter the table in Appendix A with mean, spread, and n per cell.</w:t>
      </w:r>
    </w:p>
    <w:p>
      <w:pPr>
        <w:pStyle w:val="ListNumber"/>
      </w:pPr>
      <w:r>
        <w:rPr>
          <w:b/>
        </w:rPr>
        <w:t>Fill the evidence index</w:t>
      </w:r>
      <w:r>
        <w:t xml:space="preserve"> (Appendix A): one row per file, which angle step it belongs to, what it shows, and the date.</w:t>
      </w:r>
    </w:p>
    <w:p>
      <w:pPr>
        <w:pStyle w:val="ListNumber"/>
      </w:pPr>
      <w:r>
        <w:rPr>
          <w:b/>
        </w:rPr>
        <w:t>Handoff, Sep 18 at the start of class (D5).</w:t>
      </w:r>
      <w:r>
        <w:t xml:space="preserve"> Team 1 gives Teams 2 and 3 the table in the format they asked for; each receiving team signs the confirmation line. Teams 2 and 3 then swap in the real table.</w:t>
      </w:r>
    </w:p>
    <w:p>
      <w:pPr>
        <w:pStyle w:val="ListNumber"/>
      </w:pPr>
      <w:r>
        <w:rPr>
          <w:b/>
        </w:rPr>
        <w:t>Whoever is not at the keyboard drafts the Explain beat on paper.</w:t>
      </w:r>
    </w:p>
    <w:p>
      <w:pPr>
        <w:pStyle w:val="ListNumber"/>
      </w:pPr>
      <w:r>
        <w:rPr>
          <w:b/>
        </w:rPr>
        <w:t>Export to PDF</w:t>
      </w:r>
      <w:r>
        <w:t xml:space="preserve"> and upload with the folder link by Sep 11; Team 1 re-uploads with the table and signatures by Sep 18.</w:t>
      </w:r>
    </w:p>
    <w:p>
      <w:pPr>
        <w:pStyle w:val="Heading2"/>
      </w:pPr>
      <w:r>
        <w:t>What to submit</w:t>
      </w:r>
    </w:p>
    <w:p>
      <w:pPr>
        <w:ind w:left="360"/>
      </w:pPr>
      <w:r>
        <w:rPr>
          <w:b/>
        </w:rPr>
        <w:t xml:space="preserve">☐  </w:t>
      </w:r>
      <w:r>
        <w:t>Evidence-folder link (shared with the instructor), files named per the convention</w:t>
      </w:r>
    </w:p>
    <w:p>
      <w:pPr>
        <w:ind w:left="360"/>
      </w:pPr>
      <w:r>
        <w:rPr>
          <w:b/>
        </w:rPr>
        <w:t xml:space="preserve">☐  </w:t>
      </w:r>
      <w:r>
        <w:t>Evidence index (Appendix A) covering every file in the folder</w:t>
      </w:r>
    </w:p>
    <w:p>
      <w:pPr>
        <w:ind w:left="360"/>
      </w:pPr>
      <w:r>
        <w:rPr>
          <w:b/>
        </w:rPr>
        <w:t xml:space="preserve">☐  </w:t>
      </w:r>
      <w:r>
        <w:t>Team 1: five-run spread, both trap-brand screenshot pairs, the 6 × 5 panel table with mean · spread · n</w:t>
      </w:r>
    </w:p>
    <w:p>
      <w:pPr>
        <w:ind w:left="360"/>
      </w:pPr>
      <w:r>
        <w:rPr>
          <w:b/>
        </w:rPr>
        <w:t xml:space="preserve">☐  </w:t>
      </w:r>
      <w:r>
        <w:t>Team 2: running map artifact (link or file), two-run side-by-side screenshot, first-pass axis names</w:t>
      </w:r>
    </w:p>
    <w:p>
      <w:pPr>
        <w:ind w:left="360"/>
      </w:pPr>
      <w:r>
        <w:rPr>
          <w:b/>
        </w:rPr>
        <w:t xml:space="preserve">☐  </w:t>
      </w:r>
      <w:r>
        <w:t>Team 3: rehearsal tally with three hand-checked cells, order-check output with the chance floor stated</w:t>
      </w:r>
    </w:p>
    <w:p>
      <w:pPr>
        <w:ind w:left="360"/>
      </w:pPr>
      <w:r>
        <w:rPr>
          <w:b/>
        </w:rPr>
        <w:t xml:space="preserve">☐  </w:t>
      </w:r>
      <w:r>
        <w:t>D5 handoff confirmation signed by Teams 2 and 3 (Team 1's re-upload)</w:t>
      </w:r>
    </w:p>
    <w:p>
      <w:pPr>
        <w:ind w:left="360"/>
      </w:pPr>
      <w:r>
        <w:rPr>
          <w:b/>
        </w:rPr>
        <w:t xml:space="preserve">☐  </w:t>
      </w:r>
      <w:r>
        <w:t>AI disclosure: tools, the prompts that mattered, transcript links</w:t>
      </w:r>
    </w:p>
    <w:p>
      <w:pPr>
        <w:pStyle w:val="Heading2"/>
      </w:pPr>
      <w:r>
        <w:t>How you'll be graded</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Recipe fidelity (→ Execute)</w:t>
            </w:r>
          </w:p>
        </w:tc>
        <w:tc>
          <w:tcPr>
            <w:tcW w:type="dxa" w:w="3312"/>
          </w:tcPr>
          <w:p>
            <w:r>
              <w:rPr>
                <w:sz w:val="19"/>
              </w:rPr>
            </w:r>
            <w:r>
              <w:rPr>
                <w:sz w:val="19"/>
              </w:rPr>
              <w:t>30%</w:t>
            </w:r>
          </w:p>
        </w:tc>
        <w:tc>
          <w:tcPr>
            <w:tcW w:type="dxa" w:w="3312"/>
          </w:tcPr>
          <w:p>
            <w:r>
              <w:rPr>
                <w:sz w:val="19"/>
              </w:rPr>
            </w:r>
            <w:r>
              <w:rPr>
                <w:sz w:val="19"/>
              </w:rPr>
              <w:t>Study-card prompts used as written; fresh chat per repeat; scope caps respected</w:t>
            </w:r>
          </w:p>
        </w:tc>
      </w:tr>
      <w:tr>
        <w:tc>
          <w:tcPr>
            <w:tcW w:type="dxa" w:w="3312"/>
          </w:tcPr>
          <w:p>
            <w:r>
              <w:rPr>
                <w:sz w:val="19"/>
              </w:rPr>
            </w:r>
            <w:r>
              <w:rPr>
                <w:sz w:val="19"/>
              </w:rPr>
              <w:t>Evidence quality (→ Execute)</w:t>
            </w:r>
          </w:p>
        </w:tc>
        <w:tc>
          <w:tcPr>
            <w:tcW w:type="dxa" w:w="3312"/>
          </w:tcPr>
          <w:p>
            <w:r>
              <w:rPr>
                <w:sz w:val="19"/>
              </w:rPr>
            </w:r>
            <w:r>
              <w:rPr>
                <w:sz w:val="19"/>
              </w:rPr>
              <w:t>30%</w:t>
            </w:r>
          </w:p>
        </w:tc>
        <w:tc>
          <w:tcPr>
            <w:tcW w:type="dxa" w:w="3312"/>
          </w:tcPr>
          <w:p>
            <w:r>
              <w:rPr>
                <w:sz w:val="19"/>
              </w:rPr>
            </w:r>
            <w:r>
              <w:rPr>
                <w:sz w:val="19"/>
              </w:rPr>
              <w:t>Every claim you will make on Sep 25 already has a named screenshot; the spread, the trap pair, the two maps, or the floor is visible in the file, not described</w:t>
            </w:r>
          </w:p>
        </w:tc>
      </w:tr>
      <w:tr>
        <w:tc>
          <w:tcPr>
            <w:tcW w:type="dxa" w:w="3312"/>
          </w:tcPr>
          <w:p>
            <w:r>
              <w:rPr>
                <w:sz w:val="19"/>
              </w:rPr>
            </w:r>
            <w:r>
              <w:rPr>
                <w:sz w:val="19"/>
              </w:rPr>
              <w:t>Handoff and reuse (→ Execute)</w:t>
            </w:r>
          </w:p>
        </w:tc>
        <w:tc>
          <w:tcPr>
            <w:tcW w:type="dxa" w:w="3312"/>
          </w:tcPr>
          <w:p>
            <w:r>
              <w:rPr>
                <w:sz w:val="19"/>
              </w:rPr>
            </w:r>
            <w:r>
              <w:rPr>
                <w:sz w:val="19"/>
              </w:rPr>
              <w:t>20%</w:t>
            </w:r>
          </w:p>
        </w:tc>
        <w:tc>
          <w:tcPr>
            <w:tcW w:type="dxa" w:w="3312"/>
          </w:tcPr>
          <w:p>
            <w:r>
              <w:rPr>
                <w:sz w:val="19"/>
              </w:rPr>
            </w:r>
            <w:r>
              <w:rPr>
                <w:sz w:val="19"/>
              </w:rPr>
              <w:t>Team 1's table arrives on time in a form Teams 2 and 3 can paste; receiving teams confirm; rehearsal data clearly labeled as simulated</w:t>
            </w:r>
          </w:p>
        </w:tc>
      </w:tr>
      <w:tr>
        <w:tc>
          <w:tcPr>
            <w:tcW w:type="dxa" w:w="3312"/>
          </w:tcPr>
          <w:p>
            <w:r>
              <w:rPr>
                <w:sz w:val="19"/>
              </w:rPr>
            </w:r>
            <w:r>
              <w:rPr>
                <w:sz w:val="19"/>
              </w:rPr>
              <w:t>Index accuracy</w:t>
            </w:r>
          </w:p>
        </w:tc>
        <w:tc>
          <w:tcPr>
            <w:tcW w:type="dxa" w:w="3312"/>
          </w:tcPr>
          <w:p>
            <w:r>
              <w:rPr>
                <w:sz w:val="19"/>
              </w:rPr>
            </w:r>
            <w:r>
              <w:rPr>
                <w:sz w:val="19"/>
              </w:rPr>
              <w:t>10%</w:t>
            </w:r>
          </w:p>
        </w:tc>
        <w:tc>
          <w:tcPr>
            <w:tcW w:type="dxa" w:w="3312"/>
          </w:tcPr>
          <w:p>
            <w:r>
              <w:rPr>
                <w:sz w:val="19"/>
              </w:rPr>
            </w:r>
            <w:r>
              <w:rPr>
                <w:sz w:val="19"/>
              </w:rPr>
              <w:t>Every folder file appears in the index with step and date; nothing recycled from the instructor's demos</w:t>
            </w:r>
          </w:p>
        </w:tc>
      </w:tr>
      <w:tr>
        <w:tc>
          <w:tcPr>
            <w:tcW w:type="dxa" w:w="3312"/>
          </w:tcPr>
          <w:p>
            <w:r>
              <w:rPr>
                <w:sz w:val="19"/>
              </w:rPr>
            </w:r>
            <w:r>
              <w:rPr>
                <w:sz w:val="19"/>
              </w:rPr>
              <w:t>Process &amp; AI disclosure</w:t>
            </w:r>
          </w:p>
        </w:tc>
        <w:tc>
          <w:tcPr>
            <w:tcW w:type="dxa" w:w="3312"/>
          </w:tcPr>
          <w:p>
            <w:r>
              <w:rPr>
                <w:sz w:val="19"/>
              </w:rPr>
            </w:r>
            <w:r>
              <w:rPr>
                <w:sz w:val="19"/>
              </w:rPr>
              <w:t>10%</w:t>
            </w:r>
          </w:p>
        </w:tc>
        <w:tc>
          <w:tcPr>
            <w:tcW w:type="dxa" w:w="3312"/>
          </w:tcPr>
          <w:p>
            <w:r>
              <w:rPr>
                <w:sz w:val="19"/>
              </w:rPr>
            </w:r>
            <w:r>
              <w:rPr>
                <w:sz w:val="19"/>
              </w:rPr>
              <w:t>Human-first work documented; the disclosure answers name the actual change</w:t>
            </w:r>
          </w:p>
        </w:tc>
      </w:tr>
    </w:tbl>
    <w:p/>
    <w:p>
      <w:pPr>
        <w:pStyle w:val="Heading2"/>
      </w:pPr>
      <w:r>
        <w:t>AI disclosure (required)</w:t>
      </w:r>
    </w:p>
    <w:p>
      <w:r>
        <w:rPr>
          <w:b/>
        </w:rPr>
        <w:t>Human first.</w:t>
      </w:r>
      <w:r>
        <w:t xml:space="preserve"> Draft or plan this yourselves before any AI touches it; that order is the only way to</w:t>
      </w:r>
    </w:p>
    <w:p>
      <w:r>
        <w:t>see what AI actually adds — or quietly subtracts. Then use AI freely and log the consequential uses</w:t>
      </w:r>
    </w:p>
    <w:p>
      <w:r>
        <w:t>in the delta style you learned with the Kindle Fire case (tags: evidence / structure / counterargument /</w:t>
      </w:r>
    </w:p>
    <w:p>
      <w:r>
        <w:t>math check / wording):</w:t>
      </w:r>
    </w:p>
    <w:p>
      <w:r>
        <w:t xml:space="preserve">(a) </w:t>
      </w:r>
      <w:r>
        <w:rPr>
          <w:b/>
        </w:rPr>
        <w:t>What we asked</w:t>
      </w:r>
      <w:r>
        <w:t xml:space="preserve"> — the two or three prompts that mattered, in one line each.</w:t>
      </w:r>
    </w:p>
    <w:p>
      <w:r>
        <w:t xml:space="preserve">(b) </w:t>
      </w:r>
      <w:r>
        <w:rPr>
          <w:b/>
        </w:rPr>
        <w:t>What we kept</w:t>
      </w:r>
      <w:r>
        <w:t xml:space="preserve"> — the change we accepted, and why it was an improvement.</w:t>
      </w:r>
    </w:p>
    <w:p>
      <w:r>
        <w:t xml:space="preserve">(c) </w:t>
      </w:r>
      <w:r>
        <w:rPr>
          <w:b/>
        </w:rPr>
        <w:t>What we overrode</w:t>
      </w:r>
      <w:r>
        <w:t xml:space="preserve"> — the AI suggestion we rejected or rewrote, and why.</w:t>
      </w:r>
    </w:p>
    <w:p>
      <w:r>
        <w:t>List the tools used and paste the transcript link(s). Generic answers ("AI helped with clarity") score</w:t>
      </w:r>
    </w:p>
    <w:p>
      <w:r>
        <w:t>zero on this category; name the actual change.</w:t>
      </w:r>
    </w:p>
    <w:p>
      <w:r>
        <w:br w:type="page"/>
      </w:r>
    </w:p>
    <w:p>
      <w:pPr>
        <w:pStyle w:val="Heading2"/>
      </w:pPr>
      <w:r>
        <w:t>Appendix A — Template (fill this out)</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Field</w:t>
            </w:r>
          </w:p>
        </w:tc>
        <w:tc>
          <w:tcPr>
            <w:tcW w:type="dxa" w:w="4968"/>
          </w:tcPr>
          <w:p>
            <w:r>
              <w:rPr>
                <w:b/>
                <w:sz w:val="19"/>
              </w:rPr>
            </w:r>
            <w:r>
              <w:rPr>
                <w:b/>
                <w:sz w:val="19"/>
              </w:rPr>
              <w:t>Your entry</w:t>
            </w:r>
          </w:p>
        </w:tc>
      </w:tr>
      <w:tr>
        <w:tc>
          <w:tcPr>
            <w:tcW w:type="dxa" w:w="4968"/>
          </w:tcPr>
          <w:p>
            <w:r>
              <w:rPr>
                <w:sz w:val="19"/>
              </w:rPr>
            </w:r>
            <w:r>
              <w:rPr>
                <w:sz w:val="19"/>
              </w:rPr>
              <w:t>Team / angle</w:t>
            </w:r>
          </w:p>
        </w:tc>
        <w:tc>
          <w:tcPr>
            <w:tcW w:type="dxa" w:w="4968"/>
          </w:tcPr>
          <w:p>
            <w:r>
              <w:rPr>
                <w:sz w:val="19"/>
              </w:rPr>
            </w:r>
          </w:p>
        </w:tc>
      </w:tr>
      <w:tr>
        <w:tc>
          <w:tcPr>
            <w:tcW w:type="dxa" w:w="4968"/>
          </w:tcPr>
          <w:p>
            <w:r>
              <w:rPr>
                <w:sz w:val="19"/>
              </w:rPr>
            </w:r>
            <w:r>
              <w:rPr>
                <w:sz w:val="19"/>
              </w:rPr>
              <w:t>Members</w:t>
            </w:r>
          </w:p>
        </w:tc>
        <w:tc>
          <w:tcPr>
            <w:tcW w:type="dxa" w:w="4968"/>
          </w:tcPr>
          <w:p>
            <w:r>
              <w:rPr>
                <w:sz w:val="19"/>
              </w:rPr>
            </w:r>
          </w:p>
        </w:tc>
      </w:tr>
      <w:tr>
        <w:tc>
          <w:tcPr>
            <w:tcW w:type="dxa" w:w="4968"/>
          </w:tcPr>
          <w:p>
            <w:r>
              <w:rPr>
                <w:sz w:val="19"/>
              </w:rPr>
            </w:r>
            <w:r>
              <w:rPr>
                <w:sz w:val="19"/>
              </w:rPr>
              <w:t>Chat model(s) + version</w:t>
            </w:r>
          </w:p>
        </w:tc>
        <w:tc>
          <w:tcPr>
            <w:tcW w:type="dxa" w:w="4968"/>
          </w:tcPr>
          <w:p>
            <w:r>
              <w:rPr>
                <w:sz w:val="19"/>
              </w:rPr>
            </w:r>
          </w:p>
        </w:tc>
      </w:tr>
      <w:tr>
        <w:tc>
          <w:tcPr>
            <w:tcW w:type="dxa" w:w="4968"/>
          </w:tcPr>
          <w:p>
            <w:r>
              <w:rPr>
                <w:sz w:val="19"/>
              </w:rPr>
            </w:r>
            <w:r>
              <w:rPr>
                <w:sz w:val="19"/>
              </w:rPr>
              <w:t>Evidence-folder link</w:t>
            </w:r>
          </w:p>
        </w:tc>
        <w:tc>
          <w:tcPr>
            <w:tcW w:type="dxa" w:w="4968"/>
          </w:tcPr>
          <w:p>
            <w:r>
              <w:rPr>
                <w:sz w:val="19"/>
              </w:rPr>
            </w:r>
          </w:p>
        </w:tc>
      </w:tr>
      <w:tr>
        <w:tc>
          <w:tcPr>
            <w:tcW w:type="dxa" w:w="4968"/>
          </w:tcPr>
          <w:p>
            <w:r>
              <w:rPr>
                <w:sz w:val="19"/>
              </w:rPr>
            </w:r>
            <w:r>
              <w:rPr>
                <w:sz w:val="19"/>
              </w:rPr>
              <w:t>Transcript link(s)</w:t>
            </w:r>
          </w:p>
        </w:tc>
        <w:tc>
          <w:tcPr>
            <w:tcW w:type="dxa" w:w="4968"/>
          </w:tcPr>
          <w:p>
            <w:r>
              <w:rPr>
                <w:sz w:val="19"/>
              </w:rPr>
            </w:r>
          </w:p>
        </w:tc>
      </w:tr>
    </w:tbl>
    <w:p/>
    <w:p>
      <w:pPr>
        <w:sectPr>
          <w:pgSz w:w="12240" w:h="15840"/>
          <w:pgMar w:top="1008" w:right="1152" w:bottom="1008" w:left="1152" w:header="720" w:footer="720" w:gutter="0"/>
          <w:cols w:space="720"/>
          <w:docGrid w:linePitch="360"/>
        </w:sectPr>
      </w:pPr>
    </w:p>
    <w:p>
      <w:r>
        <w:rPr>
          <w:b/>
        </w:rPr>
        <w:t>Evidence index.</w:t>
      </w:r>
      <w:r>
        <w:t xml:space="preserve"> One row per file in the folder. Angle step = the numbered Execute step from the brief (Team 1: 1 five-run, 2 trap, 3 panel; Team 2: 1 build, 2 rehearsal load, 3 two-run; Team 3: 1 tally, 2 order-check).</w:t>
      </w:r>
    </w:p>
    <w:tbl>
      <w:tblPr>
        <w:tblStyle w:val="TableGrid"/>
        <w:tblW w:type="auto" w:w="0"/>
        <w:tblLook w:firstColumn="1" w:firstRow="1" w:lastColumn="0" w:lastRow="0" w:noHBand="0" w:noVBand="1" w:val="04A0"/>
      </w:tblPr>
      <w:tblGrid>
        <w:gridCol w:w="2822"/>
        <w:gridCol w:w="2822"/>
        <w:gridCol w:w="2822"/>
        <w:gridCol w:w="2822"/>
        <w:gridCol w:w="2822"/>
      </w:tblGrid>
      <w:tr>
        <w:tc>
          <w:tcPr>
            <w:tcW w:type="dxa" w:w="2822"/>
          </w:tcPr>
          <w:p>
            <w:r>
              <w:rPr>
                <w:b/>
                <w:sz w:val="18"/>
              </w:rPr>
            </w:r>
            <w:r>
              <w:rPr>
                <w:b/>
                <w:sz w:val="18"/>
              </w:rPr>
              <w:t>#</w:t>
            </w:r>
          </w:p>
        </w:tc>
        <w:tc>
          <w:tcPr>
            <w:tcW w:type="dxa" w:w="2822"/>
          </w:tcPr>
          <w:p>
            <w:r>
              <w:rPr>
                <w:b/>
                <w:sz w:val="18"/>
              </w:rPr>
            </w:r>
            <w:r>
              <w:rPr>
                <w:b/>
                <w:sz w:val="18"/>
              </w:rPr>
              <w:t>File name</w:t>
            </w:r>
          </w:p>
        </w:tc>
        <w:tc>
          <w:tcPr>
            <w:tcW w:type="dxa" w:w="2822"/>
          </w:tcPr>
          <w:p>
            <w:r>
              <w:rPr>
                <w:b/>
                <w:sz w:val="18"/>
              </w:rPr>
            </w:r>
            <w:r>
              <w:rPr>
                <w:b/>
                <w:sz w:val="18"/>
              </w:rPr>
              <w:t>Angle step</w:t>
            </w:r>
          </w:p>
        </w:tc>
        <w:tc>
          <w:tcPr>
            <w:tcW w:type="dxa" w:w="2822"/>
          </w:tcPr>
          <w:p>
            <w:r>
              <w:rPr>
                <w:b/>
                <w:sz w:val="18"/>
              </w:rPr>
            </w:r>
            <w:r>
              <w:rPr>
                <w:b/>
                <w:sz w:val="18"/>
              </w:rPr>
              <w:t>What it shows</w:t>
            </w:r>
          </w:p>
        </w:tc>
        <w:tc>
          <w:tcPr>
            <w:tcW w:type="dxa" w:w="2822"/>
          </w:tcPr>
          <w:p>
            <w:r>
              <w:rPr>
                <w:b/>
                <w:sz w:val="18"/>
              </w:rPr>
            </w:r>
            <w:r>
              <w:rPr>
                <w:b/>
                <w:sz w:val="18"/>
              </w:rPr>
              <w:t>Date</w:t>
            </w:r>
          </w:p>
        </w:tc>
      </w:tr>
      <w:tr>
        <w:tc>
          <w:tcPr>
            <w:tcW w:type="dxa" w:w="2822"/>
          </w:tcPr>
          <w:p>
            <w:r>
              <w:rPr>
                <w:sz w:val="18"/>
              </w:rPr>
            </w:r>
            <w:r>
              <w:rPr>
                <w:sz w:val="18"/>
              </w:rPr>
              <w:t>1</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r>
        <w:tc>
          <w:tcPr>
            <w:tcW w:type="dxa" w:w="2822"/>
          </w:tcPr>
          <w:p>
            <w:r>
              <w:rPr>
                <w:sz w:val="18"/>
              </w:rPr>
            </w:r>
            <w:r>
              <w:rPr>
                <w:sz w:val="18"/>
              </w:rPr>
              <w:t>2</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r>
        <w:tc>
          <w:tcPr>
            <w:tcW w:type="dxa" w:w="2822"/>
          </w:tcPr>
          <w:p>
            <w:r>
              <w:rPr>
                <w:sz w:val="18"/>
              </w:rPr>
            </w:r>
            <w:r>
              <w:rPr>
                <w:sz w:val="18"/>
              </w:rPr>
              <w:t>3</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r>
        <w:tc>
          <w:tcPr>
            <w:tcW w:type="dxa" w:w="2822"/>
          </w:tcPr>
          <w:p>
            <w:r>
              <w:rPr>
                <w:sz w:val="18"/>
              </w:rPr>
            </w:r>
            <w:r>
              <w:rPr>
                <w:sz w:val="18"/>
              </w:rPr>
              <w:t>4</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r>
        <w:tc>
          <w:tcPr>
            <w:tcW w:type="dxa" w:w="2822"/>
          </w:tcPr>
          <w:p>
            <w:r>
              <w:rPr>
                <w:sz w:val="18"/>
              </w:rPr>
            </w:r>
            <w:r>
              <w:rPr>
                <w:sz w:val="18"/>
              </w:rPr>
              <w:t>5</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r>
        <w:tc>
          <w:tcPr>
            <w:tcW w:type="dxa" w:w="2822"/>
          </w:tcPr>
          <w:p>
            <w:r>
              <w:rPr>
                <w:sz w:val="18"/>
              </w:rPr>
            </w:r>
            <w:r>
              <w:rPr>
                <w:sz w:val="18"/>
              </w:rPr>
              <w:t>6</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r>
        <w:tc>
          <w:tcPr>
            <w:tcW w:type="dxa" w:w="2822"/>
          </w:tcPr>
          <w:p>
            <w:r>
              <w:rPr>
                <w:sz w:val="18"/>
              </w:rPr>
            </w:r>
            <w:r>
              <w:rPr>
                <w:sz w:val="18"/>
              </w:rPr>
              <w:t>7</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r>
        <w:tc>
          <w:tcPr>
            <w:tcW w:type="dxa" w:w="2822"/>
          </w:tcPr>
          <w:p>
            <w:r>
              <w:rPr>
                <w:sz w:val="18"/>
              </w:rPr>
            </w:r>
            <w:r>
              <w:rPr>
                <w:sz w:val="18"/>
              </w:rPr>
              <w:t>8</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r>
        <w:tc>
          <w:tcPr>
            <w:tcW w:type="dxa" w:w="2822"/>
          </w:tcPr>
          <w:p>
            <w:r>
              <w:rPr>
                <w:sz w:val="18"/>
              </w:rPr>
            </w:r>
            <w:r>
              <w:rPr>
                <w:sz w:val="18"/>
              </w:rPr>
              <w:t>9</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r>
        <w:tc>
          <w:tcPr>
            <w:tcW w:type="dxa" w:w="2822"/>
          </w:tcPr>
          <w:p>
            <w:r>
              <w:rPr>
                <w:sz w:val="18"/>
              </w:rPr>
            </w:r>
            <w:r>
              <w:rPr>
                <w:sz w:val="18"/>
              </w:rPr>
              <w:t>10</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bl>
    <w:p/>
    <w:p>
      <w:r>
        <w:rPr>
          <w:b/>
        </w:rPr>
        <w:t>Team 1 — panel table (D5).</w:t>
      </w:r>
      <w:r>
        <w:t xml:space="preserve"> Mean = average across the 20 simulated consumers, one decimal. Spread = range (min–max) or SD across the 20. n = number of simulated consumers who answered the cell (20 unless the AI dropped any). Mark the three least-confident cells with an asterisk.</w:t>
      </w:r>
    </w:p>
    <w:tbl>
      <w:tblPr>
        <w:tblStyle w:val="TableGrid"/>
        <w:tblW w:type="auto" w:w="0"/>
        <w:tblLook w:firstColumn="1" w:firstRow="1" w:lastColumn="0" w:lastRow="0" w:noHBand="0" w:noVBand="1" w:val="04A0"/>
      </w:tblPr>
      <w:tblGrid>
        <w:gridCol w:w="2352"/>
        <w:gridCol w:w="2352"/>
        <w:gridCol w:w="2352"/>
        <w:gridCol w:w="2352"/>
        <w:gridCol w:w="2352"/>
        <w:gridCol w:w="2352"/>
      </w:tblGrid>
      <w:tr>
        <w:tc>
          <w:tcPr>
            <w:tcW w:type="dxa" w:w="2352"/>
          </w:tcPr>
          <w:p>
            <w:r>
              <w:rPr>
                <w:b/>
                <w:sz w:val="18"/>
              </w:rPr>
            </w:r>
            <w:r>
              <w:rPr>
                <w:b/>
                <w:sz w:val="18"/>
              </w:rPr>
              <w:t>Brand</w:t>
            </w:r>
          </w:p>
        </w:tc>
        <w:tc>
          <w:tcPr>
            <w:tcW w:type="dxa" w:w="2352"/>
          </w:tcPr>
          <w:p>
            <w:r>
              <w:rPr>
                <w:b/>
                <w:sz w:val="18"/>
              </w:rPr>
            </w:r>
            <w:r>
              <w:rPr>
                <w:b/>
                <w:sz w:val="18"/>
              </w:rPr>
              <w:t>Quality mean · spread · n</w:t>
            </w:r>
          </w:p>
        </w:tc>
        <w:tc>
          <w:tcPr>
            <w:tcW w:type="dxa" w:w="2352"/>
          </w:tcPr>
          <w:p>
            <w:r>
              <w:rPr>
                <w:b/>
                <w:sz w:val="18"/>
              </w:rPr>
            </w:r>
            <w:r>
              <w:rPr>
                <w:b/>
                <w:sz w:val="18"/>
              </w:rPr>
              <w:t>Value mean · spread · n</w:t>
            </w:r>
          </w:p>
        </w:tc>
        <w:tc>
          <w:tcPr>
            <w:tcW w:type="dxa" w:w="2352"/>
          </w:tcPr>
          <w:p>
            <w:r>
              <w:rPr>
                <w:b/>
                <w:sz w:val="18"/>
              </w:rPr>
            </w:r>
            <w:r>
              <w:rPr>
                <w:b/>
                <w:sz w:val="18"/>
              </w:rPr>
              <w:t>Speed mean · spread · n</w:t>
            </w:r>
          </w:p>
        </w:tc>
        <w:tc>
          <w:tcPr>
            <w:tcW w:type="dxa" w:w="2352"/>
          </w:tcPr>
          <w:p>
            <w:r>
              <w:rPr>
                <w:b/>
                <w:sz w:val="18"/>
              </w:rPr>
            </w:r>
            <w:r>
              <w:rPr>
                <w:b/>
                <w:sz w:val="18"/>
              </w:rPr>
              <w:t>Place to sit mean · spread · n</w:t>
            </w:r>
          </w:p>
        </w:tc>
        <w:tc>
          <w:tcPr>
            <w:tcW w:type="dxa" w:w="2352"/>
          </w:tcPr>
          <w:p>
            <w:r>
              <w:rPr>
                <w:b/>
                <w:sz w:val="18"/>
              </w:rPr>
            </w:r>
            <w:r>
              <w:rPr>
                <w:b/>
                <w:sz w:val="18"/>
              </w:rPr>
              <w:t>Trendy mean · spread · n</w:t>
            </w:r>
          </w:p>
        </w:tc>
      </w:tr>
      <w:tr>
        <w:tc>
          <w:tcPr>
            <w:tcW w:type="dxa" w:w="2352"/>
          </w:tcPr>
          <w:p>
            <w:r>
              <w:rPr>
                <w:sz w:val="18"/>
              </w:rPr>
            </w:r>
            <w:r>
              <w:rPr>
                <w:sz w:val="18"/>
              </w:rPr>
              <w:t>Starbucks</w:t>
            </w:r>
          </w:p>
        </w:tc>
        <w:tc>
          <w:tcPr>
            <w:tcW w:type="dxa" w:w="2352"/>
          </w:tcPr>
          <w:p>
            <w:r>
              <w:rPr>
                <w:sz w:val="18"/>
              </w:rPr>
            </w:r>
          </w:p>
        </w:tc>
        <w:tc>
          <w:tcPr>
            <w:tcW w:type="dxa" w:w="2352"/>
          </w:tcPr>
          <w:p>
            <w:r>
              <w:rPr>
                <w:sz w:val="18"/>
              </w:rPr>
            </w:r>
          </w:p>
        </w:tc>
        <w:tc>
          <w:tcPr>
            <w:tcW w:type="dxa" w:w="2352"/>
          </w:tcPr>
          <w:p>
            <w:r>
              <w:rPr>
                <w:sz w:val="18"/>
              </w:rPr>
            </w:r>
          </w:p>
        </w:tc>
        <w:tc>
          <w:tcPr>
            <w:tcW w:type="dxa" w:w="2352"/>
          </w:tcPr>
          <w:p>
            <w:r>
              <w:rPr>
                <w:sz w:val="18"/>
              </w:rPr>
            </w:r>
          </w:p>
        </w:tc>
        <w:tc>
          <w:tcPr>
            <w:tcW w:type="dxa" w:w="2352"/>
          </w:tcPr>
          <w:p>
            <w:r>
              <w:rPr>
                <w:sz w:val="18"/>
              </w:rPr>
            </w:r>
          </w:p>
        </w:tc>
      </w:tr>
      <w:tr>
        <w:tc>
          <w:tcPr>
            <w:tcW w:type="dxa" w:w="2352"/>
          </w:tcPr>
          <w:p>
            <w:r>
              <w:rPr>
                <w:sz w:val="18"/>
              </w:rPr>
            </w:r>
            <w:r>
              <w:rPr>
                <w:sz w:val="18"/>
              </w:rPr>
              <w:t>Luckin</w:t>
            </w:r>
          </w:p>
        </w:tc>
        <w:tc>
          <w:tcPr>
            <w:tcW w:type="dxa" w:w="2352"/>
          </w:tcPr>
          <w:p>
            <w:r>
              <w:rPr>
                <w:sz w:val="18"/>
              </w:rPr>
            </w:r>
          </w:p>
        </w:tc>
        <w:tc>
          <w:tcPr>
            <w:tcW w:type="dxa" w:w="2352"/>
          </w:tcPr>
          <w:p>
            <w:r>
              <w:rPr>
                <w:sz w:val="18"/>
              </w:rPr>
            </w:r>
          </w:p>
        </w:tc>
        <w:tc>
          <w:tcPr>
            <w:tcW w:type="dxa" w:w="2352"/>
          </w:tcPr>
          <w:p>
            <w:r>
              <w:rPr>
                <w:sz w:val="18"/>
              </w:rPr>
            </w:r>
          </w:p>
        </w:tc>
        <w:tc>
          <w:tcPr>
            <w:tcW w:type="dxa" w:w="2352"/>
          </w:tcPr>
          <w:p>
            <w:r>
              <w:rPr>
                <w:sz w:val="18"/>
              </w:rPr>
            </w:r>
          </w:p>
        </w:tc>
        <w:tc>
          <w:tcPr>
            <w:tcW w:type="dxa" w:w="2352"/>
          </w:tcPr>
          <w:p>
            <w:r>
              <w:rPr>
                <w:sz w:val="18"/>
              </w:rPr>
            </w:r>
          </w:p>
        </w:tc>
      </w:tr>
      <w:tr>
        <w:tc>
          <w:tcPr>
            <w:tcW w:type="dxa" w:w="2352"/>
          </w:tcPr>
          <w:p>
            <w:r>
              <w:rPr>
                <w:sz w:val="18"/>
              </w:rPr>
            </w:r>
            <w:r>
              <w:rPr>
                <w:sz w:val="18"/>
              </w:rPr>
              <w:t>Manner</w:t>
            </w:r>
          </w:p>
        </w:tc>
        <w:tc>
          <w:tcPr>
            <w:tcW w:type="dxa" w:w="2352"/>
          </w:tcPr>
          <w:p>
            <w:r>
              <w:rPr>
                <w:sz w:val="18"/>
              </w:rPr>
            </w:r>
          </w:p>
        </w:tc>
        <w:tc>
          <w:tcPr>
            <w:tcW w:type="dxa" w:w="2352"/>
          </w:tcPr>
          <w:p>
            <w:r>
              <w:rPr>
                <w:sz w:val="18"/>
              </w:rPr>
            </w:r>
          </w:p>
        </w:tc>
        <w:tc>
          <w:tcPr>
            <w:tcW w:type="dxa" w:w="2352"/>
          </w:tcPr>
          <w:p>
            <w:r>
              <w:rPr>
                <w:sz w:val="18"/>
              </w:rPr>
            </w:r>
          </w:p>
        </w:tc>
        <w:tc>
          <w:tcPr>
            <w:tcW w:type="dxa" w:w="2352"/>
          </w:tcPr>
          <w:p>
            <w:r>
              <w:rPr>
                <w:sz w:val="18"/>
              </w:rPr>
            </w:r>
          </w:p>
        </w:tc>
        <w:tc>
          <w:tcPr>
            <w:tcW w:type="dxa" w:w="2352"/>
          </w:tcPr>
          <w:p>
            <w:r>
              <w:rPr>
                <w:sz w:val="18"/>
              </w:rPr>
            </w:r>
          </w:p>
        </w:tc>
      </w:tr>
      <w:tr>
        <w:tc>
          <w:tcPr>
            <w:tcW w:type="dxa" w:w="2352"/>
          </w:tcPr>
          <w:p>
            <w:r>
              <w:rPr>
                <w:sz w:val="18"/>
              </w:rPr>
            </w:r>
            <w:r>
              <w:rPr>
                <w:sz w:val="18"/>
              </w:rPr>
              <w:t>Cotti</w:t>
            </w:r>
          </w:p>
        </w:tc>
        <w:tc>
          <w:tcPr>
            <w:tcW w:type="dxa" w:w="2352"/>
          </w:tcPr>
          <w:p>
            <w:r>
              <w:rPr>
                <w:sz w:val="18"/>
              </w:rPr>
            </w:r>
          </w:p>
        </w:tc>
        <w:tc>
          <w:tcPr>
            <w:tcW w:type="dxa" w:w="2352"/>
          </w:tcPr>
          <w:p>
            <w:r>
              <w:rPr>
                <w:sz w:val="18"/>
              </w:rPr>
            </w:r>
          </w:p>
        </w:tc>
        <w:tc>
          <w:tcPr>
            <w:tcW w:type="dxa" w:w="2352"/>
          </w:tcPr>
          <w:p>
            <w:r>
              <w:rPr>
                <w:sz w:val="18"/>
              </w:rPr>
            </w:r>
          </w:p>
        </w:tc>
        <w:tc>
          <w:tcPr>
            <w:tcW w:type="dxa" w:w="2352"/>
          </w:tcPr>
          <w:p>
            <w:r>
              <w:rPr>
                <w:sz w:val="18"/>
              </w:rPr>
            </w:r>
          </w:p>
        </w:tc>
        <w:tc>
          <w:tcPr>
            <w:tcW w:type="dxa" w:w="2352"/>
          </w:tcPr>
          <w:p>
            <w:r>
              <w:rPr>
                <w:sz w:val="18"/>
              </w:rPr>
            </w:r>
          </w:p>
        </w:tc>
      </w:tr>
      <w:tr>
        <w:tc>
          <w:tcPr>
            <w:tcW w:type="dxa" w:w="2352"/>
          </w:tcPr>
          <w:p>
            <w:r>
              <w:rPr>
                <w:sz w:val="18"/>
              </w:rPr>
            </w:r>
            <w:r>
              <w:rPr>
                <w:sz w:val="18"/>
              </w:rPr>
              <w:t>%Arabica</w:t>
            </w:r>
          </w:p>
        </w:tc>
        <w:tc>
          <w:tcPr>
            <w:tcW w:type="dxa" w:w="2352"/>
          </w:tcPr>
          <w:p>
            <w:r>
              <w:rPr>
                <w:sz w:val="18"/>
              </w:rPr>
            </w:r>
          </w:p>
        </w:tc>
        <w:tc>
          <w:tcPr>
            <w:tcW w:type="dxa" w:w="2352"/>
          </w:tcPr>
          <w:p>
            <w:r>
              <w:rPr>
                <w:sz w:val="18"/>
              </w:rPr>
            </w:r>
          </w:p>
        </w:tc>
        <w:tc>
          <w:tcPr>
            <w:tcW w:type="dxa" w:w="2352"/>
          </w:tcPr>
          <w:p>
            <w:r>
              <w:rPr>
                <w:sz w:val="18"/>
              </w:rPr>
            </w:r>
          </w:p>
        </w:tc>
        <w:tc>
          <w:tcPr>
            <w:tcW w:type="dxa" w:w="2352"/>
          </w:tcPr>
          <w:p>
            <w:r>
              <w:rPr>
                <w:sz w:val="18"/>
              </w:rPr>
            </w:r>
          </w:p>
        </w:tc>
        <w:tc>
          <w:tcPr>
            <w:tcW w:type="dxa" w:w="2352"/>
          </w:tcPr>
          <w:p>
            <w:r>
              <w:rPr>
                <w:sz w:val="18"/>
              </w:rPr>
            </w:r>
          </w:p>
        </w:tc>
      </w:tr>
      <w:tr>
        <w:tc>
          <w:tcPr>
            <w:tcW w:type="dxa" w:w="2352"/>
          </w:tcPr>
          <w:p>
            <w:r>
              <w:rPr>
                <w:sz w:val="18"/>
              </w:rPr>
            </w:r>
            <w:r>
              <w:rPr>
                <w:sz w:val="18"/>
              </w:rPr>
              <w:t>Tims</w:t>
            </w:r>
          </w:p>
        </w:tc>
        <w:tc>
          <w:tcPr>
            <w:tcW w:type="dxa" w:w="2352"/>
          </w:tcPr>
          <w:p>
            <w:r>
              <w:rPr>
                <w:sz w:val="18"/>
              </w:rPr>
            </w:r>
          </w:p>
        </w:tc>
        <w:tc>
          <w:tcPr>
            <w:tcW w:type="dxa" w:w="2352"/>
          </w:tcPr>
          <w:p>
            <w:r>
              <w:rPr>
                <w:sz w:val="18"/>
              </w:rPr>
            </w:r>
          </w:p>
        </w:tc>
        <w:tc>
          <w:tcPr>
            <w:tcW w:type="dxa" w:w="2352"/>
          </w:tcPr>
          <w:p>
            <w:r>
              <w:rPr>
                <w:sz w:val="18"/>
              </w:rPr>
            </w:r>
          </w:p>
        </w:tc>
        <w:tc>
          <w:tcPr>
            <w:tcW w:type="dxa" w:w="2352"/>
          </w:tcPr>
          <w:p>
            <w:r>
              <w:rPr>
                <w:sz w:val="18"/>
              </w:rPr>
            </w:r>
          </w:p>
        </w:tc>
        <w:tc>
          <w:tcPr>
            <w:tcW w:type="dxa" w:w="2352"/>
          </w:tcPr>
          <w:p>
            <w:r>
              <w:rPr>
                <w:sz w:val="18"/>
              </w:rPr>
            </w:r>
          </w:p>
        </w:tc>
      </w:tr>
    </w:tbl>
    <w:p/>
    <w:tbl>
      <w:tblPr>
        <w:tblStyle w:val="TableGrid"/>
        <w:tblW w:type="auto" w:w="0"/>
        <w:tblLook w:firstColumn="1" w:firstRow="1" w:lastColumn="0" w:lastRow="0" w:noHBand="0" w:noVBand="1" w:val="04A0"/>
      </w:tblPr>
      <w:tblGrid>
        <w:gridCol w:w="7056"/>
        <w:gridCol w:w="7056"/>
      </w:tblGrid>
      <w:tr>
        <w:tc>
          <w:tcPr>
            <w:tcW w:type="dxa" w:w="7056"/>
          </w:tcPr>
          <w:p>
            <w:r>
              <w:rPr>
                <w:b/>
                <w:sz w:val="18"/>
              </w:rPr>
            </w:r>
            <w:r>
              <w:rPr>
                <w:b/>
                <w:sz w:val="18"/>
              </w:rPr>
              <w:t>Provenance</w:t>
            </w:r>
          </w:p>
        </w:tc>
        <w:tc>
          <w:tcPr>
            <w:tcW w:type="dxa" w:w="7056"/>
          </w:tcPr>
          <w:p>
            <w:r>
              <w:rPr>
                <w:b/>
                <w:sz w:val="18"/>
              </w:rPr>
            </w:r>
            <w:r>
              <w:rPr>
                <w:b/>
                <w:sz w:val="18"/>
              </w:rPr>
              <w:t>Your entry</w:t>
            </w:r>
          </w:p>
        </w:tc>
      </w:tr>
      <w:tr>
        <w:tc>
          <w:tcPr>
            <w:tcW w:type="dxa" w:w="7056"/>
          </w:tcPr>
          <w:p>
            <w:r>
              <w:rPr>
                <w:sz w:val="18"/>
              </w:rPr>
            </w:r>
            <w:r>
              <w:rPr>
                <w:sz w:val="18"/>
              </w:rPr>
              <w:t>Panel prompt version and date run</w:t>
            </w:r>
          </w:p>
        </w:tc>
        <w:tc>
          <w:tcPr>
            <w:tcW w:type="dxa" w:w="7056"/>
          </w:tcPr>
          <w:p>
            <w:r>
              <w:rPr>
                <w:sz w:val="18"/>
              </w:rPr>
            </w:r>
          </w:p>
        </w:tc>
      </w:tr>
      <w:tr>
        <w:tc>
          <w:tcPr>
            <w:tcW w:type="dxa" w:w="7056"/>
          </w:tcPr>
          <w:p>
            <w:r>
              <w:rPr>
                <w:sz w:val="18"/>
              </w:rPr>
            </w:r>
            <w:r>
              <w:rPr>
                <w:sz w:val="18"/>
              </w:rPr>
              <w:t>Model + version</w:t>
            </w:r>
          </w:p>
        </w:tc>
        <w:tc>
          <w:tcPr>
            <w:tcW w:type="dxa" w:w="7056"/>
          </w:tcPr>
          <w:p>
            <w:r>
              <w:rPr>
                <w:sz w:val="18"/>
              </w:rPr>
            </w:r>
          </w:p>
        </w:tc>
      </w:tr>
      <w:tr>
        <w:tc>
          <w:tcPr>
            <w:tcW w:type="dxa" w:w="7056"/>
          </w:tcPr>
          <w:p>
            <w:r>
              <w:rPr>
                <w:sz w:val="18"/>
              </w:rPr>
            </w:r>
            <w:r>
              <w:rPr>
                <w:sz w:val="18"/>
              </w:rPr>
              <w:t>Five-run cell (Starbucks × quality): the five numbers</w:t>
            </w:r>
          </w:p>
        </w:tc>
        <w:tc>
          <w:tcPr>
            <w:tcW w:type="dxa" w:w="7056"/>
          </w:tcPr>
          <w:p>
            <w:r>
              <w:rPr>
                <w:sz w:val="18"/>
              </w:rPr>
            </w:r>
          </w:p>
        </w:tc>
      </w:tr>
      <w:tr>
        <w:tc>
          <w:tcPr>
            <w:tcW w:type="dxa" w:w="7056"/>
          </w:tcPr>
          <w:p>
            <w:r>
              <w:rPr>
                <w:sz w:val="18"/>
              </w:rPr>
            </w:r>
            <w:r>
              <w:rPr>
                <w:sz w:val="18"/>
              </w:rPr>
              <w:t>Three least-confident cells, with the AI's reason</w:t>
            </w:r>
          </w:p>
        </w:tc>
        <w:tc>
          <w:tcPr>
            <w:tcW w:type="dxa" w:w="7056"/>
          </w:tcPr>
          <w:p>
            <w:r>
              <w:rPr>
                <w:sz w:val="18"/>
              </w:rPr>
            </w:r>
          </w:p>
        </w:tc>
      </w:tr>
    </w:tbl>
    <w:p/>
    <w:p>
      <w:pPr>
        <w:sectPr>
          <w:pgSz w:w="15840" w:h="12240" w:orient="landscape"/>
          <w:pgMar w:top="1008" w:right="864" w:bottom="1008" w:left="864" w:header="720" w:footer="720" w:gutter="0"/>
          <w:cols w:space="720"/>
          <w:docGrid w:linePitch="360"/>
        </w:sectPr>
      </w:pPr>
    </w:p>
    <w:p>
      <w:r>
        <w:rPr>
          <w:b/>
        </w:rPr>
        <w:t>Handoff confirmation (D5, Sep 18 start of class).</w:t>
      </w:r>
      <w:r>
        <w:t xml:space="preserve"> Each receiving team writes one member's name and the time received.</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Receiving team</w:t>
            </w:r>
          </w:p>
        </w:tc>
        <w:tc>
          <w:tcPr>
            <w:tcW w:type="dxa" w:w="4968"/>
          </w:tcPr>
          <w:p>
            <w:r>
              <w:rPr>
                <w:b/>
                <w:sz w:val="19"/>
              </w:rPr>
            </w:r>
            <w:r>
              <w:rPr>
                <w:b/>
                <w:sz w:val="19"/>
              </w:rPr>
              <w:t>Received the table in usable form (name + time)</w:t>
            </w:r>
          </w:p>
        </w:tc>
      </w:tr>
      <w:tr>
        <w:tc>
          <w:tcPr>
            <w:tcW w:type="dxa" w:w="4968"/>
          </w:tcPr>
          <w:p>
            <w:r>
              <w:rPr>
                <w:sz w:val="19"/>
              </w:rPr>
            </w:r>
            <w:r>
              <w:rPr>
                <w:sz w:val="19"/>
              </w:rPr>
              <w:t>Team 2 · Map it</w:t>
            </w:r>
          </w:p>
        </w:tc>
        <w:tc>
          <w:tcPr>
            <w:tcW w:type="dxa" w:w="4968"/>
          </w:tcPr>
          <w:p>
            <w:r>
              <w:rPr>
                <w:sz w:val="19"/>
              </w:rPr>
            </w:r>
          </w:p>
        </w:tc>
      </w:tr>
      <w:tr>
        <w:tc>
          <w:tcPr>
            <w:tcW w:type="dxa" w:w="4968"/>
          </w:tcPr>
          <w:p>
            <w:r>
              <w:rPr>
                <w:sz w:val="19"/>
              </w:rPr>
            </w:r>
            <w:r>
              <w:rPr>
                <w:sz w:val="19"/>
              </w:rPr>
              <w:t>Team 3 · Check it</w:t>
            </w:r>
          </w:p>
        </w:tc>
        <w:tc>
          <w:tcPr>
            <w:tcW w:type="dxa" w:w="4968"/>
          </w:tcPr>
          <w:p>
            <w:r>
              <w:rPr>
                <w:sz w:val="19"/>
              </w:rPr>
            </w:r>
          </w:p>
        </w:tc>
      </w:tr>
    </w:tbl>
    <w:p/>
    <w:p>
      <w:pPr>
        <w:pStyle w:val="Heading2"/>
      </w:pPr>
      <w:r>
        <w:t>Appendix B — Worked fragment</w:t>
      </w:r>
    </w:p>
    <w:p>
      <w:r>
        <w:t xml:space="preserve">An index row that counts: </w:t>
      </w:r>
      <w:r>
        <w:rPr>
          <w:rFonts w:ascii="Courier New" w:hAnsi="Courier New"/>
        </w:rPr>
        <w:t>Team1_step2_trapbrand_confident_20260910.png</w:t>
      </w:r>
      <w:r>
        <w:t xml:space="preserve"> · step 2 · "Survey prompt for [trap brand] × value returns 8 with no hedge" · 2026-09-10. An index row that does not: </w:t>
      </w:r>
      <w:r>
        <w:rPr>
          <w:rFonts w:ascii="Courier New" w:hAnsi="Courier New"/>
        </w:rPr>
        <w:t>Screenshot 2026-09-10 at 9.14.02 PM.png</w:t>
      </w:r>
      <w:r>
        <w:t xml:space="preserve"> · step 2 · "trap test". The first tells the judge what to look for before opening the file; the second makes them guess.</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