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5 Canvas points (graded out of 50 raw: 4 questions × 10 + human-first process × 10, rescaled to 5)</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