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Kindle Fire: Amazon's Heated Battle for the Tablet Market</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It is January 2012. Amazon has sold nearly 5 million Kindle Fires in three months — at cost — and Jeff Bezos still isn't ready to call it a success. Your job is the marketing manager's: decide who this device is for, how to position it against the iPad and Amazon's own e-readers, and whether the content-and-commerce economics actually justify giving away the hardware margin.</w:t>
      </w:r>
    </w:p>
    <w:p>
      <w:r>
        <w:rPr>
          <w:b/>
        </w:rPr>
        <w:t xml:space="preserve">Where to find the case: </w:t>
      </w:r>
      <w:r>
        <w:t>The case is in the Harvard course pack: Canvas → Instant Access Complete → course pack.</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"Kindle Fire: Amazon's Heated Battle for the Tablet Market".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Who should Amazon target with the Kindle Fire? Which target segments and use cases are the most promising?</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How should Amazon position the Kindle Fire relative to the iPad and other tablets in the market? Relative to e-readers?</w:t>
      </w:r>
    </w:p>
    <w:p>
      <w:r>
        <w:rPr>
          <w:b/>
        </w:rPr>
        <w:t xml:space="preserve">Heads-up: </w:t>
      </w:r>
      <w:r>
        <w:t>This question has two halves — vs. iPad/tablets AND vs. e-readers. Answer both.</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Create a model to estimate sales and profits for the Kindle Fire. Assume that the Kindle Fire has a three-year life. Include revenues from hardware sales, digital content, incremental commerce, advertising, and third-party applications. Make assumptions as needed. What conclusions do you draw from the analysis?</w:t>
      </w:r>
    </w:p>
    <w:p>
      <w:r>
        <w:rPr>
          <w:b/>
        </w:rPr>
        <w:t xml:space="preserve">Heads-up: </w:t>
      </w:r>
      <w:r>
        <w:t>A model means actual numbers — a table or explicit calculations covering all five revenue streams. Strategy narrative without computation caps the case-evidence criterion at half.</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What is the Kindle Fire? Would you categorize it as a "tablet" or an "e-reader"? Why, or why not?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(3–5 bullets): at least 3 substantive exchanges from your tutoring session — your positions, follow-ups, or pushbacks (reading the homework question aloud to set the agenda is fine, but doesn't count as one); what specifically improved from Box A to Box B, tagging each change [evidence / structure / counterargument / math check / wording]; and at least one AI suggestion you REJECTED, with the reason.</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