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Kindle Fire: Amazon's Heated Battle for the Tablet Market</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and upload it to Canvas as a Word file (.docx) — not a PDF. Feedback comes back as margin comments on your own document.</w:t>
            </w:r>
          </w:p>
        </w:tc>
      </w:tr>
    </w:tbl>
    <w:p/>
    <w:p>
      <w:pPr>
        <w:pStyle w:val="Heading1"/>
      </w:pPr>
      <w:r>
        <w:t>The gist</w:t>
      </w:r>
    </w:p>
    <w:p>
      <w:r>
        <w:t>It is January 2012. Amazon has sold nearly 5 million Kindle Fires in three months — at cost — and Jeff Bezos still isn't ready to call it a success. Your job is the marketing manager's: decide who this device is for, how to position it against the iPad and Amazon's own e-readers, and whether the content-and-commerce economics actually justify giving away the hardware margin.</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save the WHOLE conversation as a link the grader can open. Main method: scroll to the very TOP of the chat until the first message is visible (ChatGPT only loads part of a long thread, so select-all from the bottom copies a fragment), then select all (Cmd+A / Ctrl+A), copy, and paste into a new Google Doc as plain text (Cmd+Shift+V on Mac, Ctrl+Shift+V on Windows, or Edit &gt; Paste without formatting). Set the Doc to "Anyone with the link" (Viewer) and paste that link in the Transcript link field at the end of this document. Backup method: after scrolling to the top, use your browser's Print &gt; Save as PDF, upload the PDF to Google Drive, share it "Anyone with the link," and paste that link. Either link is fine; what matters is that it opens without a login and shows the whole conversation. Do NOT paste a chatgpt.com/c/ conversation URL (private; ChatGPT Edu cannot share by link), a OneDrive link (needs a login), or a summary. Test the link in a private browser window. Don't fish for answers;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"Kindle Fire: Amazon's Heated Battle for the Tablet Market".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Who should Amazon target with the Kindle Fire? Which target segments and use cases are the most promising?</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How should Amazon position the Kindle Fire relative to the iPad and other tablets in the market? Relative to e-readers?</w:t>
      </w:r>
    </w:p>
    <w:p>
      <w:r>
        <w:rPr>
          <w:b/>
        </w:rPr>
        <w:t xml:space="preserve">Heads-up: </w:t>
      </w:r>
      <w:r>
        <w:t>This question has two halves — vs. iPad/tablets AND vs. e-readers. Answer both.</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Create a model to estimate sales and profits for the Kindle Fire. Assume that the Kindle Fire has a three-year life. Include revenues from hardware sales, digital content, incremental commerce, advertising, and third-party applications. Make assumptions as needed. What conclusions do you draw from the analysis?</w:t>
      </w:r>
    </w:p>
    <w:p>
      <w:r>
        <w:rPr>
          <w:b/>
        </w:rPr>
        <w:t xml:space="preserve">Heads-up: </w:t>
      </w:r>
      <w:r>
        <w:t>A model means actual numbers — a table or explicit calculations covering all five revenue streams. Strategy narrative without computation caps the case-evidence criterion at half.</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4</w:t>
      </w:r>
    </w:p>
    <w:p>
      <w:r>
        <w:rPr>
          <w:b/>
        </w:rPr>
        <w:t>What is the Kindle Fire? Would you categorize it as a "tablet" or an "e-reader"? Why, or why not?</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make sure the transcript link is a real hyperlink, and upload the .docx itself (do not export to PDF — comments come back on your Word file).</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