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Write-up: Tue Oct 6, 11:59 PM Pacific (every student); Team 4 presents Wed Oct 7 in class</w:t>
            </w:r>
          </w:p>
        </w:tc>
      </w:tr>
      <w:tr>
        <w:tc>
          <w:tcPr>
            <w:tcW w:type="dxa" w:w="4968"/>
          </w:tcPr>
          <w:p>
            <w:r>
              <w:rPr>
                <w:sz w:val="19"/>
              </w:rPr>
            </w:r>
            <w:r>
              <w:rPr>
                <w:sz w:val="19"/>
              </w:rPr>
              <w:t>Work</w:t>
            </w:r>
          </w:p>
        </w:tc>
        <w:tc>
          <w:tcPr>
            <w:tcW w:type="dxa" w:w="4968"/>
          </w:tcPr>
          <w:p>
            <w:r>
              <w:rPr>
                <w:sz w:val="19"/>
              </w:rPr>
            </w:r>
            <w:r>
              <w:rPr>
                <w:sz w:val="19"/>
              </w:rPr>
              <w:t>Individual write-up · Team 4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4 uploads slides to the separate 20-point Mini-Case Presentation team assignment before class</w:t>
            </w:r>
          </w:p>
        </w:tc>
      </w:tr>
    </w:tbl>
    <w:p/>
    <w:p>
      <w:r>
        <w:rPr>
          <w:b/>
        </w:rPr>
        <w:t>Where this fits:</w:t>
      </w:r>
      <w:r>
        <w:t xml:space="preserve"> Lecture — Week 7 Monday, </w:t>
      </w:r>
      <w:r>
        <w:rPr>
          <w:i/>
        </w:rPr>
        <w:t>Sampling: theory, size, implementation</w:t>
      </w:r>
      <w:r>
        <w:t xml:space="preserve"> (live lecture) → Practice — Summit Point </w:t>
      </w:r>
      <w:r>
        <w:rPr>
          <w:b/>
        </w:rPr>
        <w:t>Round 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8, Sample Size and Sample Selection</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ind w:left="432" w:hanging="432"/>
      </w:pPr>
      <w:r>
        <w:t>3.</w:t>
        <w:tab/>
      </w:r>
      <w:r>
        <w:t xml:space="preserve">Name </w:t>
      </w:r>
      <w:r>
        <w:rPr>
          <w:b/>
        </w:rPr>
        <w:t>who is excluded or over-represented</w:t>
      </w:r>
      <w:r>
        <w:t xml:space="preserve"> and the resulting bias (frame error, self-selection, nonresponse).</w:t>
      </w:r>
    </w:p>
    <w:p>
      <w:pPr>
        <w:ind w:left="432" w:hanging="432"/>
      </w:pPr>
      <w:r>
        <w:t>4.</w:t>
        <w:tab/>
      </w:r>
      <w:r>
        <w:t xml:space="preserve">Give each procedure a </w:t>
      </w:r>
      <w:r>
        <w:rPr>
          <w:b/>
        </w:rPr>
        <w:t>representativeness verdict</w:t>
      </w:r>
      <w:r>
        <w:t xml:space="preserve"> with the single biggest flaw.</w:t>
      </w:r>
    </w:p>
    <w:p>
      <w:pPr>
        <w:ind w:left="432" w:hanging="432"/>
      </w:pPr>
      <w:r>
        <w:t>5.</w:t>
        <w:tab/>
      </w:r>
      <w:r>
        <w:t xml:space="preserve">Design a </w:t>
      </w:r>
      <w:r>
        <w:rPr>
          <w:b/>
        </w:rPr>
        <w:t>better option</w:t>
      </w:r>
      <w:r>
        <w:t>: frame(s), probability method, and how you'd reach non-customers.</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4 (presenters):</w:t>
      </w:r>
      <w:r>
        <w:t xml:space="preserve"> build a fresh presentation that teaches the frame-vs-population logic — always ask who this procedure can't reach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8 — Sample Size and Sample Selection</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pPr>
      <w:r>
        <w:rPr>
          <w:i/>
          <w:sz w:val="19"/>
        </w:rPr>
        <w:t>1. Include a survey with the monthly billing statement, along with a pre-paid postage reply envelope. 2. Do a mall intercept survey at Columbia Mall and survey 500 actual or potential Mediacom customers. 3. Conduct an internet survey. Respondents would be paid $2 for completing a survey and would be recruited through banner ads on local newspaper, television, and radio websites.</w:t>
      </w:r>
    </w:p>
    <w:p>
      <w:pPr>
        <w:ind w:left="432"/>
      </w:pPr>
      <w:r>
        <w:rPr>
          <w:i/>
          <w:sz w:val="19"/>
        </w:rPr>
        <w:t>Be prepared to discuss how representative of the target population each of these approaches would be. Also, be prepared to suggest a better option for collecting the data.</w:t>
      </w:r>
    </w:p>
    <w:p>
      <w:pPr>
        <w:ind w:left="432"/>
      </w:pPr>
      <w:r>
        <w:rPr>
          <w:i/>
          <w:sz w:val="19"/>
        </w:rPr>
        <w:t xml:space="preserve">I have the assigned textbook chapter (Burns &amp; Veeck, </w:t>
      </w:r>
      <w:r>
        <w:rPr>
          <w:i/>
          <w:sz w:val="19"/>
        </w:rPr>
        <w:t>Marketing Research</w:t>
      </w:r>
      <w:r>
        <w:rPr>
          <w:i/>
          <w:sz w:val="19"/>
        </w:rPr>
        <w:t xml:space="preserve"> (10th ed.), Ch. 8 — Sample Size and Sample Selection)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4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4):</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who-can't-this-procedure-reach question taught clearly enough to apply; each procedure's exclusions named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hanging="432"/>
      </w:pPr>
      <w:r>
        <w:t>1.</w:t>
        <w:tab/>
      </w:r>
      <w:r>
        <w:t>Include a survey with the monthly billing statement, along with a pre-paid postage reply envelope.</w:t>
      </w:r>
    </w:p>
    <w:p>
      <w:pPr>
        <w:ind w:left="432" w:hanging="432"/>
      </w:pPr>
      <w:r>
        <w:t>2.</w:t>
        <w:tab/>
      </w:r>
      <w:r>
        <w:t>Do a mall intercept survey at Columbia Mall and survey 500 actual or potential Mediacom customers.</w:t>
      </w:r>
    </w:p>
    <w:p>
      <w:pPr>
        <w:ind w:left="432" w:hanging="432"/>
      </w:pPr>
      <w:r>
        <w:t>3.</w:t>
        <w:tab/>
      </w: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