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ind w:firstLine="0"/>
        <w:jc w:val="center"/>
      </w:pPr>
      <w:r>
        <w:rPr>
          <w:rFonts w:ascii="Arial" w:hAnsi="Arial" w:eastAsia="黑体"/>
          <w:b/>
          <w:color w:val="000000"/>
          <w:sz w:val="40"/>
        </w:rPr>
        <w:t>实验记录与分析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COMPACT LAB RECORD</w:t>
      </w:r>
    </w:p>
    <w:tbl>
      <w:tblPr>
        <w:tblW w:type="dxa" w:w="92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1150"/>
        <w:gridCol w:w="1800"/>
        <w:gridCol w:w="1150"/>
        <w:gridCol w:w="2250"/>
        <w:gridCol w:w="1050"/>
        <w:gridCol w:w="1800"/>
      </w:tblGrid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6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课程名称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6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实验名称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6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6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姓名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6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学号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6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班级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6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实验性质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6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指导教师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6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实验地点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after="0"/>
        <w:ind w:firstLine="0"/>
      </w:pPr>
    </w:p>
    <w:p>
      <w:pPr>
        <w:pStyle w:val="Heading1"/>
        <w:ind w:firstLine="0"/>
      </w:pPr>
      <w:r>
        <w:t>一、实验目的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</w:r>
    </w:p>
    <w:p>
      <w:pPr>
        <w:pStyle w:val="Heading1"/>
        <w:ind w:firstLine="0"/>
      </w:pPr>
      <w:r>
        <w:t>二、实验环境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</w:r>
    </w:p>
    <w:p>
      <w:pPr>
        <w:pStyle w:val="Heading1"/>
        <w:ind w:firstLine="0"/>
      </w:pPr>
      <w:r>
        <w:t>三、实验原理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</w:r>
    </w:p>
    <w:p>
      <w:pPr>
        <w:pStyle w:val="Heading1"/>
        <w:ind w:firstLine="0"/>
      </w:pPr>
      <w:r>
        <w:t>四、实验步骤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</w:r>
    </w:p>
    <w:p>
      <w:pPr>
        <w:pStyle w:val="Heading1"/>
        <w:ind w:firstLine="0"/>
      </w:pPr>
      <w:r>
        <w:t>五、实验结果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</w:r>
    </w:p>
    <w:p>
      <w:pPr>
        <w:pStyle w:val="Heading1"/>
        <w:ind w:firstLine="0"/>
      </w:pPr>
      <w:r>
        <w:t>六、问题分析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</w:r>
    </w:p>
    <w:p>
      <w:pPr>
        <w:pStyle w:val="Heading1"/>
        <w:ind w:firstLine="0"/>
      </w:pPr>
      <w:r>
        <w:t>七、实验总结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134" w:left="119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66666"/>
        <w:sz w:val="18"/>
      </w:rPr>
      <w:t xml:space="preserve">第 </w:t>
    </w:r>
    <w:r>
      <w:rPr>
        <w:rFonts w:ascii="Times New Roman" w:hAnsi="Times New Roman" w:eastAsia="宋体"/>
        <w:b w:val="0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/>
        <w:b w:val="0"/>
        <w:color w:val="666666"/>
        <w:sz w:val="18"/>
      </w:rPr>
      <w:t>实验记录与分析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60"/>
    </w:pPr>
    <w:rPr>
      <w:rFonts w:ascii="Times New Roman" w:hAnsi="Times New Roman" w:eastAsia="宋体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2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中性实验报告模板</dc:title>
  <dc:subject>通用实验报告与课程设计报告</dc:subject>
  <dc:creator>experiment-report-skill</dc:creator>
  <cp:keywords>neutral, experiment report, course design</cp:keywords>
  <dc:description>Original neutral template generated by experiment-report-skill.</dc:description>
  <cp:lastModifiedBy>experiment-report-skill</cp:lastModifiedBy>
  <cp:revision>1</cp:revision>
  <dcterms:created xsi:type="dcterms:W3CDTF">2013-12-23T23:15:00Z</dcterms:created>
  <dcterms:modified xsi:type="dcterms:W3CDTF">2013-12-23T23:15:00Z</dcterms:modified>
  <cp:category/>
</cp:coreProperties>
</file>