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/>
        <w:ind w:firstLine="0"/>
        <w:jc w:val="center"/>
      </w:pPr>
      <w:r>
        <w:rPr>
          <w:rFonts w:ascii="Arial" w:hAnsi="Arial" w:eastAsia="微软雅黑"/>
          <w:b/>
          <w:color w:val="176B6D"/>
          <w:sz w:val="48"/>
        </w:rPr>
        <w:t>实验报告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宋体"/>
          <w:b w:val="0"/>
          <w:color w:val="666666"/>
          <w:sz w:val="19"/>
        </w:rPr>
        <w:t>OBJECTIVE · PROCESS · EVIDENCE · CONCLUSION</w:t>
      </w:r>
    </w:p>
    <w:tbl>
      <w:tblPr>
        <w:tblW w:type="dxa" w:w="90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7EA9A5"/>
          <w:left w:val="single" w:sz="8" w:space="0" w:color="7EA9A5"/>
          <w:bottom w:val="single" w:sz="8" w:space="0" w:color="7EA9A5"/>
          <w:right w:val="single" w:sz="8" w:space="0" w:color="7EA9A5"/>
          <w:insideH w:val="single" w:sz="8" w:space="0" w:color="7EA9A5"/>
          <w:insideV w:val="single" w:sz="8" w:space="0" w:color="7EA9A5"/>
        </w:tblBorders>
      </w:tblPr>
      <w:tblGrid>
        <w:gridCol w:w="2100"/>
        <w:gridCol w:w="6900"/>
      </w:tblGrid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noWrap/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实验名称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noWrap/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课程名称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noWrap/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姓名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noWrap/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学号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noWrap/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班级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noWrap/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指导教师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pStyle w:val="Heading1"/>
        <w:ind w:firstLine="0"/>
      </w:pPr>
      <w:r>
        <w:t>01 目标与范围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000000"/>
          <w:sz w:val="22"/>
        </w:rPr>
      </w:r>
    </w:p>
    <w:p>
      <w:pPr>
        <w:pStyle w:val="Heading1"/>
        <w:ind w:firstLine="0"/>
      </w:pPr>
      <w:r>
        <w:t>02 环境与材料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000000"/>
          <w:sz w:val="22"/>
        </w:rPr>
      </w:r>
    </w:p>
    <w:p>
      <w:pPr>
        <w:pStyle w:val="Heading1"/>
        <w:ind w:firstLine="0"/>
      </w:pPr>
      <w:r>
        <w:t>03 原理与方案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000000"/>
          <w:sz w:val="22"/>
        </w:rPr>
      </w:r>
    </w:p>
    <w:p>
      <w:pPr>
        <w:pStyle w:val="Heading1"/>
        <w:ind w:firstLine="0"/>
      </w:pPr>
      <w:r>
        <w:t>04 方法与步骤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000000"/>
          <w:sz w:val="22"/>
        </w:rPr>
      </w:r>
    </w:p>
    <w:p>
      <w:pPr>
        <w:pStyle w:val="Heading1"/>
        <w:ind w:firstLine="0"/>
      </w:pPr>
      <w:r>
        <w:t>05 结果与证据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000000"/>
          <w:sz w:val="22"/>
        </w:rPr>
      </w:r>
    </w:p>
    <w:p>
      <w:pPr>
        <w:pStyle w:val="Heading1"/>
        <w:ind w:firstLine="0"/>
      </w:pPr>
      <w:r>
        <w:t>06 分析与修正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000000"/>
          <w:sz w:val="22"/>
        </w:rPr>
      </w:r>
    </w:p>
    <w:p>
      <w:pPr>
        <w:pStyle w:val="Heading1"/>
        <w:ind w:firstLine="0"/>
      </w:pPr>
      <w:r>
        <w:t>07 总结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000000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247" w:left="130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176B6D"/>
        <w:sz w:val="18"/>
      </w:rPr>
      <w:t xml:space="preserve">第 </w:t>
    </w:r>
    <w:r>
      <w:rPr>
        <w:rFonts w:ascii="Times New Roman" w:hAnsi="Times New Roman" w:eastAsia="宋体"/>
        <w:b w:val="0"/>
        <w:color w:val="176B6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176B6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宋体"/>
        <w:b w:val="0"/>
        <w:color w:val="176B6D"/>
        <w:sz w:val="18"/>
      </w:rPr>
      <w:t>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40"/>
    </w:pPr>
    <w:rPr>
      <w:rFonts w:ascii="Times New Roman" w:hAnsi="Times New Roman" w:eastAsia="微软雅黑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76B6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76B6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176B6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20"/>
      <w:ind w:firstLine="0"/>
      <w:jc w:val="center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