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87C43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一、执行摘要</w:t>
      </w:r>
    </w:p>
    <w:p w14:paraId="7EC13269">
      <w:pPr>
        <w:keepNext w:val="0"/>
        <w:keepLines w:val="0"/>
        <w:widowControl/>
        <w:suppressLineNumbers w:val="0"/>
        <w:jc w:val="left"/>
      </w:pPr>
    </w:p>
    <w:p w14:paraId="0C5CBF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A7174A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公司概述</w:t>
      </w:r>
    </w:p>
    <w:p w14:paraId="00400B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3E03289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爱乐云是一家专注于婚恋行业的云服务提供商，致力于通过营销和系统服务，打造婚恋行业第一云平台。</w:t>
      </w:r>
    </w:p>
    <w:p w14:paraId="3507F33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利用 SaaS、AI 等技术手段，为婚恋行业提供全面的数字化解决方案，提升行业效率和服务质量。</w:t>
      </w:r>
    </w:p>
    <w:p w14:paraId="533A1E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619F2E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市场机会</w:t>
      </w:r>
    </w:p>
    <w:p w14:paraId="225979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6B9082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婚恋行业潜力巨大，随着单身人口增加和对婚恋服务需求的增长，市场规模持续扩大。</w:t>
      </w:r>
    </w:p>
    <w:p w14:paraId="50AA68F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行业数字化程度低，对 SaaS 软件需求大，为爱乐云提供了广阔的市场空间。</w:t>
      </w:r>
    </w:p>
    <w:p w14:paraId="59C762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2E046E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产品与服务</w:t>
      </w:r>
    </w:p>
    <w:p w14:paraId="2C64BA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789CC47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提供一体化 SaaS 服务，包括业务流程线上化、客户关系管理、智能财务管理等。</w:t>
      </w:r>
    </w:p>
    <w:p w14:paraId="3592759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AI 驱动的 SaaS 平台，涵盖客户管理、营销获客等功能，助力婚恋企业提升运营效率和营销效果。</w:t>
      </w:r>
    </w:p>
    <w:p w14:paraId="5E28A4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20E8BFE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商业模式</w:t>
      </w:r>
    </w:p>
    <w:p w14:paraId="31AB76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488DE4B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通过向婚恋交友机构、资源共享平台等提供 SaaS 和营销服务，收取服务费用。</w:t>
      </w:r>
    </w:p>
    <w:p w14:paraId="20BE1BD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预计三年后 SAAS 用户增长到 3000+，单客产值 80W / 年，营收达 24 亿。</w:t>
      </w:r>
    </w:p>
    <w:p w14:paraId="21CE48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815EAA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团队背景</w:t>
      </w:r>
    </w:p>
    <w:p w14:paraId="5C5346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1C9985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核心团队由范成涛（CEO）、许敏（CTO）、隋静（财务总监）组成，具备互联网和婚恋行业丰富经验。</w:t>
      </w:r>
    </w:p>
    <w:p w14:paraId="0D12EC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40D13A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财务预测</w:t>
      </w:r>
    </w:p>
    <w:p w14:paraId="6EB8B2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1890EB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随着市场拓展和用户增长，预计未来几年营收和利润将持续增长，实现良好的财务表现。</w:t>
      </w:r>
    </w:p>
    <w:p w14:paraId="4890820F">
      <w:pPr>
        <w:keepNext w:val="0"/>
        <w:keepLines w:val="0"/>
        <w:widowControl/>
        <w:suppressLineNumbers w:val="0"/>
        <w:jc w:val="left"/>
      </w:pPr>
    </w:p>
    <w:p w14:paraId="4407BA4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二、公司概述</w:t>
      </w:r>
    </w:p>
    <w:p w14:paraId="41503B62">
      <w:pPr>
        <w:keepNext w:val="0"/>
        <w:keepLines w:val="0"/>
        <w:widowControl/>
        <w:suppressLineNumbers w:val="0"/>
        <w:jc w:val="left"/>
      </w:pPr>
    </w:p>
    <w:p w14:paraId="62C0F9D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公司名称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：爱乐云</w:t>
      </w:r>
    </w:p>
    <w:p w14:paraId="2642792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公司定位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：婚恋行业的数字化解决方案提供商，专注于营销和系统服务。</w:t>
      </w:r>
    </w:p>
    <w:p w14:paraId="7AE306E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公司使命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：通过技术创新和优质服务，推动婚恋行业的数字化转型，提升行业整体服务水平。</w:t>
      </w:r>
    </w:p>
    <w:p w14:paraId="45666772">
      <w:pPr>
        <w:keepNext w:val="0"/>
        <w:keepLines w:val="0"/>
        <w:widowControl/>
        <w:suppressLineNumbers w:val="0"/>
        <w:jc w:val="left"/>
      </w:pPr>
    </w:p>
    <w:p w14:paraId="5DD1ED6F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三、市场分析</w:t>
      </w:r>
    </w:p>
    <w:p w14:paraId="0A0D0BFE">
      <w:pPr>
        <w:keepNext w:val="0"/>
        <w:keepLines w:val="0"/>
        <w:widowControl/>
        <w:suppressLineNumbers w:val="0"/>
        <w:jc w:val="left"/>
      </w:pPr>
    </w:p>
    <w:p w14:paraId="1F2539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32E825B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市场现状</w:t>
      </w:r>
    </w:p>
    <w:p w14:paraId="785C690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50C4C2F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截至 2022 年，全国单身人口约 2.37 亿人，2014 - 2023 年互联网婚恋交友行业规模从 26.9 亿元增至 93.8 亿元，市场持续增长。</w:t>
      </w:r>
    </w:p>
    <w:p w14:paraId="18386A9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不同城市级别间客单价和服务需求比例存在差异，新一线、二三线城市需求明显。</w:t>
      </w:r>
    </w:p>
    <w:p w14:paraId="191C97B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5B24CBC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市场规模</w:t>
      </w:r>
    </w:p>
    <w:p w14:paraId="709BBE1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6A568A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与婚恋相关的企业 143 万，婚介所数量 4.65 万，目标服务客户数量 3000+，市场潜力巨大。</w:t>
      </w:r>
    </w:p>
    <w:p w14:paraId="3D47C1E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51F5EA3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行业痛点</w:t>
      </w:r>
    </w:p>
    <w:p w14:paraId="11ED8C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2F9627B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数字化程度低，导致效率不高、服务水平低，缺乏 AI、大数据等技术支持。</w:t>
      </w:r>
    </w:p>
    <w:p w14:paraId="7490FF0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用户粘性不足和转化路径不清晰，导致转化率低。</w:t>
      </w:r>
    </w:p>
    <w:p w14:paraId="5D7CC94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数据安全和隐私保护成为企业对 SAAS 服务商的重要关注点。</w:t>
      </w:r>
    </w:p>
    <w:p w14:paraId="5D904ECC">
      <w:pPr>
        <w:keepNext w:val="0"/>
        <w:keepLines w:val="0"/>
        <w:widowControl/>
        <w:suppressLineNumbers w:val="0"/>
        <w:jc w:val="left"/>
      </w:pPr>
    </w:p>
    <w:p w14:paraId="083A593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四、产品与服务</w:t>
      </w:r>
    </w:p>
    <w:p w14:paraId="56BBBDDA">
      <w:pPr>
        <w:keepNext w:val="0"/>
        <w:keepLines w:val="0"/>
        <w:widowControl/>
        <w:suppressLineNumbers w:val="0"/>
        <w:jc w:val="left"/>
      </w:pPr>
    </w:p>
    <w:p w14:paraId="08507CB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B222C9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SaaS 服务内容</w:t>
      </w:r>
    </w:p>
    <w:p w14:paraId="29D4442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3398D312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门店服务流程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：获客、邀约、面谈、服务。</w:t>
      </w:r>
    </w:p>
    <w:p w14:paraId="000A49C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功能模块</w:t>
      </w:r>
    </w:p>
    <w:p w14:paraId="6E889356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营销功能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：运用 AI 生成个性化营销内容。</w:t>
      </w:r>
    </w:p>
    <w:p w14:paraId="4ED5CA72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运营功能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：引入 AI 实现智能化客户关系和运营管理。</w:t>
      </w:r>
    </w:p>
    <w:p w14:paraId="43D22440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业财结合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：业务与财务无缝对接，提供智能财务系统支持。</w:t>
      </w:r>
    </w:p>
    <w:p w14:paraId="5C6CC593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其它服务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：人才招聘、培训和员工技能提升等。</w:t>
      </w:r>
    </w:p>
    <w:p w14:paraId="45C49BC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5EE9062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AI 驱动的 SaaS 平台功能</w:t>
      </w:r>
    </w:p>
    <w:p w14:paraId="300BE9E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E69B93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客户管理与公司运营</w:t>
      </w:r>
    </w:p>
    <w:p w14:paraId="04DE8B69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AI 客户分类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：智能客户分级。</w:t>
      </w:r>
    </w:p>
    <w:p w14:paraId="501168FB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AI 内容整理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：沟通摘要整理。</w:t>
      </w:r>
    </w:p>
    <w:p w14:paraId="13459CA0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AI 沟通指导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：实时指导并提供建议。</w:t>
      </w:r>
    </w:p>
    <w:p w14:paraId="56370AE0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AI 数据分析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：深度分析运营数据。</w:t>
      </w:r>
    </w:p>
    <w:p w14:paraId="11A0E4F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营销获客</w:t>
      </w:r>
    </w:p>
    <w:p w14:paraId="3055120F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AIGC 内容营销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：通过 AI 生成素材。</w:t>
      </w:r>
    </w:p>
    <w:p w14:paraId="661A551F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AI 智能客服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：主动收集分析客户信息。</w:t>
      </w:r>
    </w:p>
    <w:p w14:paraId="7192D28D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智能外呼营销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：主动联系潜在客户。</w:t>
      </w:r>
    </w:p>
    <w:p w14:paraId="4FDCED32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216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AI 广告投放优化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：优化广告投放策略。</w:t>
      </w:r>
    </w:p>
    <w:p w14:paraId="6E4DF628">
      <w:pPr>
        <w:keepNext w:val="0"/>
        <w:keepLines w:val="0"/>
        <w:widowControl/>
        <w:suppressLineNumbers w:val="0"/>
        <w:jc w:val="left"/>
      </w:pPr>
    </w:p>
    <w:p w14:paraId="37D8881B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五、商业模式</w:t>
      </w:r>
    </w:p>
    <w:p w14:paraId="531CA83E">
      <w:pPr>
        <w:keepNext w:val="0"/>
        <w:keepLines w:val="0"/>
        <w:widowControl/>
        <w:suppressLineNumbers w:val="0"/>
        <w:jc w:val="left"/>
      </w:pPr>
    </w:p>
    <w:p w14:paraId="10D5A19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5CEC527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服务需求方 / 应用端</w:t>
      </w:r>
    </w:p>
    <w:p w14:paraId="08A9EF1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2B80E327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自有品牌 “爱渡”、第三方婚恋及其它婚恋服务机构 / 公司。</w:t>
      </w:r>
    </w:p>
    <w:p w14:paraId="47DF6FA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5BD111E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基础平台 / 数字化方案</w:t>
      </w:r>
    </w:p>
    <w:p w14:paraId="26EBC8C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7EF6C49B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提供 SAAS 与营销相关服务，包括营销功能、运营功能、业财结合及其它服务。</w:t>
      </w:r>
    </w:p>
    <w:p w14:paraId="70EF7844">
      <w:pPr>
        <w:keepNext w:val="0"/>
        <w:keepLines w:val="0"/>
        <w:widowControl/>
        <w:suppressLineNumbers w:val="0"/>
        <w:jc w:val="left"/>
      </w:pPr>
    </w:p>
    <w:p w14:paraId="689C8BC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六、营销策略</w:t>
      </w:r>
    </w:p>
    <w:p w14:paraId="577E9962">
      <w:pPr>
        <w:keepNext w:val="0"/>
        <w:keepLines w:val="0"/>
        <w:widowControl/>
        <w:suppressLineNumbers w:val="0"/>
        <w:jc w:val="left"/>
      </w:pPr>
    </w:p>
    <w:p w14:paraId="4267262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采用多渠道推广产品，包括市场团队、广告 / 赞助、自媒体、客户转介绍等。</w:t>
      </w:r>
    </w:p>
    <w:p w14:paraId="642D32D6">
      <w:pPr>
        <w:keepNext w:val="0"/>
        <w:keepLines w:val="0"/>
        <w:widowControl/>
        <w:suppressLineNumbers w:val="0"/>
        <w:jc w:val="left"/>
      </w:pPr>
    </w:p>
    <w:p w14:paraId="3E28EC19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七、SWOT 分析</w:t>
      </w:r>
    </w:p>
    <w:p w14:paraId="6979DCD0">
      <w:pPr>
        <w:keepNext w:val="0"/>
        <w:keepLines w:val="0"/>
        <w:widowControl/>
        <w:suppressLineNumbers w:val="0"/>
        <w:jc w:val="left"/>
      </w:pPr>
    </w:p>
    <w:p w14:paraId="1AC67C8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2E59A31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优势（S）</w:t>
      </w:r>
    </w:p>
    <w:p w14:paraId="3AB2C3E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4EAA8EC1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技术优势，基于婚恋行业特点开发，服务内容丰富。</w:t>
      </w:r>
    </w:p>
    <w:p w14:paraId="05860ED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70F877C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劣势（W）</w:t>
      </w:r>
    </w:p>
    <w:p w14:paraId="6ADFE0B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271E7BAF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市场覆盖度低，品牌知名度有待提高。</w:t>
      </w:r>
    </w:p>
    <w:p w14:paraId="7E06924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76AC41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机会（O）</w:t>
      </w:r>
    </w:p>
    <w:p w14:paraId="7E5D7E6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FDEA3EF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婚恋市场需求增加，政策支持及跨界合作需求增长。</w:t>
      </w:r>
    </w:p>
    <w:p w14:paraId="3DBCD8A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288F50B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威胁（T）</w:t>
      </w:r>
    </w:p>
    <w:p w14:paraId="5D6B8A0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190F1CE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面临大品牌进入的竞争压力，需加强数据存储安全。</w:t>
      </w:r>
    </w:p>
    <w:p w14:paraId="10946369">
      <w:pPr>
        <w:keepNext w:val="0"/>
        <w:keepLines w:val="0"/>
        <w:widowControl/>
        <w:suppressLineNumbers w:val="0"/>
        <w:jc w:val="left"/>
      </w:pPr>
    </w:p>
    <w:p w14:paraId="5ABD262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八、创始团队</w:t>
      </w:r>
    </w:p>
    <w:p w14:paraId="719BF28D">
      <w:pPr>
        <w:keepNext w:val="0"/>
        <w:keepLines w:val="0"/>
        <w:widowControl/>
        <w:suppressLineNumbers w:val="0"/>
        <w:jc w:val="left"/>
      </w:pPr>
    </w:p>
    <w:p w14:paraId="4B046BC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7425423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范成涛（CEO）</w:t>
      </w:r>
    </w:p>
    <w:p w14:paraId="453F85A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669B4CDD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大连理工大学计算机硕士，负责公司战略规划、产品设计及团队管理。</w:t>
      </w:r>
    </w:p>
    <w:p w14:paraId="653284C5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曾任珍爱网副总裁、阿里巴巴高级产品经理、腾讯数据中心总监。</w:t>
      </w:r>
    </w:p>
    <w:p w14:paraId="446835C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47766B3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许敏（CTO）</w:t>
      </w:r>
    </w:p>
    <w:p w14:paraId="5D28AAD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6EE6CC6D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西南大学，负责公司技术战略、团队管理及技术创新。</w:t>
      </w:r>
    </w:p>
    <w:p w14:paraId="0A8E2306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曾任数联铭品金融技术总监、珍爱网技术总监、淘宝高级工程师。</w:t>
      </w:r>
    </w:p>
    <w:p w14:paraId="2B511E3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E37431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隋静（财务总监）</w:t>
      </w:r>
    </w:p>
    <w:p w14:paraId="28A2865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5A857BF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西南大学应用心理学，负责公司财务战略、人才招聘与激励、企业文化建设。</w:t>
      </w:r>
    </w:p>
    <w:p w14:paraId="623FB2A0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曾任珍爱网高级行政人事经理。</w:t>
      </w:r>
    </w:p>
    <w:p w14:paraId="6107E774">
      <w:pPr>
        <w:keepNext w:val="0"/>
        <w:keepLines w:val="0"/>
        <w:widowControl/>
        <w:suppressLineNumbers w:val="0"/>
        <w:jc w:val="left"/>
      </w:pPr>
    </w:p>
    <w:p w14:paraId="2B803C0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九、公司架构</w:t>
      </w:r>
    </w:p>
    <w:p w14:paraId="07A970CF">
      <w:pPr>
        <w:keepNext w:val="0"/>
        <w:keepLines w:val="0"/>
        <w:widowControl/>
        <w:suppressLineNumbers w:val="0"/>
        <w:jc w:val="left"/>
      </w:pPr>
    </w:p>
    <w:p w14:paraId="01F74EC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股权结构清晰，包括创始人团队、员工激励平台、天使投资人（挑战者创投等），下设控股平台及 SAAS 主体、营销平台、应用端等业务板块。</w:t>
      </w:r>
    </w:p>
    <w:p w14:paraId="59E349AC">
      <w:pPr>
        <w:keepNext w:val="0"/>
        <w:keepLines w:val="0"/>
        <w:widowControl/>
        <w:suppressLineNumbers w:val="0"/>
        <w:jc w:val="left"/>
      </w:pPr>
    </w:p>
    <w:p w14:paraId="524F9420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十、财务预测</w:t>
      </w:r>
    </w:p>
    <w:p w14:paraId="3B663CE6">
      <w:pPr>
        <w:keepNext w:val="0"/>
        <w:keepLines w:val="0"/>
        <w:widowControl/>
        <w:suppressLineNumbers w:val="0"/>
        <w:jc w:val="left"/>
      </w:pPr>
    </w:p>
    <w:p w14:paraId="2B7B1B7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8D2A38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收入预测</w:t>
      </w:r>
    </w:p>
    <w:p w14:paraId="0F45437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5126DD43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随着市场拓展和用户增长，预计未来三年营收逐年递增，第三年达到 24 亿。</w:t>
      </w:r>
    </w:p>
    <w:p w14:paraId="09E7127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2DE72BC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成本预测</w:t>
      </w:r>
    </w:p>
    <w:p w14:paraId="1CA5C99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7F6C914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包括技术研发、市场推广、人力成本等，随着规模效应显现，成本占比逐渐降低。</w:t>
      </w:r>
    </w:p>
    <w:p w14:paraId="3288AC9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AB9509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利润预测</w:t>
      </w:r>
    </w:p>
    <w:p w14:paraId="7790142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3B03CF79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在收入增长和成本控制的基础上，预计未来三年利润逐年递增，实现盈利增长。</w:t>
      </w:r>
    </w:p>
    <w:p w14:paraId="591F90E6">
      <w:pPr>
        <w:keepNext w:val="0"/>
        <w:keepLines w:val="0"/>
        <w:widowControl/>
        <w:suppressLineNumbers w:val="0"/>
        <w:jc w:val="left"/>
      </w:pPr>
    </w:p>
    <w:p w14:paraId="2B05FD31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十一、风险评估与对策</w:t>
      </w:r>
    </w:p>
    <w:p w14:paraId="7E73CC6A">
      <w:pPr>
        <w:keepNext w:val="0"/>
        <w:keepLines w:val="0"/>
        <w:widowControl/>
        <w:suppressLineNumbers w:val="0"/>
        <w:jc w:val="left"/>
      </w:pPr>
    </w:p>
    <w:p w14:paraId="7D19E99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4269A1E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市场风险</w:t>
      </w:r>
    </w:p>
    <w:p w14:paraId="68F5266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AE09C52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市场竞争加剧，大品牌进入可能导致市场份额下降。</w:t>
      </w:r>
    </w:p>
    <w:p w14:paraId="734B3978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对策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：加强技术创新和服务优化，提升品牌竞争力；拓展市场渠道，增加市场覆盖度。</w:t>
      </w:r>
    </w:p>
    <w:p w14:paraId="7385A8C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4E3D02A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技术风险</w:t>
      </w:r>
    </w:p>
    <w:p w14:paraId="3D635AC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0EB9A32F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技术更新换代快，可能面临技术落后的风险。</w:t>
      </w:r>
    </w:p>
    <w:p w14:paraId="77173176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对策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：加大技术研发投入，保持技术领先；建立技术合作关系，及时引入新技术。</w:t>
      </w:r>
    </w:p>
    <w:p w14:paraId="68D80D8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1772027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3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数据安全风险</w:t>
      </w:r>
    </w:p>
    <w:p w14:paraId="42F9ADC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</w:p>
    <w:p w14:paraId="3C6A6452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数据泄露等安全问题可能影响公司声誉和客户信任。</w:t>
      </w:r>
    </w:p>
    <w:p w14:paraId="6A5AFE71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对策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：加强数据安全管理，采用先进的安全技术和措施；建立数据安全应急预案。</w:t>
      </w:r>
    </w:p>
    <w:p w14:paraId="1BD7C2A6">
      <w:pPr>
        <w:keepNext w:val="0"/>
        <w:keepLines w:val="0"/>
        <w:widowControl/>
        <w:suppressLineNumbers w:val="0"/>
        <w:jc w:val="left"/>
      </w:pPr>
    </w:p>
    <w:p w14:paraId="31A7FFF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3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kern w:val="0"/>
          <w:sz w:val="21"/>
          <w:szCs w:val="21"/>
          <w:shd w:val="clear" w:fill="FFFFFF"/>
          <w:lang w:val="en-US" w:eastAsia="zh-CN" w:bidi="ar"/>
        </w:rPr>
        <w:t>以上商业计划书仅供参考，可根据实际情况进行调整和完善。</w:t>
      </w:r>
    </w:p>
    <w:p w14:paraId="5E52B6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BA347"/>
    <w:multiLevelType w:val="multilevel"/>
    <w:tmpl w:val="AF8BA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517337F"/>
    <w:multiLevelType w:val="multilevel"/>
    <w:tmpl w:val="C5173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A3C7E64"/>
    <w:multiLevelType w:val="multilevel"/>
    <w:tmpl w:val="CA3C7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C454B60"/>
    <w:multiLevelType w:val="multilevel"/>
    <w:tmpl w:val="DC454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720CDE9"/>
    <w:multiLevelType w:val="multilevel"/>
    <w:tmpl w:val="F720C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2C5C0979"/>
    <w:multiLevelType w:val="multilevel"/>
    <w:tmpl w:val="2C5C0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6DABB10"/>
    <w:multiLevelType w:val="multilevel"/>
    <w:tmpl w:val="36DAB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4BE2899"/>
    <w:multiLevelType w:val="multilevel"/>
    <w:tmpl w:val="44BE2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49047397"/>
    <w:multiLevelType w:val="multilevel"/>
    <w:tmpl w:val="49047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5B2AD0FC"/>
    <w:multiLevelType w:val="multilevel"/>
    <w:tmpl w:val="5B2AD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491DCB3"/>
    <w:multiLevelType w:val="multilevel"/>
    <w:tmpl w:val="7491D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8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9"/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42269"/>
    <w:rsid w:val="34FA7DA6"/>
    <w:rsid w:val="67DA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2025-02-21T03:09:02Z</dcterms:created>
  <dc:creator>97151</dc:creator>
  <cp:lastModifiedBy>LYX</cp:lastModifiedBy>
  <dcterms:modified xsi:type="dcterms:W3CDTF">2025-02-21T03:10:34Z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eyJoZGlkIjoiY2YyYjc0YzRjNDIwMWI0NjJhOTNlZTJiMzg1Y2U4NzUiLCJ1c2VySWQiOiIxMDY3ODkzNjA2In0=</vt:lpwstr>
  </property>
  <property fmtid="{D5CDD505-2E9C-101B-9397-08002B2CF9AE}" pid="4" name="ICV">
    <vt:lpwstr>F42E291741AD41AC93F4DF8C3CD21AD9_12</vt:lpwstr>
  </property>
</Properties>
</file>