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6926C">
      <w:pPr>
        <w:pStyle w:val="3"/>
        <w:spacing w:line="360" w:lineRule="auto"/>
        <w:jc w:val="center"/>
      </w:pPr>
      <w:r>
        <w:rPr>
          <w:rFonts w:hint="eastAsia"/>
        </w:rPr>
        <w:t xml:space="preserve">武汉大学计算机学院 </w:t>
      </w:r>
      <w:r>
        <w:t>20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5</w:t>
      </w:r>
      <w:r>
        <w:t>-202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学年第一学期</w:t>
      </w:r>
    </w:p>
    <w:p w14:paraId="15028BD4">
      <w:pPr>
        <w:pStyle w:val="3"/>
        <w:spacing w:line="360" w:lineRule="auto"/>
        <w:jc w:val="center"/>
      </w:pPr>
      <w:r>
        <w:rPr>
          <w:rFonts w:hint="eastAsia"/>
        </w:rPr>
        <w:t>《开源软件生态与开发技术》</w:t>
      </w:r>
      <w:r>
        <w:rPr>
          <w:rFonts w:hint="eastAsia"/>
          <w:lang w:val="en-US" w:eastAsia="zh-CN"/>
        </w:rPr>
        <w:t>期末</w:t>
      </w:r>
      <w:r>
        <w:rPr>
          <w:rFonts w:hint="eastAsia"/>
        </w:rPr>
        <w:t>考核说明</w:t>
      </w:r>
    </w:p>
    <w:p w14:paraId="45B7ED1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年级： 20</w:t>
      </w:r>
      <w:r>
        <w:rPr>
          <w:rFonts w:hint="eastAsia"/>
          <w:b/>
          <w:bCs/>
          <w:lang w:val="en-US" w:eastAsia="zh-CN"/>
        </w:rPr>
        <w:t>23</w:t>
      </w:r>
      <w:r>
        <w:rPr>
          <w:rFonts w:hint="eastAsia"/>
          <w:b/>
          <w:bCs/>
        </w:rPr>
        <w:t xml:space="preserve"> 级                          学院：计算机学院</w:t>
      </w:r>
      <w:r>
        <w:rPr>
          <w:b/>
          <w:bCs/>
        </w:rPr>
        <w:t xml:space="preserve"> </w:t>
      </w:r>
    </w:p>
    <w:p w14:paraId="79871233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专业方向：</w:t>
      </w:r>
      <w:r>
        <w:rPr>
          <w:rFonts w:hint="eastAsia"/>
          <w:b/>
          <w:bCs/>
          <w:lang w:val="en-US" w:eastAsia="zh-CN"/>
        </w:rPr>
        <w:t>软件工程</w:t>
      </w:r>
      <w:r>
        <w:rPr>
          <w:rFonts w:hint="eastAsia"/>
          <w:b/>
          <w:bCs/>
        </w:rPr>
        <w:t xml:space="preserve">           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</w:rPr>
        <w:t xml:space="preserve">层次：本科 </w:t>
      </w:r>
    </w:p>
    <w:p w14:paraId="113E831C">
      <w:pPr>
        <w:widowControl/>
        <w:spacing w:line="360" w:lineRule="auto"/>
        <w:ind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本课程是一门选修课程，旨在通过实践深入理解开源软件生态体系，掌握主流开源技术与框架的应用。课程将帮助学生巩固面向对象程序设计基础，了解开源社区文化，学习使用主流开源技术栈进行B/S架构企业级应用开发，提高利用开源解决方案解决实际问题的能力。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通过该实践课程，进一步加深对 Java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面向对象程序设计、Java 平台企业版（Java Platform Enterprise Edition）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企业级开发框架Spring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的学习和掌握，要求能够使用JavaEE相关主流技术、框架和规范，开发B/S架构企业级应用软件。</w:t>
      </w:r>
    </w:p>
    <w:p w14:paraId="57999ABA">
      <w:pPr>
        <w:widowControl/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要求对课程中所讲授内容的深入理解，巩固其他先修课程中所学的编程知识，同时提高利用编程思维分析问题、解决问题的能力。使用 Java</w:t>
      </w:r>
      <w:r>
        <w:rPr>
          <w:rFonts w:ascii="TimesNewRomanPSMT" w:hAnsi="TimesNewRomanPSMT" w:eastAsia="TimesNewRomanPSMT" w:cs="TimesNewRomanPSMT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语言、JavaEE相关主流技术，选择一个B/S架构平台的应用场景，进行完整的需求分析、概要设计、详细设计（包括数据库设计、界面设计、算法设计等），并使用</w:t>
      </w:r>
      <w:r>
        <w:rPr>
          <w:rFonts w:hint="eastAsia" w:ascii="宋体" w:hAnsi="宋体" w:eastAsia="宋体" w:cs="宋体"/>
          <w:color w:val="000000"/>
          <w:kern w:val="0"/>
          <w:sz w:val="24"/>
          <w:highlight w:val="yellow"/>
          <w:lang w:bidi="ar"/>
        </w:rPr>
        <w:t>SSM框架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加以开发实现。具体提交要求如下： </w:t>
      </w:r>
    </w:p>
    <w:p w14:paraId="57CDD5B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NewRomanPSMT" w:hAnsi="TimesNewRomanPSMT" w:eastAsia="宋体" w:cs="TimesNewRomanPSMT"/>
          <w:color w:val="000000"/>
          <w:kern w:val="0"/>
          <w:sz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）期末实验（以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个人为单位，独立完成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）</w:t>
      </w:r>
    </w:p>
    <w:p w14:paraId="63C62848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一份程序代码和相关资源</w:t>
      </w:r>
    </w:p>
    <w:p w14:paraId="6A99418B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每位成员</w:t>
      </w:r>
      <w:r>
        <w:rPr>
          <w:rFonts w:hint="eastAsia" w:ascii="宋体" w:hAnsi="宋体" w:eastAsia="宋体" w:cs="宋体"/>
          <w:color w:val="000000"/>
          <w:kern w:val="0"/>
          <w:sz w:val="24"/>
          <w:highlight w:val="yellow"/>
          <w:lang w:bidi="ar"/>
        </w:rPr>
        <w:t>单独完成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的实验报告一份（武汉大学实验报告模板）</w:t>
      </w:r>
    </w:p>
    <w:p w14:paraId="02B79D71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系统的视频介绍（5-10分钟），介绍自己的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工作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，然后制作成完整的一个视频。需要介绍系统功能、特色、关键实现等内容。</w:t>
      </w:r>
    </w:p>
    <w:p w14:paraId="4FA7AAE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NewRomanPSMT" w:hAnsi="TimesNewRomanPSMT" w:eastAsia="宋体" w:cs="TimesNewRomanPSMT"/>
          <w:color w:val="000000"/>
          <w:kern w:val="0"/>
          <w:sz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）课程的总评成绩分配比例如下：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考勤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(15)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平时作业(15)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+课堂开源项目分享展示（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15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+ 期末实验55 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= 100</w:t>
      </w:r>
    </w:p>
    <w:p w14:paraId="645D4F84">
      <w:pPr>
        <w:widowControl/>
        <w:spacing w:line="360" w:lineRule="auto"/>
        <w:jc w:val="left"/>
        <w:rPr>
          <w:sz w:val="24"/>
        </w:rPr>
      </w:pPr>
      <w:r>
        <w:rPr>
          <w:rFonts w:hint="eastAsia"/>
          <w:b/>
          <w:sz w:val="24"/>
        </w:rPr>
        <w:t>提交方式</w:t>
      </w:r>
      <w:r>
        <w:rPr>
          <w:rFonts w:hint="eastAsia"/>
          <w:sz w:val="24"/>
        </w:rPr>
        <w:t>：课程QQ群中，以群作业的方式（按照课头和平时/期末）进行布置和提交，请大家认准提交位置。</w:t>
      </w:r>
    </w:p>
    <w:p w14:paraId="59E5F806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  <w:b/>
          <w:sz w:val="24"/>
        </w:rPr>
        <w:t>截止时间</w:t>
      </w:r>
      <w:r>
        <w:rPr>
          <w:rFonts w:hint="eastAsia"/>
          <w:sz w:val="24"/>
        </w:rPr>
        <w:t>：202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年12月</w:t>
      </w:r>
      <w:r>
        <w:rPr>
          <w:rFonts w:hint="eastAsia"/>
          <w:sz w:val="24"/>
          <w:lang w:val="en-US" w:eastAsia="zh-CN"/>
        </w:rPr>
        <w:t>19</w:t>
      </w:r>
      <w:r>
        <w:rPr>
          <w:rFonts w:hint="eastAsia"/>
          <w:sz w:val="24"/>
        </w:rPr>
        <w:t>日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65A5F52">
      <w:pPr>
        <w:widowControl/>
        <w:spacing w:line="360" w:lineRule="auto"/>
        <w:jc w:val="left"/>
        <w:rPr>
          <w:rFonts w:hint="eastAsia"/>
        </w:rPr>
      </w:pPr>
    </w:p>
    <w:p w14:paraId="0FB52B9A">
      <w:pPr>
        <w:widowControl/>
        <w:spacing w:line="360" w:lineRule="auto"/>
        <w:jc w:val="left"/>
        <w:rPr>
          <w:rFonts w:hint="eastAsia"/>
        </w:rPr>
      </w:pPr>
    </w:p>
    <w:p w14:paraId="56DB7DEF">
      <w:pPr>
        <w:widowControl/>
        <w:spacing w:line="360" w:lineRule="auto"/>
        <w:jc w:val="left"/>
        <w:rPr>
          <w:rFonts w:hint="eastAsia"/>
        </w:rPr>
      </w:pPr>
    </w:p>
    <w:p w14:paraId="74F5461F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t>考核标准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期末实验考核标准（占总成绩的55%）</w:t>
      </w:r>
    </w:p>
    <w:p w14:paraId="3258E762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期末实验以</w:t>
      </w:r>
      <w:r>
        <w:rPr>
          <w:rFonts w:hint="eastAsia"/>
          <w:lang w:val="en-US" w:eastAsia="zh-CN"/>
        </w:rPr>
        <w:t>个人</w:t>
      </w:r>
      <w:r>
        <w:rPr>
          <w:rFonts w:hint="eastAsia"/>
        </w:rPr>
        <w:t>为单位，开发一个 B/S 架构的企业级应用软件。考核标准涵盖项目代码质量、实验报告、系统介绍视频等内容：</w:t>
      </w:r>
    </w:p>
    <w:p w14:paraId="416E4895">
      <w:pPr>
        <w:widowControl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项目代码与实现（占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5%）：</w:t>
      </w:r>
    </w:p>
    <w:p w14:paraId="14BB27B9">
      <w:pPr>
        <w:widowControl/>
        <w:numPr>
          <w:ilvl w:val="1"/>
          <w:numId w:val="3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功能完整性（40%）</w:t>
      </w:r>
    </w:p>
    <w:p w14:paraId="34CE381A">
      <w:pPr>
        <w:widowControl/>
        <w:spacing w:line="360" w:lineRule="auto"/>
        <w:ind w:firstLine="420" w:firstLineChars="0"/>
        <w:jc w:val="left"/>
        <w:rPr>
          <w:rFonts w:hint="eastAsia"/>
        </w:rPr>
      </w:pPr>
      <w:r>
        <w:rPr>
          <w:rFonts w:hint="eastAsia"/>
        </w:rPr>
        <w:t>系统的功能需求是否完整实现，包括核心功能和次要功能。要求根据设计的需求文档实现完整的业务逻辑。</w:t>
      </w:r>
    </w:p>
    <w:p w14:paraId="3DC8044E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代码规范与质量（30%）</w:t>
      </w:r>
    </w:p>
    <w:p w14:paraId="3C86E674">
      <w:pPr>
        <w:widowControl/>
        <w:spacing w:line="360" w:lineRule="auto"/>
        <w:ind w:firstLine="420" w:firstLineChars="0"/>
        <w:jc w:val="left"/>
        <w:rPr>
          <w:rFonts w:hint="eastAsia"/>
        </w:rPr>
      </w:pPr>
      <w:r>
        <w:rPr>
          <w:rFonts w:hint="eastAsia"/>
        </w:rPr>
        <w:t>代码是否符合 Java 编程规范，具备良好的可读性和维护性。要求代码结构清晰，模块划分合理，注释充分，避免硬编码和冗余。</w:t>
      </w:r>
    </w:p>
    <w:p w14:paraId="034C07A5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系统性能与稳定性（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0%）</w:t>
      </w:r>
    </w:p>
    <w:p w14:paraId="492FA15D">
      <w:pPr>
        <w:widowControl/>
        <w:spacing w:line="360" w:lineRule="auto"/>
        <w:ind w:firstLine="420" w:firstLineChars="0"/>
        <w:jc w:val="left"/>
        <w:rPr>
          <w:rFonts w:hint="eastAsia"/>
        </w:rPr>
      </w:pPr>
      <w:r>
        <w:rPr>
          <w:rFonts w:hint="eastAsia"/>
        </w:rPr>
        <w:t>系统是否能够高效稳定运行，响应速度是否合理，是否能在测试中通过各种预期场景下的测试。</w:t>
      </w:r>
    </w:p>
    <w:p w14:paraId="640CA8D1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技术创新性与复杂性（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0%）</w:t>
      </w:r>
    </w:p>
    <w:p w14:paraId="7EFB5BEF">
      <w:pPr>
        <w:widowControl/>
        <w:spacing w:line="360" w:lineRule="auto"/>
        <w:ind w:firstLine="420" w:firstLineChars="0"/>
        <w:jc w:val="left"/>
        <w:rPr>
          <w:rFonts w:hint="eastAsia"/>
        </w:rPr>
      </w:pPr>
      <w:r>
        <w:rPr>
          <w:rFonts w:hint="eastAsia"/>
        </w:rPr>
        <w:t>鼓励在项目中使用一些较为先进或复杂的技术（如复杂的数据库操作、接口设计、权限控制等），以提高项目的技术含量。</w:t>
      </w:r>
    </w:p>
    <w:p w14:paraId="4C0E2CB1">
      <w:pPr>
        <w:widowControl/>
        <w:spacing w:line="360" w:lineRule="auto"/>
        <w:ind w:firstLine="420" w:firstLineChars="0"/>
        <w:jc w:val="left"/>
        <w:rPr>
          <w:rFonts w:hint="eastAsia"/>
        </w:rPr>
      </w:pPr>
    </w:p>
    <w:p w14:paraId="1FA9A480">
      <w:pPr>
        <w:widowControl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实验报告（占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0%）：</w:t>
      </w:r>
    </w:p>
    <w:p w14:paraId="4E9F537F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结构与内容（50%）</w:t>
      </w:r>
    </w:p>
    <w:p w14:paraId="58727A52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实验报告需按规定格式撰写，包括项目的需求分析、设计思路、技术实现细节、数据库设计、测试情况等。</w:t>
      </w:r>
    </w:p>
    <w:p w14:paraId="2F1A06DB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分析与总结（30%）</w:t>
      </w:r>
    </w:p>
    <w:p w14:paraId="5363E444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报告需对项目开发过程中的遇到的问题、解决方案、项目中的关键点进行分析和总结，体现出对项目的深入思考。</w:t>
      </w:r>
    </w:p>
    <w:p w14:paraId="338E5FAA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规范与格式（20%）</w:t>
      </w:r>
    </w:p>
    <w:p w14:paraId="500151A1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报告需符合武汉大学实验报告模板的要求，内容有序、条理清晰、格式规范。</w:t>
      </w:r>
    </w:p>
    <w:p w14:paraId="58783A9F">
      <w:pPr>
        <w:widowControl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系统视频介绍（占10%）：</w:t>
      </w:r>
    </w:p>
    <w:p w14:paraId="53176434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内容展示（50%）</w:t>
      </w:r>
    </w:p>
    <w:p w14:paraId="04DB82EF"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视频需完整展示系统的核心功能、特色及关键实现，重点突出项目的亮点和创新之处。</w:t>
      </w:r>
    </w:p>
    <w:p w14:paraId="23C97E18">
      <w:pPr>
        <w:widowControl/>
        <w:numPr>
          <w:ilvl w:val="1"/>
          <w:numId w:val="4"/>
        </w:numPr>
        <w:spacing w:line="360" w:lineRule="auto"/>
        <w:ind w:left="840" w:leftChars="0" w:hanging="420" w:firstLineChars="0"/>
        <w:jc w:val="left"/>
        <w:rPr>
          <w:rFonts w:hint="eastAsia"/>
        </w:rPr>
      </w:pPr>
      <w:r>
        <w:rPr>
          <w:rFonts w:hint="eastAsia"/>
        </w:rPr>
        <w:t>视频制作质量（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0%）</w:t>
      </w:r>
    </w:p>
    <w:p w14:paraId="2D6EDEAC">
      <w:pPr>
        <w:widowControl/>
        <w:spacing w:line="360" w:lineRule="auto"/>
        <w:jc w:val="left"/>
      </w:pPr>
      <w:r>
        <w:rPr>
          <w:rFonts w:hint="eastAsia"/>
        </w:rPr>
        <w:t>视频制作需清晰、有序，声音、字幕等清晰可辨，体现出合理的排版和展示逻辑。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45D5D"/>
    <w:multiLevelType w:val="multilevel"/>
    <w:tmpl w:val="9C245D5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22E6E67"/>
    <w:multiLevelType w:val="singleLevel"/>
    <w:tmpl w:val="C22E6E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9F1319"/>
    <w:multiLevelType w:val="multilevel"/>
    <w:tmpl w:val="129F13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65074D6"/>
    <w:multiLevelType w:val="multilevel"/>
    <w:tmpl w:val="265074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FkYjg1ZmE2Yzk3YWY3NTY1NmMxMWMwM2FlNmQ3OTkifQ=="/>
  </w:docVars>
  <w:rsids>
    <w:rsidRoot w:val="41BA24FA"/>
    <w:rsid w:val="00071CFB"/>
    <w:rsid w:val="004D1453"/>
    <w:rsid w:val="00BC567B"/>
    <w:rsid w:val="00D30746"/>
    <w:rsid w:val="00FF6944"/>
    <w:rsid w:val="06712BB6"/>
    <w:rsid w:val="0A960E3D"/>
    <w:rsid w:val="1FC55EFD"/>
    <w:rsid w:val="214A45DD"/>
    <w:rsid w:val="26502390"/>
    <w:rsid w:val="29833209"/>
    <w:rsid w:val="2E1F2333"/>
    <w:rsid w:val="311C17EC"/>
    <w:rsid w:val="3756532C"/>
    <w:rsid w:val="399C171C"/>
    <w:rsid w:val="41BA24FA"/>
    <w:rsid w:val="47D517A2"/>
    <w:rsid w:val="4B08399D"/>
    <w:rsid w:val="537F7C8D"/>
    <w:rsid w:val="587C0C3F"/>
    <w:rsid w:val="58B019B2"/>
    <w:rsid w:val="590B7E91"/>
    <w:rsid w:val="5B1824D5"/>
    <w:rsid w:val="62FB4E56"/>
    <w:rsid w:val="741552E0"/>
    <w:rsid w:val="7E55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页眉 Char"/>
    <w:basedOn w:val="11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1206</Words>
  <Characters>1327</Characters>
  <Lines>5</Lines>
  <Paragraphs>1</Paragraphs>
  <TotalTime>1</TotalTime>
  <ScaleCrop>false</ScaleCrop>
  <LinksUpToDate>false</LinksUpToDate>
  <CharactersWithSpaces>1401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2020-10-28T09:55:00Z</dcterms:created>
  <dc:creator>sparta</dc:creator>
  <cp:lastModifiedBy>sparta</cp:lastModifiedBy>
  <dcterms:modified xsi:type="dcterms:W3CDTF">2025-11-06T08:20:19Z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69C6847D076B4FC3AB94422BFD1323D7_12</vt:lpwstr>
  </property>
  <property fmtid="{D5CDD505-2E9C-101B-9397-08002B2CF9AE}" pid="4" name="KSOTemplateDocerSaveRecord">
    <vt:lpwstr>eyJoZGlkIjoiNzFkYjg1ZmE2Yzk3YWY3NTY1NmMxMWMwM2FlNmQ3OTkiLCJ1c2VySWQiOiI2MzQ3OTg4NzQifQ==</vt:lpwstr>
  </property>
</Properties>
</file>