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26AF16ED" w:rsidR="006B3F1F" w:rsidRDefault="0097656B" w:rsidP="00A631A3">
      <w:pPr>
        <w:pStyle w:val="Title"/>
        <w:spacing w:before="0" w:beforeAutospacing="0" w:after="180"/>
      </w:pPr>
      <w:r>
        <w:t>Assignment 2: Design Document for ATM</w:t>
      </w:r>
      <w:bookmarkStart w:id="0" w:name="_GoBack"/>
      <w:bookmarkEnd w:id="0"/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510"/>
        <w:gridCol w:w="2443"/>
        <w:gridCol w:w="2070"/>
        <w:gridCol w:w="2537"/>
      </w:tblGrid>
      <w:tr w:rsidR="006041E0" w14:paraId="2A071708" w14:textId="360CABBB" w:rsidTr="00053C1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43A10" w14:textId="03014EA1" w:rsidR="006041E0" w:rsidRPr="00D62A4A" w:rsidRDefault="006041E0" w:rsidP="005A2C27">
            <w:pPr>
              <w:pStyle w:val="AuthorName"/>
            </w:pPr>
            <w:r>
              <w:t>Wenqiang Chen</w:t>
            </w:r>
          </w:p>
          <w:p w14:paraId="121951C2" w14:textId="0CF92AAD" w:rsidR="006041E0" w:rsidRPr="00D62A4A" w:rsidRDefault="006041E0" w:rsidP="005A2C27">
            <w:pPr>
              <w:pStyle w:val="AuthorAffiliation"/>
            </w:pPr>
            <w:r>
              <w:t>Hamilton, Canada</w:t>
            </w:r>
          </w:p>
          <w:p w14:paraId="70623E7D" w14:textId="46E197C9" w:rsidR="006041E0" w:rsidRPr="00D62A4A" w:rsidRDefault="006041E0" w:rsidP="005A2C27">
            <w:pPr>
              <w:pStyle w:val="AuthorAffiliation"/>
            </w:pPr>
            <w:r>
              <w:t>chenw25@mcmaster.ca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43866" w14:textId="36D831E1" w:rsidR="006041E0" w:rsidRPr="00D62A4A" w:rsidRDefault="006041E0" w:rsidP="005A2C27">
            <w:pPr>
              <w:pStyle w:val="AuthorName"/>
            </w:pPr>
            <w:r>
              <w:t>Carolyn Chong</w:t>
            </w:r>
            <w:r w:rsidRPr="00D62A4A">
              <w:t xml:space="preserve"> </w:t>
            </w:r>
          </w:p>
          <w:p w14:paraId="2AEB1998" w14:textId="0218575E" w:rsidR="006041E0" w:rsidRPr="00D62A4A" w:rsidRDefault="006041E0" w:rsidP="005A2C27">
            <w:pPr>
              <w:pStyle w:val="AuthorAffiliation"/>
            </w:pPr>
            <w:r>
              <w:t>Hamilton, Canada</w:t>
            </w:r>
          </w:p>
          <w:p w14:paraId="1841A2BB" w14:textId="1FB692C8" w:rsidR="006041E0" w:rsidRPr="00D62A4A" w:rsidRDefault="006041E0" w:rsidP="005A2C27">
            <w:pPr>
              <w:pStyle w:val="AuthorAffiliation"/>
            </w:pPr>
            <w:r>
              <w:t>chongce@mcmaster.ca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C907D" w14:textId="33F8A712" w:rsidR="006041E0" w:rsidRPr="00D62A4A" w:rsidRDefault="006041E0" w:rsidP="005A2C27">
            <w:pPr>
              <w:pStyle w:val="AuthorName"/>
            </w:pPr>
            <w:r>
              <w:t>Kevin Ly</w:t>
            </w:r>
            <w:r w:rsidRPr="00D62A4A">
              <w:t xml:space="preserve"> </w:t>
            </w:r>
          </w:p>
          <w:p w14:paraId="1525AD95" w14:textId="35ED247C" w:rsidR="006041E0" w:rsidRPr="00D62A4A" w:rsidRDefault="006041E0" w:rsidP="005A2C27">
            <w:pPr>
              <w:pStyle w:val="AuthorAffiliation"/>
            </w:pPr>
            <w:r>
              <w:t>Hamilton, Canada</w:t>
            </w:r>
          </w:p>
          <w:p w14:paraId="6180ECBE" w14:textId="71D3BB11" w:rsidR="006041E0" w:rsidRPr="00F100EF" w:rsidRDefault="006041E0" w:rsidP="005A2C27">
            <w:pPr>
              <w:pStyle w:val="AuthorAffiliation"/>
            </w:pPr>
            <w:r>
              <w:t>lyk2@mcmaster.ca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D7373" w14:textId="77777777" w:rsidR="006041E0" w:rsidRDefault="006041E0" w:rsidP="005A2C27">
            <w:pPr>
              <w:pStyle w:val="AuthorName"/>
            </w:pPr>
            <w:r>
              <w:t>Meraj Patel</w:t>
            </w:r>
          </w:p>
          <w:p w14:paraId="62BC77C8" w14:textId="77777777" w:rsidR="006041E0" w:rsidRDefault="006041E0" w:rsidP="005A2C27">
            <w:pPr>
              <w:pStyle w:val="AuthorName"/>
              <w:rPr>
                <w:b w:val="0"/>
              </w:rPr>
            </w:pPr>
            <w:r>
              <w:rPr>
                <w:b w:val="0"/>
              </w:rPr>
              <w:t>Hamilton, Canada</w:t>
            </w:r>
          </w:p>
          <w:p w14:paraId="1F24F974" w14:textId="11A33A54" w:rsidR="006041E0" w:rsidRPr="006041E0" w:rsidRDefault="006041E0" w:rsidP="005A2C27">
            <w:pPr>
              <w:pStyle w:val="AuthorName"/>
              <w:rPr>
                <w:b w:val="0"/>
              </w:rPr>
            </w:pPr>
            <w:r>
              <w:rPr>
                <w:b w:val="0"/>
              </w:rPr>
              <w:t>patelmu2@mcmaster.ca</w:t>
            </w:r>
          </w:p>
        </w:tc>
      </w:tr>
    </w:tbl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2F92542B" w14:textId="55D44A9E" w:rsidR="006B3F1F" w:rsidRDefault="0041040D">
      <w:pPr>
        <w:pStyle w:val="Heading1"/>
        <w:spacing w:before="0"/>
      </w:pPr>
      <w:r>
        <w:lastRenderedPageBreak/>
        <w:t>instructions to run software</w:t>
      </w:r>
    </w:p>
    <w:p w14:paraId="46C27911" w14:textId="7AEE8E18" w:rsidR="0041040D" w:rsidRDefault="0041040D" w:rsidP="0041040D">
      <w:r>
        <w:t>To run the software locally, in the atm folder, open up index.html in your browser</w:t>
      </w:r>
      <w:r>
        <w:t>. Alternatively, you can</w:t>
      </w:r>
      <w:r>
        <w:t xml:space="preserve"> go to http://tools.quarters.space/as2/atm</w:t>
      </w:r>
      <w:r>
        <w:t>.</w:t>
      </w:r>
    </w:p>
    <w:p w14:paraId="2DAB576B" w14:textId="77D0C8E0" w:rsidR="0041040D" w:rsidRDefault="0041040D" w:rsidP="0041040D">
      <w:r>
        <w:t>Please r</w:t>
      </w:r>
      <w:r>
        <w:t>un on Chrome 46.</w:t>
      </w:r>
    </w:p>
    <w:p w14:paraId="21458056" w14:textId="77777777" w:rsidR="0041040D" w:rsidRDefault="0041040D" w:rsidP="0041040D">
      <w:r>
        <w:t xml:space="preserve">Please view the application full-screen (1920x1080). </w:t>
      </w:r>
    </w:p>
    <w:p w14:paraId="02591C44" w14:textId="6617443E" w:rsidR="0041040D" w:rsidRDefault="0041040D" w:rsidP="0041040D">
      <w:r>
        <w:t>Please do not use browser functions (e</w:t>
      </w:r>
      <w:r>
        <w:t>.</w:t>
      </w:r>
      <w:r>
        <w:t xml:space="preserve">g. navigation </w:t>
      </w:r>
      <w:r>
        <w:t>or</w:t>
      </w:r>
      <w:r>
        <w:t xml:space="preserve"> manually changing url</w:t>
      </w:r>
      <w:r>
        <w:t>.</w:t>
      </w:r>
      <w:r>
        <w:t>)</w:t>
      </w:r>
    </w:p>
    <w:p w14:paraId="2F9E18F2" w14:textId="63E7EF50" w:rsidR="0041040D" w:rsidRDefault="0041040D" w:rsidP="0041040D">
      <w:r>
        <w:t>We have made the assumption that actions made directly with the machine (e</w:t>
      </w:r>
      <w:r>
        <w:t>.</w:t>
      </w:r>
      <w:r>
        <w:t xml:space="preserve">g. swiping cards, </w:t>
      </w:r>
      <w:r>
        <w:t>inputting</w:t>
      </w:r>
      <w:r>
        <w:t xml:space="preserve"> and withdrawing cash/cheques from ATM) are handled by the machine.</w:t>
      </w:r>
    </w:p>
    <w:p w14:paraId="5F2FD741" w14:textId="77777777" w:rsidR="0041040D" w:rsidRDefault="0041040D" w:rsidP="0041040D">
      <w:r>
        <w:t>Please note entering your account number simulates swiping your card.</w:t>
      </w:r>
    </w:p>
    <w:p w14:paraId="4961B334" w14:textId="77777777" w:rsidR="0041040D" w:rsidRDefault="0041040D" w:rsidP="0041040D">
      <w:r>
        <w:t>Account Number: 12341234</w:t>
      </w:r>
    </w:p>
    <w:p w14:paraId="44249C85" w14:textId="77777777" w:rsidR="0041040D" w:rsidRDefault="0041040D" w:rsidP="0041040D">
      <w:r>
        <w:t>Initial Pin: 1234</w:t>
      </w:r>
    </w:p>
    <w:p w14:paraId="3C289B44" w14:textId="77777777" w:rsidR="0041040D" w:rsidRDefault="0041040D" w:rsidP="0041040D">
      <w:pPr>
        <w:pStyle w:val="Heading1"/>
        <w:spacing w:before="0"/>
      </w:pPr>
    </w:p>
    <w:p w14:paraId="70991787" w14:textId="24010F01" w:rsidR="0041040D" w:rsidRDefault="0041040D" w:rsidP="0041040D">
      <w:pPr>
        <w:pStyle w:val="Heading1"/>
        <w:spacing w:before="0"/>
      </w:pPr>
      <w:r>
        <w:t>design decisions</w:t>
      </w:r>
    </w:p>
    <w:p w14:paraId="57A95694" w14:textId="420CE73C" w:rsidR="0041040D" w:rsidRPr="0041040D" w:rsidRDefault="0041040D" w:rsidP="0041040D">
      <w:pPr>
        <w:pStyle w:val="Heading2"/>
      </w:pPr>
      <w:r>
        <w:t>Assignment Requirements</w:t>
      </w:r>
    </w:p>
    <w:p w14:paraId="02AC1518" w14:textId="49B3CC7F" w:rsidR="0041040D" w:rsidRDefault="0041040D" w:rsidP="0041040D">
      <w:r>
        <w:t xml:space="preserve">We implemented </w:t>
      </w:r>
      <w:r>
        <w:t>the following</w:t>
      </w:r>
      <w:r>
        <w:t xml:space="preserve"> requirements</w:t>
      </w:r>
      <w:r>
        <w:t xml:space="preserve"> from the assignment guidelines:</w:t>
      </w:r>
    </w:p>
    <w:p w14:paraId="1EB1F776" w14:textId="6318C2E3" w:rsidR="0041040D" w:rsidRDefault="0041040D" w:rsidP="0041040D">
      <w:r>
        <w:t>Ability to enter an account number, simulat</w:t>
      </w:r>
      <w:r>
        <w:t xml:space="preserve">ing swiping/inserting a card </w:t>
      </w:r>
      <w:r>
        <w:sym w:font="Wingdings" w:char="F0E0"/>
      </w:r>
      <w:r>
        <w:t xml:space="preserve"> We chose to force users to swipe </w:t>
      </w:r>
      <w:r>
        <w:t xml:space="preserve">their </w:t>
      </w:r>
      <w:r>
        <w:t>card to prevent</w:t>
      </w:r>
      <w:r>
        <w:t xml:space="preserve"> them forgetting to retrieve it at the end of their session.</w:t>
      </w:r>
    </w:p>
    <w:p w14:paraId="2C6F371F" w14:textId="66200CA7" w:rsidR="0041040D" w:rsidRDefault="0041040D" w:rsidP="0041040D">
      <w:r>
        <w:t>Ability to withdraw and deposit cash, updating a bank</w:t>
      </w:r>
      <w:r>
        <w:t xml:space="preserve"> account balance accordingly </w:t>
      </w:r>
      <w:r>
        <w:sym w:font="Wingdings" w:char="F0E0"/>
      </w:r>
      <w:r>
        <w:t xml:space="preserve"> Separate functions that are </w:t>
      </w:r>
      <w:r>
        <w:lastRenderedPageBreak/>
        <w:t>accessible from the main menu. Updated balance is shown after the transaction.</w:t>
      </w:r>
    </w:p>
    <w:p w14:paraId="41A27528" w14:textId="58BCA063" w:rsidR="0041040D" w:rsidRDefault="0041040D" w:rsidP="0041040D">
      <w:r>
        <w:t>Ability to simply che</w:t>
      </w:r>
      <w:r>
        <w:t xml:space="preserve">ck/display account balances </w:t>
      </w:r>
      <w:r>
        <w:sym w:font="Wingdings" w:char="F0E0"/>
      </w:r>
      <w:r>
        <w:t xml:space="preserve"> </w:t>
      </w:r>
      <w:r>
        <w:t>Accessible via main menu under "Account History"</w:t>
      </w:r>
      <w:r>
        <w:t>.</w:t>
      </w:r>
    </w:p>
    <w:p w14:paraId="107551A8" w14:textId="5761D44C" w:rsidR="0041040D" w:rsidRDefault="0041040D" w:rsidP="0041040D">
      <w:r>
        <w:t xml:space="preserve">Transfers between accounts </w:t>
      </w:r>
      <w:r>
        <w:sym w:font="Wingdings" w:char="F0E0"/>
      </w:r>
      <w:r>
        <w:t xml:space="preserve"> Accessible via main menu under "Transfers"</w:t>
      </w:r>
      <w:r>
        <w:t>.</w:t>
      </w:r>
    </w:p>
    <w:p w14:paraId="0F7F40BB" w14:textId="30C352B1" w:rsidR="0041040D" w:rsidRDefault="0041040D" w:rsidP="0041040D">
      <w:pPr>
        <w:pStyle w:val="Heading2"/>
      </w:pPr>
      <w:r>
        <w:t>Additional Features</w:t>
      </w:r>
    </w:p>
    <w:p w14:paraId="1FE2EDB9" w14:textId="12B3117A" w:rsidR="0041040D" w:rsidRDefault="0041040D" w:rsidP="0041040D">
      <w:pPr>
        <w:pStyle w:val="ListParagraph"/>
        <w:numPr>
          <w:ilvl w:val="0"/>
          <w:numId w:val="47"/>
        </w:numPr>
      </w:pPr>
      <w:r>
        <w:t>A digital clock in the header to record transaction times</w:t>
      </w:r>
    </w:p>
    <w:p w14:paraId="5FC696FD" w14:textId="40200ACE" w:rsidR="0041040D" w:rsidRDefault="0041040D" w:rsidP="0041040D">
      <w:pPr>
        <w:pStyle w:val="ListParagraph"/>
        <w:numPr>
          <w:ilvl w:val="0"/>
          <w:numId w:val="47"/>
        </w:numPr>
      </w:pPr>
      <w:r>
        <w:t>A "Request Help" button in the header for easy access</w:t>
      </w:r>
      <w:r w:rsidR="00387286">
        <w:t xml:space="preserve"> and to reassure the user that they can get help</w:t>
      </w:r>
    </w:p>
    <w:p w14:paraId="609B5E5F" w14:textId="17C49F38" w:rsidR="0041040D" w:rsidRDefault="0041040D" w:rsidP="0041040D">
      <w:pPr>
        <w:pStyle w:val="ListParagraph"/>
        <w:numPr>
          <w:ilvl w:val="0"/>
          <w:numId w:val="47"/>
        </w:numPr>
      </w:pPr>
      <w:r>
        <w:t>"Main Menu" and "Exit" Buttons in the same spot on every page for easy and convenient access, with appropriate background colours</w:t>
      </w:r>
    </w:p>
    <w:p w14:paraId="43804305" w14:textId="74E88A3F" w:rsidR="0041040D" w:rsidRDefault="0041040D" w:rsidP="0041040D">
      <w:pPr>
        <w:pStyle w:val="ListParagraph"/>
        <w:numPr>
          <w:ilvl w:val="0"/>
          <w:numId w:val="47"/>
        </w:numPr>
      </w:pPr>
      <w:r>
        <w:t xml:space="preserve">We added pictures to simplify the user's experience </w:t>
      </w:r>
      <w:r w:rsidR="00387286">
        <w:t>by providing</w:t>
      </w:r>
      <w:r>
        <w:t xml:space="preserve"> guidance to those who are visual learners</w:t>
      </w:r>
    </w:p>
    <w:p w14:paraId="2A97EEDC" w14:textId="4D7DFB07" w:rsidR="0041040D" w:rsidRDefault="0041040D" w:rsidP="0041040D">
      <w:pPr>
        <w:pStyle w:val="ListParagraph"/>
        <w:numPr>
          <w:ilvl w:val="0"/>
          <w:numId w:val="47"/>
        </w:numPr>
      </w:pPr>
      <w:r>
        <w:t>A loading page that appears during transactions to give the user feedback that their transaction is in progress</w:t>
      </w:r>
    </w:p>
    <w:p w14:paraId="21B331CF" w14:textId="20E686DC" w:rsidR="0041040D" w:rsidRDefault="0041040D" w:rsidP="0041040D">
      <w:pPr>
        <w:pStyle w:val="ListParagraph"/>
        <w:numPr>
          <w:ilvl w:val="0"/>
          <w:numId w:val="47"/>
        </w:numPr>
      </w:pPr>
      <w:r>
        <w:t>Ability to print receipts</w:t>
      </w:r>
    </w:p>
    <w:p w14:paraId="728A9B67" w14:textId="4344613E" w:rsidR="0041040D" w:rsidRDefault="0041040D" w:rsidP="0041040D">
      <w:pPr>
        <w:pStyle w:val="ListParagraph"/>
        <w:numPr>
          <w:ilvl w:val="0"/>
          <w:numId w:val="47"/>
        </w:numPr>
      </w:pPr>
      <w:r>
        <w:t>Display and print transactions in "Account History"</w:t>
      </w:r>
    </w:p>
    <w:p w14:paraId="121F2F00" w14:textId="43F6E5F5" w:rsidR="0041040D" w:rsidRDefault="0041040D" w:rsidP="0041040D">
      <w:pPr>
        <w:pStyle w:val="ListParagraph"/>
        <w:numPr>
          <w:ilvl w:val="0"/>
          <w:numId w:val="47"/>
        </w:numPr>
      </w:pPr>
      <w:r>
        <w:t>Password is starred upon input for privacy</w:t>
      </w:r>
    </w:p>
    <w:p w14:paraId="258804F2" w14:textId="40FA00BA" w:rsidR="0041040D" w:rsidRDefault="0041040D" w:rsidP="0041040D">
      <w:pPr>
        <w:pStyle w:val="ListParagraph"/>
        <w:numPr>
          <w:ilvl w:val="0"/>
          <w:numId w:val="47"/>
        </w:numPr>
      </w:pPr>
      <w:r>
        <w:t>Automatic redirect back to login page upon exit</w:t>
      </w:r>
    </w:p>
    <w:p w14:paraId="49980057" w14:textId="18DADF35" w:rsidR="00387286" w:rsidRDefault="00387286" w:rsidP="00387286">
      <w:pPr>
        <w:pStyle w:val="ListParagraph"/>
        <w:numPr>
          <w:ilvl w:val="0"/>
          <w:numId w:val="47"/>
        </w:numPr>
      </w:pPr>
      <w:r>
        <w:t>A credit card account</w:t>
      </w:r>
    </w:p>
    <w:p w14:paraId="6E328D08" w14:textId="0EAE9376" w:rsidR="0041040D" w:rsidRDefault="0041040D" w:rsidP="0041040D">
      <w:pPr>
        <w:pStyle w:val="ListParagraph"/>
        <w:numPr>
          <w:ilvl w:val="0"/>
          <w:numId w:val="47"/>
        </w:numPr>
      </w:pPr>
      <w:r>
        <w:t xml:space="preserve">Validation: length and type of input, </w:t>
      </w:r>
      <w:r w:rsidR="00387286">
        <w:t>withdrawal</w:t>
      </w:r>
      <w:r>
        <w:t>/transfer amounts, alert dialogs</w:t>
      </w:r>
    </w:p>
    <w:p w14:paraId="6B240B89" w14:textId="0A2179E5" w:rsidR="00735353" w:rsidRDefault="0041040D" w:rsidP="0041040D">
      <w:pPr>
        <w:pStyle w:val="ListParagraph"/>
        <w:numPr>
          <w:ilvl w:val="0"/>
          <w:numId w:val="47"/>
        </w:numPr>
      </w:pPr>
      <w:r>
        <w:t>Preference of bil</w:t>
      </w:r>
      <w:r w:rsidR="00387286">
        <w:t>l denominations during w</w:t>
      </w:r>
      <w:r w:rsidR="00735353">
        <w:t>ithdraw</w:t>
      </w:r>
      <w:r w:rsidR="00387286">
        <w:t>a</w:t>
      </w:r>
      <w:r w:rsidR="00735353">
        <w:t>l</w:t>
      </w:r>
    </w:p>
    <w:p w14:paraId="10681114" w14:textId="77777777" w:rsidR="00387286" w:rsidRDefault="00387286" w:rsidP="00387286">
      <w:pPr>
        <w:pStyle w:val="ListParagraph"/>
        <w:numPr>
          <w:ilvl w:val="0"/>
          <w:numId w:val="47"/>
        </w:numPr>
      </w:pPr>
      <w:r>
        <w:t>Currency Exchange</w:t>
      </w:r>
    </w:p>
    <w:p w14:paraId="1DD9EB24" w14:textId="77777777" w:rsidR="00387286" w:rsidRDefault="00387286" w:rsidP="00387286">
      <w:pPr>
        <w:pStyle w:val="ListParagraph"/>
        <w:numPr>
          <w:ilvl w:val="0"/>
          <w:numId w:val="47"/>
        </w:numPr>
      </w:pPr>
      <w:r>
        <w:t>Pin changer</w:t>
      </w:r>
    </w:p>
    <w:p w14:paraId="32F587D0" w14:textId="77777777" w:rsidR="00387286" w:rsidRDefault="00387286" w:rsidP="00387286">
      <w:pPr>
        <w:sectPr w:rsidR="00387286" w:rsidSect="006B1D5B">
          <w:headerReference w:type="even" r:id="rId8"/>
          <w:type w:val="continuous"/>
          <w:pgSz w:w="12240" w:h="15840" w:code="1"/>
          <w:pgMar w:top="1224" w:right="1080" w:bottom="1440" w:left="1080" w:header="720" w:footer="720" w:gutter="0"/>
          <w:cols w:num="2" w:space="432"/>
          <w:docGrid w:linePitch="360"/>
        </w:sectPr>
      </w:pPr>
    </w:p>
    <w:p w14:paraId="7DED7C97" w14:textId="5DBB07B8" w:rsidR="00D32315" w:rsidRDefault="00D32315" w:rsidP="00735353"/>
    <w:p w14:paraId="67AEC135" w14:textId="53D3A0A0" w:rsidR="00B91B6D" w:rsidRDefault="00B91B6D" w:rsidP="002243B5"/>
    <w:p w14:paraId="6AB570AB" w14:textId="2F73A2B0" w:rsidR="008E7572" w:rsidRPr="003F70AB" w:rsidRDefault="008E7572" w:rsidP="002243B5"/>
    <w:sectPr w:rsidR="008E7572" w:rsidRPr="003F70AB" w:rsidSect="006B1D5B">
      <w:type w:val="continuous"/>
      <w:pgSz w:w="12240" w:h="15840" w:code="1"/>
      <w:pgMar w:top="1224" w:right="1080" w:bottom="1440" w:left="108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76D41" w14:textId="77777777" w:rsidR="002642CB" w:rsidRDefault="002642CB">
      <w:r>
        <w:separator/>
      </w:r>
    </w:p>
  </w:endnote>
  <w:endnote w:type="continuationSeparator" w:id="0">
    <w:p w14:paraId="7C82AC16" w14:textId="77777777" w:rsidR="002642CB" w:rsidRDefault="0026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B0FDE" w14:textId="77777777" w:rsidR="002642CB" w:rsidRDefault="002642CB" w:rsidP="00443E9F">
      <w:pPr>
        <w:spacing w:after="0"/>
      </w:pPr>
      <w:r>
        <w:separator/>
      </w:r>
    </w:p>
  </w:footnote>
  <w:footnote w:type="continuationSeparator" w:id="0">
    <w:p w14:paraId="0A52C2E1" w14:textId="77777777" w:rsidR="002642CB" w:rsidRDefault="002642CB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AF347A" w:rsidRDefault="00AF347A" w:rsidP="006B3F1F">
    <w:pPr>
      <w:pStyle w:val="Header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4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7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9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5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6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>
    <w:nsid w:val="50477A20"/>
    <w:multiLevelType w:val="hybridMultilevel"/>
    <w:tmpl w:val="C0B43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0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2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3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4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5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2"/>
  </w:num>
  <w:num w:numId="23">
    <w:abstractNumId w:val="23"/>
  </w:num>
  <w:num w:numId="24">
    <w:abstractNumId w:val="11"/>
  </w:num>
  <w:num w:numId="25">
    <w:abstractNumId w:val="25"/>
  </w:num>
  <w:num w:numId="26">
    <w:abstractNumId w:val="22"/>
  </w:num>
  <w:num w:numId="27">
    <w:abstractNumId w:val="27"/>
  </w:num>
  <w:num w:numId="28">
    <w:abstractNumId w:val="29"/>
  </w:num>
  <w:num w:numId="29">
    <w:abstractNumId w:val="17"/>
  </w:num>
  <w:num w:numId="30">
    <w:abstractNumId w:val="31"/>
  </w:num>
  <w:num w:numId="31">
    <w:abstractNumId w:val="15"/>
  </w:num>
  <w:num w:numId="32">
    <w:abstractNumId w:val="35"/>
  </w:num>
  <w:num w:numId="33">
    <w:abstractNumId w:val="0"/>
  </w:num>
  <w:num w:numId="34">
    <w:abstractNumId w:val="30"/>
  </w:num>
  <w:num w:numId="35">
    <w:abstractNumId w:val="16"/>
  </w:num>
  <w:num w:numId="36">
    <w:abstractNumId w:val="24"/>
  </w:num>
  <w:num w:numId="37">
    <w:abstractNumId w:val="13"/>
  </w:num>
  <w:num w:numId="38">
    <w:abstractNumId w:val="18"/>
  </w:num>
  <w:num w:numId="39">
    <w:abstractNumId w:val="21"/>
  </w:num>
  <w:num w:numId="40">
    <w:abstractNumId w:val="19"/>
  </w:num>
  <w:num w:numId="41">
    <w:abstractNumId w:val="34"/>
  </w:num>
  <w:num w:numId="42">
    <w:abstractNumId w:val="14"/>
  </w:num>
  <w:num w:numId="43">
    <w:abstractNumId w:val="20"/>
  </w:num>
  <w:num w:numId="44">
    <w:abstractNumId w:val="26"/>
  </w:num>
  <w:num w:numId="45">
    <w:abstractNumId w:val="33"/>
  </w:num>
  <w:num w:numId="46">
    <w:abstractNumId w:val="3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IPaperNum" w:val="400"/>
  </w:docVars>
  <w:rsids>
    <w:rsidRoot w:val="004F7602"/>
    <w:rsid w:val="00012912"/>
    <w:rsid w:val="0001659E"/>
    <w:rsid w:val="000249A7"/>
    <w:rsid w:val="00031E08"/>
    <w:rsid w:val="000333DE"/>
    <w:rsid w:val="0003381F"/>
    <w:rsid w:val="0003450C"/>
    <w:rsid w:val="00040794"/>
    <w:rsid w:val="00053C1E"/>
    <w:rsid w:val="00055598"/>
    <w:rsid w:val="0006547E"/>
    <w:rsid w:val="000728F3"/>
    <w:rsid w:val="00072B3A"/>
    <w:rsid w:val="00073DCD"/>
    <w:rsid w:val="0008284F"/>
    <w:rsid w:val="00086976"/>
    <w:rsid w:val="000A3852"/>
    <w:rsid w:val="000B6A11"/>
    <w:rsid w:val="000B72DA"/>
    <w:rsid w:val="000E4445"/>
    <w:rsid w:val="000E5328"/>
    <w:rsid w:val="000E5D0A"/>
    <w:rsid w:val="000F19BD"/>
    <w:rsid w:val="000F4B8F"/>
    <w:rsid w:val="0010082E"/>
    <w:rsid w:val="0010210D"/>
    <w:rsid w:val="00103A63"/>
    <w:rsid w:val="001105CA"/>
    <w:rsid w:val="00114577"/>
    <w:rsid w:val="00121EE5"/>
    <w:rsid w:val="00123CFD"/>
    <w:rsid w:val="00137145"/>
    <w:rsid w:val="001465AB"/>
    <w:rsid w:val="00151FAA"/>
    <w:rsid w:val="00161911"/>
    <w:rsid w:val="00163F02"/>
    <w:rsid w:val="0017799B"/>
    <w:rsid w:val="00186236"/>
    <w:rsid w:val="00191462"/>
    <w:rsid w:val="00197B90"/>
    <w:rsid w:val="001A2A8E"/>
    <w:rsid w:val="001C2A81"/>
    <w:rsid w:val="001C546D"/>
    <w:rsid w:val="001D29E1"/>
    <w:rsid w:val="001E5C50"/>
    <w:rsid w:val="001F042A"/>
    <w:rsid w:val="001F062E"/>
    <w:rsid w:val="001F40BF"/>
    <w:rsid w:val="001F4B3C"/>
    <w:rsid w:val="0020192F"/>
    <w:rsid w:val="002022E4"/>
    <w:rsid w:val="002028D3"/>
    <w:rsid w:val="00210191"/>
    <w:rsid w:val="00210540"/>
    <w:rsid w:val="002137B9"/>
    <w:rsid w:val="00214551"/>
    <w:rsid w:val="002243B5"/>
    <w:rsid w:val="00227741"/>
    <w:rsid w:val="0024113A"/>
    <w:rsid w:val="00251B3D"/>
    <w:rsid w:val="0025707B"/>
    <w:rsid w:val="00263558"/>
    <w:rsid w:val="002639F6"/>
    <w:rsid w:val="002642CB"/>
    <w:rsid w:val="002727A0"/>
    <w:rsid w:val="00272DB6"/>
    <w:rsid w:val="00284DD6"/>
    <w:rsid w:val="002862A4"/>
    <w:rsid w:val="00295D7B"/>
    <w:rsid w:val="002A0F3F"/>
    <w:rsid w:val="002C3318"/>
    <w:rsid w:val="002D3D66"/>
    <w:rsid w:val="002D41E8"/>
    <w:rsid w:val="002E55B4"/>
    <w:rsid w:val="002F61EC"/>
    <w:rsid w:val="002F7A09"/>
    <w:rsid w:val="00310376"/>
    <w:rsid w:val="00311723"/>
    <w:rsid w:val="003123C3"/>
    <w:rsid w:val="00330CA2"/>
    <w:rsid w:val="00331AFF"/>
    <w:rsid w:val="00340493"/>
    <w:rsid w:val="003438C5"/>
    <w:rsid w:val="0034513B"/>
    <w:rsid w:val="003500C6"/>
    <w:rsid w:val="003521DC"/>
    <w:rsid w:val="00354AC8"/>
    <w:rsid w:val="00354D90"/>
    <w:rsid w:val="00355923"/>
    <w:rsid w:val="00361651"/>
    <w:rsid w:val="00362587"/>
    <w:rsid w:val="003644E7"/>
    <w:rsid w:val="003645AC"/>
    <w:rsid w:val="00373F8D"/>
    <w:rsid w:val="0038338C"/>
    <w:rsid w:val="00387286"/>
    <w:rsid w:val="0039156C"/>
    <w:rsid w:val="003948CB"/>
    <w:rsid w:val="00396BBA"/>
    <w:rsid w:val="003A7DC7"/>
    <w:rsid w:val="003B07DF"/>
    <w:rsid w:val="003B1F3C"/>
    <w:rsid w:val="003B4EB4"/>
    <w:rsid w:val="003C1A3C"/>
    <w:rsid w:val="003D5402"/>
    <w:rsid w:val="003D7F56"/>
    <w:rsid w:val="003E1FB5"/>
    <w:rsid w:val="003E3C69"/>
    <w:rsid w:val="003F70AB"/>
    <w:rsid w:val="003F749D"/>
    <w:rsid w:val="0041040D"/>
    <w:rsid w:val="0041136C"/>
    <w:rsid w:val="0041270E"/>
    <w:rsid w:val="00431B38"/>
    <w:rsid w:val="00443E9F"/>
    <w:rsid w:val="00454A5E"/>
    <w:rsid w:val="00457E6C"/>
    <w:rsid w:val="0046771C"/>
    <w:rsid w:val="00480565"/>
    <w:rsid w:val="00480F98"/>
    <w:rsid w:val="004872DF"/>
    <w:rsid w:val="00493EDB"/>
    <w:rsid w:val="004B241B"/>
    <w:rsid w:val="004B35DA"/>
    <w:rsid w:val="004B4E2C"/>
    <w:rsid w:val="004B5AF6"/>
    <w:rsid w:val="004C1E2A"/>
    <w:rsid w:val="004C3AB4"/>
    <w:rsid w:val="004E6530"/>
    <w:rsid w:val="004E65EF"/>
    <w:rsid w:val="004F0FC6"/>
    <w:rsid w:val="004F5754"/>
    <w:rsid w:val="004F7602"/>
    <w:rsid w:val="004F7A15"/>
    <w:rsid w:val="005004D4"/>
    <w:rsid w:val="00505DFC"/>
    <w:rsid w:val="00505E1B"/>
    <w:rsid w:val="00507848"/>
    <w:rsid w:val="00526FB1"/>
    <w:rsid w:val="005327F1"/>
    <w:rsid w:val="00537A64"/>
    <w:rsid w:val="00541E5C"/>
    <w:rsid w:val="00547E53"/>
    <w:rsid w:val="00551456"/>
    <w:rsid w:val="00552C72"/>
    <w:rsid w:val="00553092"/>
    <w:rsid w:val="00560E90"/>
    <w:rsid w:val="00583589"/>
    <w:rsid w:val="00586FE5"/>
    <w:rsid w:val="00587B87"/>
    <w:rsid w:val="00591C69"/>
    <w:rsid w:val="005A1DB7"/>
    <w:rsid w:val="005A2C27"/>
    <w:rsid w:val="005B4601"/>
    <w:rsid w:val="005C00AA"/>
    <w:rsid w:val="005C0FDD"/>
    <w:rsid w:val="005C216A"/>
    <w:rsid w:val="005C2C46"/>
    <w:rsid w:val="005C632C"/>
    <w:rsid w:val="005D144D"/>
    <w:rsid w:val="005D4888"/>
    <w:rsid w:val="005D4A32"/>
    <w:rsid w:val="005E1403"/>
    <w:rsid w:val="005E1DEA"/>
    <w:rsid w:val="005E3A00"/>
    <w:rsid w:val="006041E0"/>
    <w:rsid w:val="006048E3"/>
    <w:rsid w:val="0061007B"/>
    <w:rsid w:val="006127F1"/>
    <w:rsid w:val="00613D18"/>
    <w:rsid w:val="006269FF"/>
    <w:rsid w:val="00626F42"/>
    <w:rsid w:val="00627420"/>
    <w:rsid w:val="00632F1C"/>
    <w:rsid w:val="00640C5D"/>
    <w:rsid w:val="00644307"/>
    <w:rsid w:val="00655B40"/>
    <w:rsid w:val="006619D3"/>
    <w:rsid w:val="00663A28"/>
    <w:rsid w:val="00672138"/>
    <w:rsid w:val="0067248E"/>
    <w:rsid w:val="0067591D"/>
    <w:rsid w:val="00684747"/>
    <w:rsid w:val="00685BE3"/>
    <w:rsid w:val="006866DE"/>
    <w:rsid w:val="0069261B"/>
    <w:rsid w:val="00695F7C"/>
    <w:rsid w:val="006973A2"/>
    <w:rsid w:val="006A0290"/>
    <w:rsid w:val="006A620B"/>
    <w:rsid w:val="006B0C82"/>
    <w:rsid w:val="006B1D5B"/>
    <w:rsid w:val="006B3F1F"/>
    <w:rsid w:val="006D6F59"/>
    <w:rsid w:val="006E401D"/>
    <w:rsid w:val="006F61A5"/>
    <w:rsid w:val="006F7E70"/>
    <w:rsid w:val="007031CC"/>
    <w:rsid w:val="007078B9"/>
    <w:rsid w:val="00725786"/>
    <w:rsid w:val="0073343A"/>
    <w:rsid w:val="00734875"/>
    <w:rsid w:val="00735353"/>
    <w:rsid w:val="007476E9"/>
    <w:rsid w:val="00752A83"/>
    <w:rsid w:val="00754FBF"/>
    <w:rsid w:val="00761FD3"/>
    <w:rsid w:val="00764F75"/>
    <w:rsid w:val="00770435"/>
    <w:rsid w:val="00774516"/>
    <w:rsid w:val="00782280"/>
    <w:rsid w:val="00794B93"/>
    <w:rsid w:val="007A43F0"/>
    <w:rsid w:val="007C604E"/>
    <w:rsid w:val="007C67B0"/>
    <w:rsid w:val="007C7E48"/>
    <w:rsid w:val="007E0DC5"/>
    <w:rsid w:val="007E174B"/>
    <w:rsid w:val="007E587A"/>
    <w:rsid w:val="007F26ED"/>
    <w:rsid w:val="007F61EF"/>
    <w:rsid w:val="007F645F"/>
    <w:rsid w:val="008134A2"/>
    <w:rsid w:val="00853A06"/>
    <w:rsid w:val="00855456"/>
    <w:rsid w:val="008639E0"/>
    <w:rsid w:val="0088145B"/>
    <w:rsid w:val="00890225"/>
    <w:rsid w:val="00890771"/>
    <w:rsid w:val="008C3181"/>
    <w:rsid w:val="008C41ED"/>
    <w:rsid w:val="008D07FD"/>
    <w:rsid w:val="008E7572"/>
    <w:rsid w:val="008F6BF8"/>
    <w:rsid w:val="00901095"/>
    <w:rsid w:val="0090145C"/>
    <w:rsid w:val="00901952"/>
    <w:rsid w:val="00903A06"/>
    <w:rsid w:val="00904A50"/>
    <w:rsid w:val="00912676"/>
    <w:rsid w:val="00916282"/>
    <w:rsid w:val="00923416"/>
    <w:rsid w:val="009326FA"/>
    <w:rsid w:val="00935AC9"/>
    <w:rsid w:val="009375E5"/>
    <w:rsid w:val="009402CA"/>
    <w:rsid w:val="00954859"/>
    <w:rsid w:val="0097656B"/>
    <w:rsid w:val="009863CF"/>
    <w:rsid w:val="00992D8D"/>
    <w:rsid w:val="009A62ED"/>
    <w:rsid w:val="009B292D"/>
    <w:rsid w:val="009B336A"/>
    <w:rsid w:val="009C3EB3"/>
    <w:rsid w:val="009D0E6F"/>
    <w:rsid w:val="009E3B95"/>
    <w:rsid w:val="009F2B73"/>
    <w:rsid w:val="00A03CDD"/>
    <w:rsid w:val="00A1173C"/>
    <w:rsid w:val="00A3272B"/>
    <w:rsid w:val="00A446C1"/>
    <w:rsid w:val="00A45CEE"/>
    <w:rsid w:val="00A50D87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907B2"/>
    <w:rsid w:val="00A9240F"/>
    <w:rsid w:val="00A96197"/>
    <w:rsid w:val="00AA7718"/>
    <w:rsid w:val="00AB2711"/>
    <w:rsid w:val="00AB6E70"/>
    <w:rsid w:val="00AC2B33"/>
    <w:rsid w:val="00AC313D"/>
    <w:rsid w:val="00AC7B51"/>
    <w:rsid w:val="00AC7BE6"/>
    <w:rsid w:val="00AD2DB8"/>
    <w:rsid w:val="00AD3AF6"/>
    <w:rsid w:val="00AD6731"/>
    <w:rsid w:val="00AE281B"/>
    <w:rsid w:val="00AF347A"/>
    <w:rsid w:val="00AF5D4A"/>
    <w:rsid w:val="00B2359A"/>
    <w:rsid w:val="00B26FEF"/>
    <w:rsid w:val="00B309B2"/>
    <w:rsid w:val="00B82F58"/>
    <w:rsid w:val="00B85EBD"/>
    <w:rsid w:val="00B90A05"/>
    <w:rsid w:val="00B91B6D"/>
    <w:rsid w:val="00BA57F0"/>
    <w:rsid w:val="00BA714B"/>
    <w:rsid w:val="00BB348C"/>
    <w:rsid w:val="00BD2529"/>
    <w:rsid w:val="00BD6FF5"/>
    <w:rsid w:val="00BE132C"/>
    <w:rsid w:val="00BE3975"/>
    <w:rsid w:val="00C06485"/>
    <w:rsid w:val="00C07EC8"/>
    <w:rsid w:val="00C37D05"/>
    <w:rsid w:val="00C4192B"/>
    <w:rsid w:val="00C42DF6"/>
    <w:rsid w:val="00C543E9"/>
    <w:rsid w:val="00C65A7C"/>
    <w:rsid w:val="00C668FF"/>
    <w:rsid w:val="00C6784F"/>
    <w:rsid w:val="00C83F7C"/>
    <w:rsid w:val="00C852D4"/>
    <w:rsid w:val="00C94279"/>
    <w:rsid w:val="00CA14C1"/>
    <w:rsid w:val="00CA1F35"/>
    <w:rsid w:val="00CA5766"/>
    <w:rsid w:val="00CB1DB1"/>
    <w:rsid w:val="00CE28F2"/>
    <w:rsid w:val="00CE7D73"/>
    <w:rsid w:val="00CF2A42"/>
    <w:rsid w:val="00D10462"/>
    <w:rsid w:val="00D12810"/>
    <w:rsid w:val="00D138C0"/>
    <w:rsid w:val="00D155A0"/>
    <w:rsid w:val="00D170CB"/>
    <w:rsid w:val="00D32315"/>
    <w:rsid w:val="00D32E62"/>
    <w:rsid w:val="00D3324C"/>
    <w:rsid w:val="00D41656"/>
    <w:rsid w:val="00D45340"/>
    <w:rsid w:val="00D547AD"/>
    <w:rsid w:val="00D60FA7"/>
    <w:rsid w:val="00D65617"/>
    <w:rsid w:val="00D67553"/>
    <w:rsid w:val="00D84763"/>
    <w:rsid w:val="00D90F52"/>
    <w:rsid w:val="00D93431"/>
    <w:rsid w:val="00DB7B90"/>
    <w:rsid w:val="00DD1F63"/>
    <w:rsid w:val="00DE1746"/>
    <w:rsid w:val="00DE3B36"/>
    <w:rsid w:val="00DE4BFC"/>
    <w:rsid w:val="00E21718"/>
    <w:rsid w:val="00E245C8"/>
    <w:rsid w:val="00E24FCD"/>
    <w:rsid w:val="00E309BC"/>
    <w:rsid w:val="00E31A7A"/>
    <w:rsid w:val="00E343AD"/>
    <w:rsid w:val="00E35232"/>
    <w:rsid w:val="00E35A4C"/>
    <w:rsid w:val="00E64DDD"/>
    <w:rsid w:val="00E65B32"/>
    <w:rsid w:val="00E66CCF"/>
    <w:rsid w:val="00E80DAA"/>
    <w:rsid w:val="00E833F8"/>
    <w:rsid w:val="00E83C9D"/>
    <w:rsid w:val="00E91237"/>
    <w:rsid w:val="00E92BD0"/>
    <w:rsid w:val="00EA2FD2"/>
    <w:rsid w:val="00EB3CF4"/>
    <w:rsid w:val="00EC54AB"/>
    <w:rsid w:val="00ED3D60"/>
    <w:rsid w:val="00EE16AA"/>
    <w:rsid w:val="00EE4CD1"/>
    <w:rsid w:val="00EF53FE"/>
    <w:rsid w:val="00EF561D"/>
    <w:rsid w:val="00F01986"/>
    <w:rsid w:val="00F100EF"/>
    <w:rsid w:val="00F311C1"/>
    <w:rsid w:val="00F369CB"/>
    <w:rsid w:val="00F41687"/>
    <w:rsid w:val="00F5437C"/>
    <w:rsid w:val="00F56305"/>
    <w:rsid w:val="00F70526"/>
    <w:rsid w:val="00F70FB2"/>
    <w:rsid w:val="00F71803"/>
    <w:rsid w:val="00F767AF"/>
    <w:rsid w:val="00F76CAD"/>
    <w:rsid w:val="00F80394"/>
    <w:rsid w:val="00F82DC3"/>
    <w:rsid w:val="00F90E70"/>
    <w:rsid w:val="00F93901"/>
    <w:rsid w:val="00FA1B14"/>
    <w:rsid w:val="00FA32C5"/>
    <w:rsid w:val="00FA519E"/>
    <w:rsid w:val="00FB5FFE"/>
    <w:rsid w:val="00FC4BEA"/>
    <w:rsid w:val="00FC5A94"/>
    <w:rsid w:val="00FC5AB6"/>
    <w:rsid w:val="00FD08E5"/>
    <w:rsid w:val="00FD3E2C"/>
    <w:rsid w:val="00FD4B4B"/>
    <w:rsid w:val="00FE581E"/>
    <w:rsid w:val="00FE5A0C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BC7812AD-71DD-4F0E-97FE-01D26209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rsid w:val="00D90F52"/>
    <w:pPr>
      <w:spacing w:before="6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character" w:styleId="FollowedHyperlink">
    <w:name w:val="FollowedHyperlink"/>
    <w:basedOn w:val="Hyperlink"/>
    <w:rsid w:val="004F7A15"/>
    <w:rPr>
      <w:color w:val="4F81B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DefaultParagraphFont"/>
    <w:rsid w:val="00F01986"/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Normal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character" w:styleId="Strong">
    <w:name w:val="Strong"/>
    <w:basedOn w:val="DefaultParagraphFont"/>
    <w:uiPriority w:val="22"/>
    <w:qFormat/>
    <w:rsid w:val="00FE5A0C"/>
    <w:rPr>
      <w:b/>
      <w:bCs/>
    </w:rPr>
  </w:style>
  <w:style w:type="paragraph" w:styleId="ListParagraph">
    <w:name w:val="List Paragraph"/>
    <w:basedOn w:val="Normal"/>
    <w:uiPriority w:val="34"/>
    <w:qFormat/>
    <w:rsid w:val="0041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4248-65B3-4794-B866-F777392D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2411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Carolyn Chong</cp:lastModifiedBy>
  <cp:revision>6</cp:revision>
  <cp:lastPrinted>2015-10-31T02:30:00Z</cp:lastPrinted>
  <dcterms:created xsi:type="dcterms:W3CDTF">2015-11-12T04:20:00Z</dcterms:created>
  <dcterms:modified xsi:type="dcterms:W3CDTF">2015-11-12T04:34:00Z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