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02B" w:rsidRDefault="00A7702B" w:rsidP="00A7702B">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Persona #2 – User who watches movies on a daily basis</w:t>
      </w:r>
    </w:p>
    <w:p w:rsidR="00A7702B" w:rsidRPr="00A7702B" w:rsidRDefault="00A7702B" w:rsidP="00A7702B">
      <w:pPr>
        <w:rPr>
          <w:rFonts w:ascii="Times New Roman" w:eastAsia="Times New Roman" w:hAnsi="Times New Roman" w:cs="Times New Roman"/>
          <w:b/>
          <w:sz w:val="20"/>
          <w:szCs w:val="20"/>
          <w:lang w:val="en-US"/>
        </w:rPr>
      </w:pPr>
      <w:r w:rsidRPr="00A7702B">
        <w:rPr>
          <w:rFonts w:ascii="Arial" w:hAnsi="Arial" w:cs="Arial"/>
          <w:noProof/>
          <w:sz w:val="27"/>
          <w:szCs w:val="27"/>
          <w:lang w:val="en-US" w:eastAsia="zh-CN"/>
        </w:rPr>
        <w:drawing>
          <wp:anchor distT="0" distB="0" distL="114300" distR="114300" simplePos="0" relativeHeight="251658240" behindDoc="1" locked="0" layoutInCell="1" allowOverlap="1" wp14:anchorId="702A3B7C" wp14:editId="1F38FCAF">
            <wp:simplePos x="0" y="0"/>
            <wp:positionH relativeFrom="column">
              <wp:posOffset>0</wp:posOffset>
            </wp:positionH>
            <wp:positionV relativeFrom="paragraph">
              <wp:posOffset>0</wp:posOffset>
            </wp:positionV>
            <wp:extent cx="2697480" cy="2697480"/>
            <wp:effectExtent l="0" t="0" r="7620" b="7620"/>
            <wp:wrapTight wrapText="bothSides">
              <wp:wrapPolygon edited="0">
                <wp:start x="0" y="0"/>
                <wp:lineTo x="0" y="21508"/>
                <wp:lineTo x="21508" y="21508"/>
                <wp:lineTo x="21508" y="0"/>
                <wp:lineTo x="0" y="0"/>
              </wp:wrapPolygon>
            </wp:wrapTight>
            <wp:docPr id="2" name="Picture 2" descr="https://thegrio.files.wordpress.com/2011/04/black-dude-watching-tv.jpg?w=56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hegrio.files.wordpress.com/2011/04/black-dude-watching-tv.jpg?w=56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2697480" cy="2697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702B">
        <w:rPr>
          <w:rFonts w:ascii="Arial" w:hAnsi="Arial" w:cs="Arial"/>
          <w:noProof/>
          <w:sz w:val="27"/>
          <w:szCs w:val="27"/>
          <w:lang w:val="en-US" w:eastAsia="zh-CN"/>
        </w:rPr>
        <w:t>James Brown</w:t>
      </w:r>
      <w:r>
        <w:rPr>
          <w:rFonts w:ascii="Arial" w:hAnsi="Arial" w:cs="Arial"/>
          <w:noProof/>
          <w:sz w:val="27"/>
          <w:szCs w:val="27"/>
          <w:lang w:val="en-US" w:eastAsia="zh-CN"/>
        </w:rPr>
        <w:t xml:space="preserve"> Anthony</w:t>
      </w:r>
    </w:p>
    <w:p w:rsidR="00A7702B" w:rsidRPr="00E96456" w:rsidRDefault="00A7702B" w:rsidP="00A7702B">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Toronto, Ontario</w:t>
      </w:r>
    </w:p>
    <w:p w:rsidR="00A7702B" w:rsidRPr="00E96456" w:rsidRDefault="00A7702B" w:rsidP="00A7702B">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25</w:t>
      </w:r>
      <w:r w:rsidRPr="00E96456">
        <w:rPr>
          <w:rFonts w:ascii="Times New Roman" w:eastAsia="Times New Roman" w:hAnsi="Times New Roman" w:cs="Times New Roman"/>
          <w:b/>
          <w:sz w:val="20"/>
          <w:szCs w:val="20"/>
          <w:lang w:val="en-US"/>
        </w:rPr>
        <w:t xml:space="preserve"> years old</w:t>
      </w:r>
    </w:p>
    <w:p w:rsidR="00A7702B" w:rsidRPr="00E96456" w:rsidRDefault="00A7702B" w:rsidP="00A7702B">
      <w:pPr>
        <w:pStyle w:val="ListParagraph"/>
        <w:numPr>
          <w:ilvl w:val="0"/>
          <w:numId w:val="1"/>
        </w:num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lang w:val="en-US"/>
        </w:rPr>
        <w:t>Single, College graduate</w:t>
      </w:r>
    </w:p>
    <w:p w:rsidR="00A7702B" w:rsidRPr="007E0A64" w:rsidRDefault="00A7702B" w:rsidP="00A7702B">
      <w:pPr>
        <w:rPr>
          <w:lang w:val="en-US"/>
        </w:rPr>
      </w:pPr>
    </w:p>
    <w:p w:rsidR="00A7702B" w:rsidRPr="007E0A64" w:rsidRDefault="00A7702B" w:rsidP="00A7702B">
      <w:pPr>
        <w:rPr>
          <w:lang w:val="en-US"/>
        </w:rPr>
      </w:pPr>
    </w:p>
    <w:p w:rsidR="00A7702B" w:rsidRPr="007E0A64" w:rsidRDefault="00A7702B" w:rsidP="00A7702B">
      <w:pPr>
        <w:rPr>
          <w:lang w:val="en-US"/>
        </w:rPr>
      </w:pPr>
    </w:p>
    <w:p w:rsidR="00A7702B" w:rsidRPr="007E0A64" w:rsidRDefault="00A7702B" w:rsidP="00A7702B">
      <w:pPr>
        <w:rPr>
          <w:lang w:val="en-US"/>
        </w:rPr>
      </w:pPr>
    </w:p>
    <w:p w:rsidR="00A7702B" w:rsidRPr="007E0A64" w:rsidRDefault="00A7702B" w:rsidP="00A7702B">
      <w:pPr>
        <w:rPr>
          <w:lang w:val="en-US"/>
        </w:rPr>
      </w:pPr>
    </w:p>
    <w:p w:rsidR="00A7702B" w:rsidRPr="007E0A64" w:rsidRDefault="00A7702B" w:rsidP="00A7702B">
      <w:pPr>
        <w:rPr>
          <w:lang w:val="en-US"/>
        </w:rPr>
      </w:pPr>
    </w:p>
    <w:p w:rsidR="00A7702B" w:rsidRDefault="00A7702B" w:rsidP="00A7702B">
      <w:pPr>
        <w:rPr>
          <w:lang w:val="en-US"/>
        </w:rPr>
      </w:pPr>
    </w:p>
    <w:p w:rsidR="00A7702B" w:rsidRDefault="00A7702B" w:rsidP="00A7702B">
      <w:pPr>
        <w:rPr>
          <w:rFonts w:ascii="Times New Roman" w:eastAsia="Times New Roman" w:hAnsi="Times New Roman" w:cs="Times New Roman"/>
          <w:i/>
          <w:sz w:val="20"/>
          <w:szCs w:val="20"/>
          <w:lang w:val="en-US"/>
        </w:rPr>
      </w:pPr>
      <w:r>
        <w:rPr>
          <w:rFonts w:ascii="Times New Roman" w:eastAsia="Times New Roman" w:hAnsi="Times New Roman" w:cs="Times New Roman"/>
          <w:i/>
          <w:sz w:val="20"/>
          <w:szCs w:val="20"/>
          <w:lang w:val="en-US"/>
        </w:rPr>
        <w:t xml:space="preserve">“I </w:t>
      </w:r>
      <w:r>
        <w:rPr>
          <w:rFonts w:ascii="Times New Roman" w:eastAsia="Times New Roman" w:hAnsi="Times New Roman" w:cs="Times New Roman"/>
          <w:i/>
          <w:sz w:val="20"/>
          <w:szCs w:val="20"/>
          <w:lang w:val="en-US"/>
        </w:rPr>
        <w:t xml:space="preserve">watch at least </w:t>
      </w:r>
      <w:r w:rsidR="00AC42B4">
        <w:rPr>
          <w:rFonts w:ascii="Times New Roman" w:eastAsia="Times New Roman" w:hAnsi="Times New Roman" w:cs="Times New Roman"/>
          <w:i/>
          <w:sz w:val="20"/>
          <w:szCs w:val="20"/>
          <w:lang w:val="en-US"/>
        </w:rPr>
        <w:t>two</w:t>
      </w:r>
      <w:r>
        <w:rPr>
          <w:rFonts w:ascii="Times New Roman" w:eastAsia="Times New Roman" w:hAnsi="Times New Roman" w:cs="Times New Roman"/>
          <w:i/>
          <w:sz w:val="20"/>
          <w:szCs w:val="20"/>
          <w:lang w:val="en-US"/>
        </w:rPr>
        <w:t xml:space="preserve"> </w:t>
      </w:r>
      <w:r w:rsidRPr="00E76034">
        <w:rPr>
          <w:rFonts w:ascii="Times New Roman" w:eastAsia="Times New Roman" w:hAnsi="Times New Roman" w:cs="Times New Roman"/>
          <w:i/>
          <w:noProof/>
          <w:sz w:val="20"/>
          <w:szCs w:val="20"/>
          <w:lang w:val="en-US"/>
        </w:rPr>
        <w:t>movie</w:t>
      </w:r>
      <w:r w:rsidR="00E76034">
        <w:rPr>
          <w:rFonts w:ascii="Times New Roman" w:eastAsia="Times New Roman" w:hAnsi="Times New Roman" w:cs="Times New Roman"/>
          <w:i/>
          <w:noProof/>
          <w:sz w:val="20"/>
          <w:szCs w:val="20"/>
          <w:lang w:val="en-US"/>
        </w:rPr>
        <w:t>s</w:t>
      </w:r>
      <w:r>
        <w:rPr>
          <w:rFonts w:ascii="Times New Roman" w:eastAsia="Times New Roman" w:hAnsi="Times New Roman" w:cs="Times New Roman"/>
          <w:i/>
          <w:sz w:val="20"/>
          <w:szCs w:val="20"/>
          <w:lang w:val="en-US"/>
        </w:rPr>
        <w:t xml:space="preserve"> a </w:t>
      </w:r>
      <w:r w:rsidR="00AC42B4">
        <w:rPr>
          <w:rFonts w:ascii="Times New Roman" w:eastAsia="Times New Roman" w:hAnsi="Times New Roman" w:cs="Times New Roman"/>
          <w:i/>
          <w:sz w:val="20"/>
          <w:szCs w:val="20"/>
          <w:lang w:val="en-US"/>
        </w:rPr>
        <w:t>week</w:t>
      </w:r>
      <w:r>
        <w:rPr>
          <w:rFonts w:ascii="Times New Roman" w:eastAsia="Times New Roman" w:hAnsi="Times New Roman" w:cs="Times New Roman"/>
          <w:i/>
          <w:sz w:val="20"/>
          <w:szCs w:val="20"/>
          <w:lang w:val="en-US"/>
        </w:rPr>
        <w:t>. Streaming movi</w:t>
      </w:r>
      <w:r w:rsidR="00E76034">
        <w:rPr>
          <w:rFonts w:ascii="Times New Roman" w:eastAsia="Times New Roman" w:hAnsi="Times New Roman" w:cs="Times New Roman"/>
          <w:i/>
          <w:sz w:val="20"/>
          <w:szCs w:val="20"/>
          <w:lang w:val="en-US"/>
        </w:rPr>
        <w:t>es online is just so convenient</w:t>
      </w:r>
      <w:r>
        <w:rPr>
          <w:rFonts w:ascii="Times New Roman" w:eastAsia="Times New Roman" w:hAnsi="Times New Roman" w:cs="Times New Roman"/>
          <w:i/>
          <w:sz w:val="20"/>
          <w:szCs w:val="20"/>
          <w:lang w:val="en-US"/>
        </w:rPr>
        <w:t>”</w:t>
      </w:r>
    </w:p>
    <w:p w:rsidR="00AC42B4" w:rsidRDefault="00A7702B" w:rsidP="00A7702B">
      <w:pP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James </w:t>
      </w:r>
      <w:r w:rsidR="00415BB9">
        <w:rPr>
          <w:rFonts w:ascii="Times New Roman" w:eastAsia="Times New Roman" w:hAnsi="Times New Roman" w:cs="Times New Roman"/>
          <w:sz w:val="20"/>
          <w:szCs w:val="20"/>
          <w:lang w:val="en-US"/>
        </w:rPr>
        <w:t xml:space="preserve">is 25 years old and he recently graduated from college. He is single and does not enjoy hanging out with his buddies. With all the free time he has after work, he spent them all watching movies at home. James is an experienced user when it comes to streaming movies; he’s used Netflix for several years. </w:t>
      </w:r>
    </w:p>
    <w:p w:rsidR="00A7702B" w:rsidRPr="003723A2" w:rsidRDefault="00415BB9" w:rsidP="00E76034">
      <w:pPr>
        <w:rPr>
          <w:rFonts w:ascii="Times New Roman" w:eastAsia="Times New Roman" w:hAnsi="Times New Roman" w:cs="Times New Roman"/>
          <w:iCs/>
          <w:sz w:val="20"/>
          <w:szCs w:val="20"/>
        </w:rPr>
      </w:pPr>
      <w:r>
        <w:rPr>
          <w:rFonts w:ascii="Times New Roman" w:eastAsia="Times New Roman" w:hAnsi="Times New Roman" w:cs="Times New Roman"/>
          <w:sz w:val="20"/>
          <w:szCs w:val="20"/>
          <w:lang w:val="en-US"/>
        </w:rPr>
        <w:t xml:space="preserve">James is an enthusiast </w:t>
      </w:r>
      <w:r w:rsidR="00AC42B4">
        <w:rPr>
          <w:rFonts w:ascii="Times New Roman" w:eastAsia="Times New Roman" w:hAnsi="Times New Roman" w:cs="Times New Roman"/>
          <w:sz w:val="20"/>
          <w:szCs w:val="20"/>
          <w:lang w:val="en-US"/>
        </w:rPr>
        <w:t>of action movies</w:t>
      </w:r>
      <w:r w:rsidR="00E76034">
        <w:rPr>
          <w:rFonts w:ascii="Times New Roman" w:eastAsia="Times New Roman" w:hAnsi="Times New Roman" w:cs="Times New Roman"/>
          <w:sz w:val="20"/>
          <w:szCs w:val="20"/>
          <w:lang w:val="en-US"/>
        </w:rPr>
        <w:t xml:space="preserve">; he only watches movies that fall </w:t>
      </w:r>
      <w:r w:rsidR="00E76034" w:rsidRPr="00E76034">
        <w:rPr>
          <w:rFonts w:ascii="Times New Roman" w:eastAsia="Times New Roman" w:hAnsi="Times New Roman" w:cs="Times New Roman"/>
          <w:noProof/>
          <w:sz w:val="20"/>
          <w:szCs w:val="20"/>
          <w:lang w:val="en-US"/>
        </w:rPr>
        <w:t>in</w:t>
      </w:r>
      <w:r w:rsidR="00E76034">
        <w:rPr>
          <w:rFonts w:ascii="Times New Roman" w:eastAsia="Times New Roman" w:hAnsi="Times New Roman" w:cs="Times New Roman"/>
          <w:noProof/>
          <w:sz w:val="20"/>
          <w:szCs w:val="20"/>
          <w:lang w:val="en-US"/>
        </w:rPr>
        <w:t>to</w:t>
      </w:r>
      <w:r w:rsidR="00E76034">
        <w:rPr>
          <w:rFonts w:ascii="Times New Roman" w:eastAsia="Times New Roman" w:hAnsi="Times New Roman" w:cs="Times New Roman"/>
          <w:sz w:val="20"/>
          <w:szCs w:val="20"/>
          <w:lang w:val="en-US"/>
        </w:rPr>
        <w:t xml:space="preserve"> this genre. James is not a guy with </w:t>
      </w:r>
      <w:r w:rsidR="00E76034" w:rsidRPr="00E76034">
        <w:rPr>
          <w:rFonts w:ascii="Times New Roman" w:eastAsia="Times New Roman" w:hAnsi="Times New Roman" w:cs="Times New Roman"/>
          <w:noProof/>
          <w:sz w:val="20"/>
          <w:szCs w:val="20"/>
          <w:lang w:val="en-US"/>
        </w:rPr>
        <w:t>good</w:t>
      </w:r>
      <w:r w:rsidR="00E76034">
        <w:rPr>
          <w:rFonts w:ascii="Times New Roman" w:eastAsia="Times New Roman" w:hAnsi="Times New Roman" w:cs="Times New Roman"/>
          <w:sz w:val="20"/>
          <w:szCs w:val="20"/>
          <w:lang w:val="en-US"/>
        </w:rPr>
        <w:t xml:space="preserve"> patient, he does not like to browse through all the movies just to find the one that he would enjoy. Instead, he picks which ever movie that has the highest rating/popularity. James is a simple guy, he does not like complex system; to him, streaming movies s</w:t>
      </w:r>
      <w:bookmarkStart w:id="0" w:name="_GoBack"/>
      <w:bookmarkEnd w:id="0"/>
      <w:r w:rsidR="00E76034">
        <w:rPr>
          <w:rFonts w:ascii="Times New Roman" w:eastAsia="Times New Roman" w:hAnsi="Times New Roman" w:cs="Times New Roman"/>
          <w:sz w:val="20"/>
          <w:szCs w:val="20"/>
          <w:lang w:val="en-US"/>
        </w:rPr>
        <w:t xml:space="preserve">hould be as simple as turning on a TV and switching to a channel. </w:t>
      </w:r>
    </w:p>
    <w:p w:rsidR="002B6FE3" w:rsidRDefault="002B6FE3"/>
    <w:sectPr w:rsidR="002B6F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AD2EDC"/>
    <w:multiLevelType w:val="hybridMultilevel"/>
    <w:tmpl w:val="FA123E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NLI0NDYyNzAxNbU0NbNU0lEKTi0uzszPAykwrAUA3a51OSwAAAA="/>
  </w:docVars>
  <w:rsids>
    <w:rsidRoot w:val="00A7702B"/>
    <w:rsid w:val="002B6FE3"/>
    <w:rsid w:val="00415BB9"/>
    <w:rsid w:val="00A7702B"/>
    <w:rsid w:val="00AC42B4"/>
    <w:rsid w:val="00E76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20E9B-D612-4653-9193-3BB65FD5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02B"/>
    <w:rPr>
      <w:rFonts w:eastAsiaTheme="minorHAnsi"/>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a/url?sa=i&amp;rct=j&amp;q=&amp;esrc=s&amp;source=images&amp;cd=&amp;cad=rja&amp;uact=8&amp;ved=0ahUKEwiQ7aSRk6vJAhVMlB4KHcheDH0QjRwIBw&amp;url=http%3A%2F%2Fthegrio.com%2F2011%2F04%2F28%2Fslideshow-10-things-to-do-instead-of-watching-the-royal-wedding%2F&amp;bvm=bv.108194040,d.dmo&amp;psig=AFQjCNGb31BdX7bp87tb9rNRefYz1UvSww&amp;ust=14485262560588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wenqiang chen</dc:creator>
  <cp:keywords/>
  <dc:description/>
  <cp:lastModifiedBy>wenqiang chen</cp:lastModifiedBy>
  <cp:revision>1</cp:revision>
  <dcterms:created xsi:type="dcterms:W3CDTF">2015-11-25T08:21:00Z</dcterms:created>
  <dcterms:modified xsi:type="dcterms:W3CDTF">2015-11-25T08:58:00Z</dcterms:modified>
</cp:coreProperties>
</file>