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4CD4" w14:textId="77777777" w:rsidR="001C11A3" w:rsidRPr="00606039" w:rsidRDefault="001C11A3" w:rsidP="008921A9">
      <w:pPr>
        <w:pStyle w:val="Standard"/>
        <w:tabs>
          <w:tab w:val="left" w:pos="3870"/>
        </w:tabs>
        <w:spacing w:after="120"/>
        <w:jc w:val="both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REPUBLIC OF THE PHILIPPINES</w:t>
        <w:tab/>
        <w:t>)</w:t>
        <w:br/>
        <w:t>CITY OF_________________________</w:t>
        <w:tab/>
        <w:t xml:space="preserve">) </w:t>
      </w:r>
      <w:r>
        <w:rPr>
          <w:rFonts w:ascii="Times" w:hAnsi="Times"/>
          <w:i/>
          <w:sz w:val="22"/>
          <w:szCs w:val="22"/>
        </w:rPr>
        <w:t>s.s.</w:t>
      </w:r>
    </w:p>
    <w:p w14:paraId="14B6426D" w14:textId="77777777" w:rsidR="001944D4" w:rsidRDefault="001944D4" w:rsidP="008921A9">
      <w:pPr>
        <w:pStyle w:val="Heading2"/>
        <w:spacing w:after="120"/>
        <w:jc w:val="both"/>
        <w:rPr>
          <w:rFonts w:ascii="Times" w:hAnsi="Times" w:cs="Estrangelo Edessa"/>
          <w:sz w:val="22"/>
          <w:szCs w:val="22"/>
        </w:rPr>
      </w:pPr>
    </w:p>
    <w:p w14:paraId="4E120516" w14:textId="77777777" w:rsidR="002B520A" w:rsidRPr="002B520A" w:rsidRDefault="002B520A" w:rsidP="002B520A"/>
    <w:p w14:paraId="2F1F082B" w14:textId="77777777" w:rsidR="001C11A3" w:rsidRPr="00606039" w:rsidRDefault="00570B81" w:rsidP="008921A9">
      <w:pPr>
        <w:pStyle w:val="Heading2"/>
        <w:spacing w:after="120"/>
        <w:rPr>
          <w:rFonts w:ascii="Times" w:hAnsi="Times" w:cs="Estrangelo Edessa"/>
          <w:sz w:val="22"/>
          <w:szCs w:val="22"/>
        </w:rPr>
      </w:pPr>
      <w:r>
        <w:rPr>
          <w:rFonts w:ascii="Times" w:hAnsi="Times" w:cs="Estrangelo Edessa"/>
          <w:sz w:val="22"/>
          <w:szCs w:val="22"/>
        </w:rPr>
        <w:t xml:space="preserve">SECRETARY’S CERTIFICATE</w:t>
      </w:r>
    </w:p>
    <w:p w14:paraId="15749B5E" w14:textId="77777777" w:rsidR="00B5581A" w:rsidRDefault="00B5581A" w:rsidP="00606039">
      <w:pPr>
        <w:pStyle w:val="Standard"/>
        <w:spacing w:after="120"/>
        <w:rPr>
          <w:rFonts w:ascii="Times" w:hAnsi="Times" w:cs="Tahoma"/>
          <w:b/>
          <w:sz w:val="22"/>
          <w:szCs w:val="22"/>
          <w:u w:val="single"/>
        </w:rPr>
      </w:pPr>
    </w:p>
    <w:p w14:paraId="733953E9" w14:textId="77777777" w:rsidR="00B5581A" w:rsidRPr="003D7460" w:rsidRDefault="00B5581A" w:rsidP="00B5581A">
      <w:pPr>
        <w:pStyle w:val="Standard"/>
        <w:spacing w:after="120"/>
        <w:jc w:val="center"/>
        <w:rPr>
          <w:rFonts w:ascii="Times" w:hAnsi="Times" w:cs="Tahoma"/>
          <w:b/>
          <w:sz w:val="20"/>
        </w:rPr>
      </w:pPr>
    </w:p>
    <w:p w14:paraId="491D70C2" w14:textId="1A3AF110" w:rsidR="00BC62A6" w:rsidRDefault="00B5581A" w:rsidP="00366894">
      <w:pPr>
        <w:pStyle w:val="Standard"/>
        <w:spacing w:after="120"/>
        <w:ind w:firstLine="720"/>
        <w:jc w:val="both"/>
        <w:rPr>
          <w:rFonts w:ascii="Times" w:hAnsi="Times" w:cs="Tahoma"/>
          <w:sz w:val="22"/>
          <w:szCs w:val="22"/>
        </w:rPr>
      </w:pPr>
      <w:r>
        <w:rPr>
          <w:rFonts w:ascii="Times" w:hAnsi="Times" w:cs="Tahoma"/>
          <w:b/>
          <w:sz w:val="22"/>
          <w:szCs w:val="22"/>
        </w:rPr>
        <w:t xml:space="preserve">I, ATTY. RAFAEL C. DOMINGO, </w:t>
      </w:r>
      <w:r>
        <w:rPr>
          <w:rFonts w:ascii="Times" w:hAnsi="Times" w:cs="Tahoma"/>
          <w:sz w:val="22"/>
          <w:szCs w:val="22"/>
        </w:rPr>
        <w:t xml:space="preserve">duly appointed and incumbent Corporate Secretary of </w:t>
      </w:r>
      <w:r>
        <w:rPr>
          <w:rFonts w:ascii="Times" w:hAnsi="Times" w:cs="Tahoma"/>
          <w:b/>
          <w:sz w:val="22"/>
          <w:szCs w:val="22"/>
        </w:rPr>
        <w:t xml:space="preserve">ALDER FOODS, INC.,</w:t>
      </w:r>
      <w:r>
        <w:rPr>
          <w:rFonts w:ascii="Times" w:hAnsi="Times" w:cs="Tahoma"/>
          <w:sz w:val="22"/>
          <w:szCs w:val="22"/>
        </w:rPr>
        <w:t xml:space="preserve">a corporation duly organized and existing under and by virtue of Philippine laws with principal office address at the </w:t>
      </w:r>
      <w:r>
        <w:rPr>
          <w:rFonts w:ascii="Times" w:hAnsi="Times" w:cs="Tahoma"/>
          <w:b/>
          <w:sz w:val="22"/>
          <w:szCs w:val="22"/>
        </w:rPr>
        <w:t>4th and 8th Floors Northbridge Corporate Center, 88 Meridian Avenue, Makati City</w:t>
      </w:r>
      <w:r>
        <w:rPr>
          <w:rFonts w:ascii="Times" w:hAnsi="Times" w:cs="Tahoma"/>
          <w:i/>
          <w:sz w:val="22"/>
          <w:szCs w:val="22"/>
        </w:rPr>
        <w:t>,</w:t>
      </w:r>
      <w:r>
        <w:rPr>
          <w:rFonts w:ascii="Times" w:hAnsi="Times" w:cs="Tahoma"/>
          <w:sz w:val="22"/>
          <w:szCs w:val="22"/>
        </w:rPr>
        <w:t xml:space="preserve"> hereinafter referred to as the </w:t>
      </w:r>
      <w:r>
        <w:rPr>
          <w:rFonts w:ascii="Times" w:hAnsi="Times" w:cs="Tahoma"/>
          <w:b/>
          <w:sz w:val="22"/>
          <w:szCs w:val="22"/>
        </w:rPr>
        <w:t>"Corporation"</w:t>
      </w:r>
      <w:r>
        <w:rPr>
          <w:rFonts w:ascii="Times" w:hAnsi="Times" w:cs="Tahoma"/>
          <w:sz w:val="22"/>
          <w:szCs w:val="22"/>
        </w:rPr>
        <w:t xml:space="preserve">, after being duly sworn to in accordance with law, do hereby depose and state that at the Special Meeting of the Board of Directors held on </w:t>
      </w:r>
      <w:r>
        <w:rPr>
          <w:rFonts w:ascii="Times" w:hAnsi="Times" w:cs="Tahoma"/>
          <w:b/>
          <w:sz w:val="22"/>
          <w:szCs w:val="22"/>
        </w:rPr>
        <w:t>July 08, 2026</w:t>
      </w:r>
      <w:r>
        <w:rPr>
          <w:rFonts w:ascii="Times" w:hAnsi="Times" w:cs="Tahoma"/>
          <w:sz w:val="22"/>
          <w:szCs w:val="22"/>
        </w:rPr>
        <w:t xml:space="preserve"> at its abovementioned principal office and at which meeting a quorum was present and acting throughout, the following resolution was unanimously approved and remains unrevoked to date, to wit:</w:t>
      </w:r>
    </w:p>
    <w:p w14:paraId="5561214C" w14:textId="77777777" w:rsidR="00366894" w:rsidRPr="00606039" w:rsidRDefault="00366894" w:rsidP="00366894">
      <w:pPr>
        <w:pStyle w:val="Standard"/>
        <w:spacing w:after="120"/>
        <w:ind w:firstLine="720"/>
        <w:jc w:val="both"/>
        <w:rPr>
          <w:rFonts w:ascii="Times" w:hAnsi="Times" w:cs="Tahoma"/>
          <w:sz w:val="22"/>
          <w:szCs w:val="22"/>
        </w:rPr>
      </w:pPr>
    </w:p>
    <w:p w14:paraId="5E6EF7BD" w14:textId="7FD5C3EF" w:rsidR="0027432E" w:rsidRPr="00606039" w:rsidRDefault="00B5581A" w:rsidP="00366894">
      <w:pPr>
        <w:pStyle w:val="Standard"/>
        <w:spacing w:after="120"/>
        <w:jc w:val="center"/>
        <w:rPr>
          <w:rFonts w:ascii="Times" w:hAnsi="Times" w:cs="Tahoma"/>
          <w:b/>
          <w:sz w:val="22"/>
          <w:szCs w:val="22"/>
        </w:rPr>
      </w:pPr>
      <w:r>
        <w:rPr>
          <w:rFonts w:ascii="Times" w:hAnsi="Times" w:cs="Tahoma"/>
          <w:b/>
          <w:sz w:val="22"/>
          <w:szCs w:val="22"/>
        </w:rPr>
        <w:t xml:space="preserve">AFI BR 2026 – 07 – 02</w:t>
      </w:r>
    </w:p>
    <w:p w14:paraId="56CB69AF" w14:textId="5A600DFE" w:rsidR="00B5581A" w:rsidRPr="00366894" w:rsidRDefault="00B579CD" w:rsidP="005D2421">
      <w:pPr>
        <w:spacing w:after="120"/>
        <w:ind w:left="1531" w:right="1531"/>
        <w:jc w:val="both"/>
        <w:rPr>
          <w:rFonts w:ascii="Times" w:hAnsi="Times" w:cs="Arial"/>
          <w:snapToGrid w:val="0"/>
          <w:sz w:val="22"/>
          <w:szCs w:val="22"/>
        </w:rPr>
      </w:pPr>
      <w:r>
        <w:rPr>
          <w:rFonts w:ascii="Times" w:hAnsi="Times" w:cs="Tahoma"/>
          <w:b/>
          <w:sz w:val="22"/>
          <w:szCs w:val="22"/>
        </w:rPr>
        <w:t xml:space="preserve">“RESOLVED, AS IT IS HEREBY RESOLVED, </w:t>
      </w:r>
      <w:r>
        <w:rPr>
          <w:rFonts w:ascii="Times" w:hAnsi="Times" w:cs="Tahoma"/>
          <w:sz w:val="22"/>
          <w:szCs w:val="22"/>
        </w:rPr>
        <w:t xml:space="preserve">That the corporation through the Board of Directors, authorize and direct, as it hereby authorizes and directs management to transact with the </w:t>
      </w:r>
      <w:r>
        <w:rPr>
          <w:rFonts w:ascii="Times" w:hAnsi="Times" w:cs="Tahoma"/>
          <w:b/>
          <w:sz w:val="22"/>
          <w:szCs w:val="22"/>
        </w:rPr>
        <w:t>BUREAU OF INTERNAL REVENUE</w:t>
      </w:r>
      <w:r>
        <w:rPr>
          <w:rFonts w:ascii="Times" w:hAnsi="Times" w:cs="Tahoma"/>
          <w:sz w:val="22"/>
          <w:szCs w:val="22"/>
        </w:rPr>
        <w:t xml:space="preserve"> </w:t>
      </w:r>
      <w:r>
        <w:rPr>
          <w:rFonts w:ascii="Times" w:hAnsi="Times" w:cs="Tahoma"/>
          <w:b/>
          <w:sz w:val="22"/>
          <w:szCs w:val="22"/>
        </w:rPr>
        <w:t xml:space="preserve">(“BIR”) - RDO 047 East Makati</w:t>
      </w:r>
      <w:r>
        <w:rPr>
          <w:rFonts w:ascii="Times" w:hAnsi="Times" w:cs="Arial"/>
          <w:b/>
          <w:snapToGrid w:val="0"/>
          <w:sz w:val="22"/>
          <w:szCs w:val="22"/>
        </w:rPr>
        <w:t xml:space="preserve"> </w:t>
      </w:r>
      <w:r>
        <w:rPr>
          <w:rFonts w:ascii="Times" w:hAnsi="Times" w:cs="Tahoma"/>
          <w:sz w:val="22"/>
          <w:szCs w:val="22"/>
        </w:rPr>
        <w:t xml:space="preserve">for purposes of its change of registered office address;</w:t>
      </w:r>
    </w:p>
    <w:p w14:paraId="79294E42" w14:textId="072E83B5" w:rsidR="00B5581A" w:rsidRPr="00366894" w:rsidRDefault="00B5581A" w:rsidP="00B5581A">
      <w:pPr>
        <w:spacing w:after="120"/>
        <w:ind w:left="1531" w:right="1531"/>
        <w:jc w:val="both"/>
        <w:rPr>
          <w:rFonts w:ascii="Times" w:hAnsi="Times" w:cs="Arial"/>
          <w:sz w:val="22"/>
          <w:szCs w:val="22"/>
        </w:rPr>
      </w:pPr>
      <w:r>
        <w:rPr>
          <w:rFonts w:ascii="Times" w:hAnsi="Times" w:cs="Times"/>
          <w:b/>
          <w:sz w:val="22"/>
          <w:szCs w:val="22"/>
        </w:rPr>
        <w:t xml:space="preserve">"RESOLVED FURTHER, </w:t>
      </w:r>
      <w:r>
        <w:rPr>
          <w:rFonts w:ascii="Times" w:hAnsi="Times" w:cs="Times"/>
          <w:sz w:val="22"/>
          <w:szCs w:val="22"/>
        </w:rPr>
        <w:t xml:space="preserve">That the corporation authorize and appoint, as it hereby authorizes and appoints its </w:t>
      </w:r>
      <w:r>
        <w:rPr>
          <w:rFonts w:ascii="Times" w:hAnsi="Times" w:cs="Times"/>
          <w:i/>
          <w:iCs/>
          <w:sz w:val="22"/>
          <w:szCs w:val="22"/>
        </w:rPr>
        <w:t>AVP for Finance</w:t>
      </w:r>
      <w:r>
        <w:rPr>
          <w:rFonts w:ascii="Times" w:hAnsi="Times" w:cs="Times"/>
          <w:sz w:val="22"/>
          <w:szCs w:val="22"/>
        </w:rPr>
        <w:t xml:space="preserve">, </w:t>
      </w:r>
      <w:r>
        <w:rPr>
          <w:rFonts w:ascii="Times" w:hAnsi="Times" w:cs="Times"/>
          <w:b/>
          <w:sz w:val="22"/>
          <w:szCs w:val="22"/>
        </w:rPr>
        <w:t>MS. ANGELICA R. TAN</w:t>
      </w:r>
      <w:r>
        <w:rPr>
          <w:rFonts w:ascii="Times" w:hAnsi="Times" w:cs="Times"/>
          <w:sz w:val="22"/>
          <w:szCs w:val="22"/>
        </w:rPr>
        <w:t xml:space="preserve"> to sign for and on behalf of the corporation, all documents relative to the aforementioned corporate undertaking as well as </w:t>
      </w:r>
      <w:r>
        <w:rPr>
          <w:rFonts w:ascii="Times" w:hAnsi="Times" w:cs="Arial"/>
          <w:b/>
          <w:bCs/>
          <w:sz w:val="22"/>
          <w:szCs w:val="22"/>
        </w:rPr>
        <w:t xml:space="preserve">MR. MARK ANTHONY D. REYES </w:t>
      </w:r>
      <w:r>
        <w:rPr>
          <w:rFonts w:ascii="Times" w:hAnsi="Times" w:cs="Times"/>
          <w:sz w:val="22"/>
          <w:szCs w:val="22"/>
        </w:rPr>
        <w:t>to be the authorized representative of the Corporation to transact, process and submit the necessary documents related to the aforesaid undertaking;</w:t>
      </w:r>
      <w:r>
        <w:rPr>
          <w:rFonts w:ascii="Times" w:hAnsi="Times" w:cs="Arial"/>
          <w:sz w:val="22"/>
          <w:szCs w:val="22"/>
        </w:rPr>
        <w:t xml:space="preserve"> </w:t>
      </w:r>
    </w:p>
    <w:p w14:paraId="126BC5A1" w14:textId="06D4D94D" w:rsidR="00915441" w:rsidRPr="00366894" w:rsidRDefault="00B579CD" w:rsidP="00606039">
      <w:pPr>
        <w:pStyle w:val="Standard"/>
        <w:spacing w:after="240"/>
        <w:ind w:left="1531" w:right="1410"/>
        <w:jc w:val="both"/>
        <w:outlineLvl w:val="2"/>
        <w:rPr>
          <w:rFonts w:ascii="Times" w:hAnsi="Times" w:cs="Tahoma"/>
          <w:sz w:val="22"/>
          <w:szCs w:val="22"/>
        </w:rPr>
      </w:pPr>
      <w:r>
        <w:rPr>
          <w:rFonts w:ascii="Times" w:hAnsi="Times" w:cs="Tahoma"/>
          <w:b/>
          <w:sz w:val="22"/>
          <w:szCs w:val="22"/>
        </w:rPr>
        <w:t>“RESOLVED FINALLY,</w:t>
      </w:r>
      <w:r>
        <w:rPr>
          <w:rFonts w:ascii="Times" w:hAnsi="Times" w:cs="Tahoma"/>
          <w:sz w:val="22"/>
          <w:szCs w:val="22"/>
        </w:rPr>
        <w:t xml:space="preserve"> That the Corporate Secretary be directed, as he is hereby authorized and directed to furnish all persons concerned copies of the foregoing resolution.”</w:t>
      </w:r>
    </w:p>
    <w:p w14:paraId="40311B6C" w14:textId="77777777" w:rsidR="00606039" w:rsidRPr="00606039" w:rsidRDefault="00606039" w:rsidP="00606039">
      <w:pPr>
        <w:pStyle w:val="Standard"/>
        <w:spacing w:after="240"/>
        <w:ind w:left="1531" w:right="1410"/>
        <w:jc w:val="both"/>
        <w:outlineLvl w:val="2"/>
        <w:rPr>
          <w:rFonts w:ascii="Times" w:hAnsi="Times" w:cs="Tahoma"/>
          <w:sz w:val="22"/>
          <w:szCs w:val="22"/>
        </w:rPr>
      </w:pPr>
    </w:p>
    <w:p w14:paraId="4B896D48" w14:textId="17DDDE15" w:rsidR="001C11A3" w:rsidRPr="00606039" w:rsidRDefault="001C11A3" w:rsidP="008921A9">
      <w:pPr>
        <w:spacing w:after="120"/>
        <w:ind w:firstLine="720"/>
        <w:jc w:val="both"/>
        <w:rPr>
          <w:rFonts w:ascii="Times" w:hAnsi="Times" w:cs="Estrangelo Edessa"/>
          <w:sz w:val="22"/>
          <w:szCs w:val="22"/>
        </w:rPr>
      </w:pPr>
      <w:r>
        <w:rPr>
          <w:rFonts w:ascii="Times" w:hAnsi="Times" w:cs="Estrangelo Edessa"/>
          <w:b/>
          <w:sz w:val="22"/>
          <w:szCs w:val="22"/>
        </w:rPr>
        <w:t xml:space="preserve">IN WITNESS WHEREOF, </w:t>
      </w:r>
      <w:r>
        <w:rPr>
          <w:rFonts w:ascii="Times" w:hAnsi="Times" w:cs="Estrangelo Edessa"/>
          <w:sz w:val="22"/>
          <w:szCs w:val="22"/>
        </w:rPr>
        <w:t xml:space="preserve">I have hereunto affixed my signature this  22nd</w:t>
      </w:r>
      <w:r>
        <w:rPr>
          <w:rFonts w:ascii="Times" w:hAnsi="Times" w:cs="Estrangelo Edessa"/>
          <w:sz w:val="22"/>
          <w:szCs w:val="22"/>
          <w:vertAlign w:val="superscript"/>
        </w:rPr>
        <w:t/>
      </w:r>
      <w:r>
        <w:rPr>
          <w:rFonts w:ascii="Times" w:hAnsi="Times" w:cs="Estrangelo Edessa"/>
          <w:sz w:val="22"/>
          <w:szCs w:val="22"/>
        </w:rPr>
        <w:t xml:space="preserve">  day of July 2026 at Makati City, Philippines.</w:t>
      </w:r>
    </w:p>
    <w:p w14:paraId="72323B0B" w14:textId="77777777" w:rsidR="001C11A3" w:rsidRPr="00606039" w:rsidRDefault="000A4082" w:rsidP="008921A9">
      <w:pPr>
        <w:spacing w:after="120"/>
        <w:ind w:left="-360"/>
        <w:jc w:val="both"/>
        <w:rPr>
          <w:rFonts w:ascii="Times" w:hAnsi="Times" w:cs="Estrangelo Edessa"/>
          <w:sz w:val="22"/>
          <w:szCs w:val="22"/>
        </w:rPr>
      </w:pPr>
      <w:r>
        <w:rPr>
          <w:rFonts w:ascii="Times" w:hAnsi="Times" w:cs="Tahoma"/>
          <w:b/>
          <w:sz w:val="22"/>
          <w:szCs w:val="22"/>
        </w:rPr>
        <w:tab/>
        <w:tab/>
        <w:tab/>
        <w:tab/>
        <w:tab/>
        <w:tab/>
        <w:tab/>
        <w:tab/>
        <w:tab/>
        <w:tab/>
        <w:tab/>
        <w:tab/>
        <w:tab/>
      </w:r>
    </w:p>
    <w:p w14:paraId="0C1017AD" w14:textId="77777777" w:rsidR="001C11A3" w:rsidRPr="00606039" w:rsidRDefault="001C11A3" w:rsidP="008921A9">
      <w:pPr>
        <w:pStyle w:val="Standard"/>
        <w:spacing w:after="120" w:line="254" w:lineRule="auto"/>
        <w:ind w:left="5040"/>
        <w:jc w:val="center"/>
        <w:rPr>
          <w:rFonts w:ascii="Times" w:hAnsi="Times"/>
          <w:b/>
          <w:sz w:val="22"/>
          <w:szCs w:val="22"/>
          <w:u w:val="single"/>
        </w:rPr>
      </w:pPr>
      <w:r>
        <w:rPr>
          <w:rFonts w:ascii="Times" w:hAnsi="Times"/>
          <w:b/>
          <w:sz w:val="22"/>
          <w:szCs w:val="22"/>
          <w:u w:val="single"/>
        </w:rPr>
        <w:t>ATTY. RAFAEL C. DOMINGO</w:t>
        <w:br/>
      </w:r>
      <w:r>
        <w:rPr>
          <w:rFonts w:ascii="Times" w:hAnsi="Times"/>
          <w:sz w:val="22"/>
          <w:szCs w:val="22"/>
        </w:rPr>
        <w:t>Corporate Secretary</w:t>
      </w:r>
    </w:p>
    <w:p w14:paraId="6068F2EE" w14:textId="77777777" w:rsidR="0031545E" w:rsidRPr="00606039" w:rsidRDefault="0031545E" w:rsidP="008921A9">
      <w:pPr>
        <w:pStyle w:val="Standard"/>
        <w:spacing w:after="120" w:line="254" w:lineRule="auto"/>
        <w:ind w:firstLine="720"/>
        <w:jc w:val="both"/>
        <w:rPr>
          <w:rFonts w:ascii="Times" w:hAnsi="Times"/>
          <w:b/>
          <w:sz w:val="22"/>
          <w:szCs w:val="22"/>
        </w:rPr>
      </w:pPr>
    </w:p>
    <w:p w14:paraId="353C7F4F" w14:textId="77777777" w:rsidR="0031545E" w:rsidRPr="00606039" w:rsidRDefault="001C11A3" w:rsidP="0031545E">
      <w:pPr>
        <w:pStyle w:val="Standard"/>
        <w:spacing w:after="120" w:line="254" w:lineRule="auto"/>
        <w:ind w:firstLine="720"/>
        <w:jc w:val="both"/>
        <w:rPr>
          <w:rFonts w:ascii="Times" w:hAnsi="Times"/>
          <w:sz w:val="22"/>
          <w:szCs w:val="22"/>
        </w:rPr>
      </w:pPr>
      <w:r>
        <w:rPr>
          <w:rFonts w:ascii="Times" w:hAnsi="Times"/>
          <w:b/>
          <w:sz w:val="22"/>
          <w:szCs w:val="22"/>
        </w:rPr>
        <w:t>SUBSCRIBED AND SWORN</w:t>
      </w:r>
      <w:r>
        <w:rPr>
          <w:rFonts w:ascii="Times" w:hAnsi="Times"/>
          <w:sz w:val="22"/>
          <w:szCs w:val="22"/>
        </w:rPr>
        <w:t xml:space="preserve"> to before me this ____ day of ________________ affiant exhibiting to me his </w:t>
      </w:r>
      <w:r>
        <w:rPr>
          <w:rFonts w:ascii="Times" w:hAnsi="Times"/>
          <w:sz w:val="22"/>
          <w:szCs w:val="22"/>
          <w:lang w:val="en-PH"/>
        </w:rPr>
        <w:t>Social Security System ID # 00-1234567-8 issued by the Social Security System of the Philippines</w:t>
      </w:r>
      <w:r>
        <w:rPr>
          <w:rFonts w:ascii="Times" w:hAnsi="Times"/>
          <w:sz w:val="22"/>
          <w:szCs w:val="22"/>
        </w:rPr>
        <w:t>.</w:t>
      </w:r>
    </w:p>
    <w:p w14:paraId="6CECD449" w14:textId="77777777" w:rsidR="0031545E" w:rsidRPr="00606039" w:rsidRDefault="0031545E" w:rsidP="0031545E">
      <w:pPr>
        <w:pStyle w:val="Standard"/>
        <w:spacing w:after="120" w:line="254" w:lineRule="auto"/>
        <w:ind w:left="5040"/>
        <w:jc w:val="center"/>
        <w:rPr>
          <w:rFonts w:ascii="Times" w:hAnsi="Times"/>
          <w:i/>
          <w:sz w:val="22"/>
          <w:szCs w:val="22"/>
        </w:rPr>
      </w:pPr>
      <w:r>
        <w:rPr>
          <w:rFonts w:ascii="Times" w:hAnsi="Times"/>
          <w:i/>
          <w:sz w:val="22"/>
          <w:szCs w:val="22"/>
        </w:rPr>
        <w:t>Notary Public</w:t>
      </w:r>
    </w:p>
    <w:p w14:paraId="5498E583" w14:textId="33EBB6A0" w:rsidR="0031545E" w:rsidRPr="00606039" w:rsidRDefault="0031545E" w:rsidP="0031545E">
      <w:pPr>
        <w:pStyle w:val="Standard"/>
        <w:tabs>
          <w:tab w:val="left" w:pos="990"/>
        </w:tabs>
        <w:spacing w:after="120" w:line="254" w:lineRule="auto"/>
        <w:jc w:val="both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Doc. No.</w:t>
        <w:tab/>
        <w:t>____;</w:t>
        <w:br/>
        <w:t>Page No.</w:t>
        <w:tab/>
        <w:t>____;</w:t>
        <w:br/>
        <w:t>Book No.</w:t>
        <w:tab/>
        <w:t>____;</w:t>
        <w:br/>
        <w:t>Series of 2026.</w:t>
      </w:r>
    </w:p>
    <w:p w14:paraId="08A9A923" w14:textId="77777777" w:rsidR="000A4082" w:rsidRPr="00606039" w:rsidRDefault="000A4082" w:rsidP="0031545E">
      <w:pPr>
        <w:pStyle w:val="Standard"/>
        <w:spacing w:after="120" w:line="254" w:lineRule="auto"/>
        <w:ind w:firstLine="720"/>
        <w:jc w:val="both"/>
        <w:rPr>
          <w:rFonts w:ascii="Times" w:hAnsi="Times"/>
          <w:sz w:val="22"/>
          <w:szCs w:val="22"/>
        </w:rPr>
      </w:pPr>
    </w:p>
    <w:sectPr w:rsidR="000A4082" w:rsidRPr="00606039" w:rsidSect="002E25A5">
      <w:type w:val="continuous"/>
      <w:pgSz w:w="12240" w:h="18720" w:code="41"/>
      <w:pgMar w:top="1440" w:right="1800" w:bottom="1440" w:left="1800" w:header="432" w:footer="729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9FAEC" w14:textId="77777777" w:rsidR="00254C08" w:rsidRDefault="00254C08" w:rsidP="0079067F">
      <w:r>
        <w:separator/>
      </w:r>
    </w:p>
  </w:endnote>
  <w:endnote w:type="continuationSeparator" w:id="0">
    <w:p w14:paraId="326DC903" w14:textId="77777777" w:rsidR="00254C08" w:rsidRDefault="00254C08" w:rsidP="00790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0FEA4" w14:textId="77777777" w:rsidR="00254C08" w:rsidRDefault="00254C08" w:rsidP="0079067F">
      <w:r>
        <w:separator/>
      </w:r>
    </w:p>
  </w:footnote>
  <w:footnote w:type="continuationSeparator" w:id="0">
    <w:p w14:paraId="3D0744EC" w14:textId="77777777" w:rsidR="00254C08" w:rsidRDefault="00254C08" w:rsidP="007906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2E33"/>
    <w:multiLevelType w:val="hybridMultilevel"/>
    <w:tmpl w:val="CEE6C2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D6D9E"/>
    <w:multiLevelType w:val="hybridMultilevel"/>
    <w:tmpl w:val="3C5030A0"/>
    <w:lvl w:ilvl="0" w:tplc="E4C6117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0" w:hanging="360"/>
      </w:pPr>
      <w:rPr>
        <w:rFonts w:ascii="Wingdings" w:hAnsi="Wingdings" w:hint="default"/>
      </w:rPr>
    </w:lvl>
  </w:abstractNum>
  <w:abstractNum w:abstractNumId="2" w15:restartNumberingAfterBreak="0">
    <w:nsid w:val="436E0616"/>
    <w:multiLevelType w:val="singleLevel"/>
    <w:tmpl w:val="61627400"/>
    <w:lvl w:ilvl="0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5F563DF3"/>
    <w:multiLevelType w:val="hybridMultilevel"/>
    <w:tmpl w:val="98488FCE"/>
    <w:lvl w:ilvl="0" w:tplc="34090011">
      <w:start w:val="1"/>
      <w:numFmt w:val="decimal"/>
      <w:lvlText w:val="%1)"/>
      <w:lvlJc w:val="left"/>
      <w:pPr>
        <w:ind w:left="22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4" w15:restartNumberingAfterBreak="0">
    <w:nsid w:val="72BF49F0"/>
    <w:multiLevelType w:val="hybridMultilevel"/>
    <w:tmpl w:val="9274FD0C"/>
    <w:lvl w:ilvl="0" w:tplc="0409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num w:numId="1" w16cid:durableId="949320606">
    <w:abstractNumId w:val="2"/>
  </w:num>
  <w:num w:numId="2" w16cid:durableId="149910910">
    <w:abstractNumId w:val="4"/>
  </w:num>
  <w:num w:numId="3" w16cid:durableId="1784574309">
    <w:abstractNumId w:val="3"/>
  </w:num>
  <w:num w:numId="4" w16cid:durableId="1443921302">
    <w:abstractNumId w:val="1"/>
  </w:num>
  <w:num w:numId="5" w16cid:durableId="1440638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E7"/>
    <w:rsid w:val="00010F42"/>
    <w:rsid w:val="0002167E"/>
    <w:rsid w:val="0003003E"/>
    <w:rsid w:val="00051F0C"/>
    <w:rsid w:val="00055CEA"/>
    <w:rsid w:val="00072213"/>
    <w:rsid w:val="00080CB3"/>
    <w:rsid w:val="0008234A"/>
    <w:rsid w:val="00090E57"/>
    <w:rsid w:val="000953BB"/>
    <w:rsid w:val="000A2EB8"/>
    <w:rsid w:val="000A4082"/>
    <w:rsid w:val="000E198E"/>
    <w:rsid w:val="000E72DC"/>
    <w:rsid w:val="000F0941"/>
    <w:rsid w:val="000F1A1B"/>
    <w:rsid w:val="001170C4"/>
    <w:rsid w:val="001542E7"/>
    <w:rsid w:val="00156A37"/>
    <w:rsid w:val="0015771A"/>
    <w:rsid w:val="0015773F"/>
    <w:rsid w:val="001759F9"/>
    <w:rsid w:val="00180CDA"/>
    <w:rsid w:val="001815EB"/>
    <w:rsid w:val="001944D4"/>
    <w:rsid w:val="00196E5B"/>
    <w:rsid w:val="001A0A85"/>
    <w:rsid w:val="001A0BBD"/>
    <w:rsid w:val="001A6A07"/>
    <w:rsid w:val="001C11A3"/>
    <w:rsid w:val="001F2526"/>
    <w:rsid w:val="001F731A"/>
    <w:rsid w:val="001F7AC3"/>
    <w:rsid w:val="00206E50"/>
    <w:rsid w:val="002149B3"/>
    <w:rsid w:val="00227902"/>
    <w:rsid w:val="00254C08"/>
    <w:rsid w:val="00267D0C"/>
    <w:rsid w:val="0027432E"/>
    <w:rsid w:val="002873C6"/>
    <w:rsid w:val="002B0E9F"/>
    <w:rsid w:val="002B12A9"/>
    <w:rsid w:val="002B2C23"/>
    <w:rsid w:val="002B520A"/>
    <w:rsid w:val="002C2031"/>
    <w:rsid w:val="002E25A5"/>
    <w:rsid w:val="0031545E"/>
    <w:rsid w:val="003208D2"/>
    <w:rsid w:val="003325D2"/>
    <w:rsid w:val="003429B1"/>
    <w:rsid w:val="0035282D"/>
    <w:rsid w:val="00366894"/>
    <w:rsid w:val="00367AF2"/>
    <w:rsid w:val="00377689"/>
    <w:rsid w:val="003A172F"/>
    <w:rsid w:val="003A7812"/>
    <w:rsid w:val="003C0A70"/>
    <w:rsid w:val="003C5018"/>
    <w:rsid w:val="003F3102"/>
    <w:rsid w:val="003F714E"/>
    <w:rsid w:val="0040256B"/>
    <w:rsid w:val="00405357"/>
    <w:rsid w:val="00440F1F"/>
    <w:rsid w:val="004576F0"/>
    <w:rsid w:val="0046025F"/>
    <w:rsid w:val="004825AC"/>
    <w:rsid w:val="004827AD"/>
    <w:rsid w:val="00493CFA"/>
    <w:rsid w:val="004B451B"/>
    <w:rsid w:val="004F15BC"/>
    <w:rsid w:val="0051547E"/>
    <w:rsid w:val="005267B7"/>
    <w:rsid w:val="00533A59"/>
    <w:rsid w:val="00551F65"/>
    <w:rsid w:val="00570592"/>
    <w:rsid w:val="00570B81"/>
    <w:rsid w:val="0059599C"/>
    <w:rsid w:val="005D2421"/>
    <w:rsid w:val="005E05B0"/>
    <w:rsid w:val="00606039"/>
    <w:rsid w:val="00606331"/>
    <w:rsid w:val="00613E35"/>
    <w:rsid w:val="0063120B"/>
    <w:rsid w:val="00633377"/>
    <w:rsid w:val="00641B1D"/>
    <w:rsid w:val="00654EFB"/>
    <w:rsid w:val="00655AAE"/>
    <w:rsid w:val="00656005"/>
    <w:rsid w:val="006627E2"/>
    <w:rsid w:val="00671964"/>
    <w:rsid w:val="006D2F0D"/>
    <w:rsid w:val="006F0333"/>
    <w:rsid w:val="00703D70"/>
    <w:rsid w:val="007045C6"/>
    <w:rsid w:val="00722E74"/>
    <w:rsid w:val="00730919"/>
    <w:rsid w:val="00731F0D"/>
    <w:rsid w:val="0075161A"/>
    <w:rsid w:val="00751C0C"/>
    <w:rsid w:val="0075500A"/>
    <w:rsid w:val="0076601A"/>
    <w:rsid w:val="007837E0"/>
    <w:rsid w:val="0079067F"/>
    <w:rsid w:val="007A3BB3"/>
    <w:rsid w:val="007C321B"/>
    <w:rsid w:val="007C32B8"/>
    <w:rsid w:val="008307D0"/>
    <w:rsid w:val="008921A9"/>
    <w:rsid w:val="00895EC2"/>
    <w:rsid w:val="008A211E"/>
    <w:rsid w:val="008A41FA"/>
    <w:rsid w:val="008C47EE"/>
    <w:rsid w:val="00906DB0"/>
    <w:rsid w:val="009101B5"/>
    <w:rsid w:val="009114C6"/>
    <w:rsid w:val="00915441"/>
    <w:rsid w:val="00917FA3"/>
    <w:rsid w:val="00925AF5"/>
    <w:rsid w:val="00926ED5"/>
    <w:rsid w:val="00933287"/>
    <w:rsid w:val="0093571C"/>
    <w:rsid w:val="009424CD"/>
    <w:rsid w:val="00970C93"/>
    <w:rsid w:val="0097700A"/>
    <w:rsid w:val="009E4C74"/>
    <w:rsid w:val="009F2667"/>
    <w:rsid w:val="00A0497E"/>
    <w:rsid w:val="00A30681"/>
    <w:rsid w:val="00A43B50"/>
    <w:rsid w:val="00A46182"/>
    <w:rsid w:val="00A60A96"/>
    <w:rsid w:val="00A745CA"/>
    <w:rsid w:val="00A81F6C"/>
    <w:rsid w:val="00AA742B"/>
    <w:rsid w:val="00AB7CBA"/>
    <w:rsid w:val="00AC0106"/>
    <w:rsid w:val="00AD56B1"/>
    <w:rsid w:val="00AF1053"/>
    <w:rsid w:val="00AF360B"/>
    <w:rsid w:val="00AF3F54"/>
    <w:rsid w:val="00B00D33"/>
    <w:rsid w:val="00B04533"/>
    <w:rsid w:val="00B04F75"/>
    <w:rsid w:val="00B118DF"/>
    <w:rsid w:val="00B221B0"/>
    <w:rsid w:val="00B41979"/>
    <w:rsid w:val="00B468DC"/>
    <w:rsid w:val="00B5581A"/>
    <w:rsid w:val="00B579CD"/>
    <w:rsid w:val="00B840CD"/>
    <w:rsid w:val="00B9165B"/>
    <w:rsid w:val="00BB397A"/>
    <w:rsid w:val="00BC62A6"/>
    <w:rsid w:val="00BD4043"/>
    <w:rsid w:val="00BE15F3"/>
    <w:rsid w:val="00BE7991"/>
    <w:rsid w:val="00C404FD"/>
    <w:rsid w:val="00C468D7"/>
    <w:rsid w:val="00C57D42"/>
    <w:rsid w:val="00CA391D"/>
    <w:rsid w:val="00CC4105"/>
    <w:rsid w:val="00CD17DD"/>
    <w:rsid w:val="00D0492D"/>
    <w:rsid w:val="00D117F3"/>
    <w:rsid w:val="00D20A1B"/>
    <w:rsid w:val="00D41711"/>
    <w:rsid w:val="00D526F3"/>
    <w:rsid w:val="00D65AAC"/>
    <w:rsid w:val="00D8266F"/>
    <w:rsid w:val="00D9629E"/>
    <w:rsid w:val="00DA6431"/>
    <w:rsid w:val="00DB17B2"/>
    <w:rsid w:val="00DD1630"/>
    <w:rsid w:val="00DE158C"/>
    <w:rsid w:val="00DE35F2"/>
    <w:rsid w:val="00DF3C76"/>
    <w:rsid w:val="00DF4FF2"/>
    <w:rsid w:val="00E1780E"/>
    <w:rsid w:val="00E37741"/>
    <w:rsid w:val="00E44BD7"/>
    <w:rsid w:val="00E825D5"/>
    <w:rsid w:val="00E83479"/>
    <w:rsid w:val="00E85E24"/>
    <w:rsid w:val="00E93A68"/>
    <w:rsid w:val="00EC396F"/>
    <w:rsid w:val="00ED19D9"/>
    <w:rsid w:val="00ED529C"/>
    <w:rsid w:val="00ED6AE4"/>
    <w:rsid w:val="00ED7783"/>
    <w:rsid w:val="00EE13C9"/>
    <w:rsid w:val="00F27CFA"/>
    <w:rsid w:val="00F3784A"/>
    <w:rsid w:val="00F71403"/>
    <w:rsid w:val="00F72464"/>
    <w:rsid w:val="00F75475"/>
    <w:rsid w:val="00F96926"/>
    <w:rsid w:val="00F9781B"/>
    <w:rsid w:val="00FB6AB0"/>
    <w:rsid w:val="00FC1B6D"/>
    <w:rsid w:val="00FC4622"/>
    <w:rsid w:val="00FC5039"/>
    <w:rsid w:val="00FE24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D965"/>
  <w15:docId w15:val="{FAA8DD71-5E86-0E4A-A036-9A039AEE7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45C6"/>
  </w:style>
  <w:style w:type="paragraph" w:styleId="Heading2">
    <w:name w:val="heading 2"/>
    <w:basedOn w:val="Normal"/>
    <w:next w:val="Normal"/>
    <w:link w:val="Heading2Char"/>
    <w:qFormat/>
    <w:rsid w:val="001C11A3"/>
    <w:pPr>
      <w:keepNext/>
      <w:jc w:val="center"/>
      <w:outlineLvl w:val="1"/>
    </w:pPr>
    <w:rPr>
      <w:b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7045C6"/>
    <w:rPr>
      <w:snapToGrid w:val="0"/>
      <w:sz w:val="24"/>
    </w:rPr>
  </w:style>
  <w:style w:type="paragraph" w:styleId="BodyText">
    <w:name w:val="Body Text"/>
    <w:basedOn w:val="Normal"/>
    <w:rsid w:val="00F27CFA"/>
    <w:pPr>
      <w:jc w:val="both"/>
    </w:pPr>
  </w:style>
  <w:style w:type="table" w:styleId="TableGrid">
    <w:name w:val="Table Grid"/>
    <w:basedOn w:val="TableNormal"/>
    <w:rsid w:val="00267D0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rsid w:val="001C11A3"/>
    <w:rPr>
      <w:b/>
      <w:sz w:val="32"/>
      <w:u w:val="single"/>
    </w:rPr>
  </w:style>
  <w:style w:type="paragraph" w:styleId="Header">
    <w:name w:val="header"/>
    <w:basedOn w:val="Normal"/>
    <w:link w:val="HeaderChar"/>
    <w:unhideWhenUsed/>
    <w:rsid w:val="00790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79067F"/>
  </w:style>
  <w:style w:type="paragraph" w:styleId="Footer">
    <w:name w:val="footer"/>
    <w:basedOn w:val="Normal"/>
    <w:link w:val="FooterChar"/>
    <w:semiHidden/>
    <w:unhideWhenUsed/>
    <w:rsid w:val="00790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79067F"/>
  </w:style>
  <w:style w:type="paragraph" w:styleId="BalloonText">
    <w:name w:val="Balloon Text"/>
    <w:basedOn w:val="Normal"/>
    <w:link w:val="BalloonTextChar"/>
    <w:semiHidden/>
    <w:unhideWhenUsed/>
    <w:rsid w:val="00D962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D9629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D9629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9629E"/>
  </w:style>
  <w:style w:type="character" w:customStyle="1" w:styleId="CommentTextChar">
    <w:name w:val="Comment Text Char"/>
    <w:basedOn w:val="DefaultParagraphFont"/>
    <w:link w:val="CommentText"/>
    <w:semiHidden/>
    <w:rsid w:val="00D9629E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962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9629E"/>
    <w:rPr>
      <w:b/>
      <w:bCs/>
    </w:rPr>
  </w:style>
  <w:style w:type="character" w:customStyle="1" w:styleId="Style7">
    <w:name w:val="Style7"/>
    <w:basedOn w:val="DefaultParagraphFont"/>
    <w:uiPriority w:val="1"/>
    <w:rsid w:val="001170C4"/>
    <w:rPr>
      <w:rFonts w:ascii="Century Schoolbook" w:hAnsi="Century Schoolbook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B57745-D51A-4C7E-A95C-D35B56CEF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PHILIPPINES)</vt:lpstr>
    </vt:vector>
  </TitlesOfParts>
  <Company>Northbridge Group (Sample)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PHILIPPINES)</dc:title>
  <dc:creator>Northbridge Legal (Sample)</dc:creator>
  <cp:lastModifiedBy>Northbridge Legal (Sample)</cp:lastModifiedBy>
  <cp:revision>40</cp:revision>
  <cp:lastPrinted>2026-06-24T02:20:00Z</cp:lastPrinted>
  <dcterms:created xsi:type="dcterms:W3CDTF">2021-07-06T06:35:00Z</dcterms:created>
  <dcterms:modified xsi:type="dcterms:W3CDTF">2026-10-02T05:59:00Z</dcterms:modified>
</cp:coreProperties>
</file>