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75E38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75D68CDE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42E70AAC" w14:textId="77777777"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376"/>
        <w:gridCol w:w="2634"/>
        <w:gridCol w:w="2520"/>
      </w:tblGrid>
      <w:tr w:rsidR="00F44E40" w14:paraId="0ED121A8" w14:textId="77777777" w:rsidTr="00F07736">
        <w:trPr>
          <w:trHeight w:val="36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4339" w14:textId="4CA7B48A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F07736">
              <w:rPr>
                <w:rFonts w:ascii="黑体" w:eastAsia="黑体" w:hAnsi="Times" w:hint="eastAsia"/>
                <w:sz w:val="24"/>
                <w:szCs w:val="20"/>
              </w:rPr>
              <w:t>201822130233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CBA46" w14:textId="0D1EF5EF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F07736">
              <w:rPr>
                <w:rFonts w:ascii="黑体" w:eastAsia="黑体" w:hAnsi="Times" w:hint="eastAsia"/>
                <w:sz w:val="24"/>
                <w:szCs w:val="20"/>
              </w:rPr>
              <w:t>李云龙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2DDBB" w14:textId="77777777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F44E40" w14:paraId="40C072B9" w14:textId="77777777" w:rsidTr="00E128E5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4F1E4" w14:textId="44B206C5" w:rsidR="00F44E40" w:rsidRPr="00F9528B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DB1BFF" w:rsidRPr="00DB1BFF">
              <w:rPr>
                <w:rFonts w:ascii="黑体" w:eastAsia="黑体" w:hAnsi="Times" w:hint="eastAsia"/>
                <w:sz w:val="24"/>
                <w:szCs w:val="20"/>
              </w:rPr>
              <w:t>图像匹配</w:t>
            </w:r>
            <w:r w:rsidR="00DB1BFF" w:rsidRPr="00DB1BFF">
              <w:rPr>
                <w:rFonts w:ascii="黑体" w:eastAsia="黑体" w:hAnsi="Times"/>
                <w:sz w:val="24"/>
                <w:szCs w:val="20"/>
              </w:rPr>
              <w:t>1</w:t>
            </w:r>
          </w:p>
        </w:tc>
      </w:tr>
      <w:tr w:rsidR="00E8120F" w14:paraId="01871EF6" w14:textId="77777777" w:rsidTr="00E8120F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DF435" w14:textId="77777777"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14:paraId="6CB5325F" w14:textId="77777777" w:rsidR="00E8120F" w:rsidRDefault="00E8120F" w:rsidP="006519F8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14:paraId="13925BA6" w14:textId="77777777" w:rsidR="006519F8" w:rsidRDefault="00DB1BFF" w:rsidP="00DB1BFF">
            <w:pPr>
              <w:ind w:firstLineChars="200" w:firstLine="480"/>
              <w:rPr>
                <w:rFonts w:ascii="黑体" w:eastAsia="黑体" w:hAnsi="黑体"/>
                <w:sz w:val="24"/>
                <w:szCs w:val="20"/>
              </w:rPr>
            </w:pPr>
            <w:r w:rsidRPr="00DB1BFF">
              <w:rPr>
                <w:rFonts w:ascii="黑体" w:eastAsia="黑体" w:hAnsi="黑体" w:hint="eastAsia"/>
                <w:sz w:val="24"/>
                <w:szCs w:val="20"/>
              </w:rPr>
              <w:t>实现Harris</w:t>
            </w:r>
            <w:proofErr w:type="gramStart"/>
            <w:r w:rsidRPr="00DB1BFF">
              <w:rPr>
                <w:rFonts w:ascii="黑体" w:eastAsia="黑体" w:hAnsi="黑体" w:hint="eastAsia"/>
                <w:sz w:val="24"/>
                <w:szCs w:val="20"/>
              </w:rPr>
              <w:t>角点检测</w:t>
            </w:r>
            <w:proofErr w:type="gramEnd"/>
            <w:r w:rsidRPr="00DB1BFF">
              <w:rPr>
                <w:rFonts w:ascii="黑体" w:eastAsia="黑体" w:hAnsi="黑体" w:hint="eastAsia"/>
                <w:sz w:val="24"/>
                <w:szCs w:val="20"/>
              </w:rPr>
              <w:t>算法，并与OpenCV的</w:t>
            </w:r>
            <w:proofErr w:type="spellStart"/>
            <w:r w:rsidRPr="00DB1BFF">
              <w:rPr>
                <w:rFonts w:ascii="黑体" w:eastAsia="黑体" w:hAnsi="黑体" w:hint="eastAsia"/>
                <w:sz w:val="24"/>
                <w:szCs w:val="20"/>
              </w:rPr>
              <w:t>cornerHarris</w:t>
            </w:r>
            <w:proofErr w:type="spellEnd"/>
            <w:r w:rsidRPr="00DB1BFF">
              <w:rPr>
                <w:rFonts w:ascii="黑体" w:eastAsia="黑体" w:hAnsi="黑体" w:hint="eastAsia"/>
                <w:sz w:val="24"/>
                <w:szCs w:val="20"/>
              </w:rPr>
              <w:t>函数的结果进行比较。</w:t>
            </w:r>
          </w:p>
          <w:p w14:paraId="63BE2E06" w14:textId="14E85ED1" w:rsidR="00C76CF7" w:rsidRDefault="00DB1BFF" w:rsidP="00DB1BFF">
            <w:pPr>
              <w:ind w:firstLineChars="200" w:firstLine="48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运用Sobel算子计算</w:t>
            </w:r>
            <w:r w:rsidR="00422E4C">
              <w:rPr>
                <w:rFonts w:ascii="黑体" w:eastAsia="黑体" w:hAnsi="黑体" w:hint="eastAsia"/>
                <w:sz w:val="24"/>
                <w:szCs w:val="20"/>
              </w:rPr>
              <w:t>x与y方向的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梯度得到矩阵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Ix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和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Iy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，定义窗口大小</w:t>
            </w: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wsize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，在这个窗口内计算M</w:t>
            </w:r>
            <w:r w:rsidR="00422E4C">
              <w:rPr>
                <w:rFonts w:ascii="黑体" w:eastAsia="黑体" w:hAnsi="黑体" w:hint="eastAsia"/>
                <w:sz w:val="24"/>
                <w:szCs w:val="20"/>
              </w:rPr>
              <w:t>，</w:t>
            </w:r>
            <w:r w:rsidR="00422E4C">
              <w:rPr>
                <w:noProof/>
              </w:rPr>
              <w:drawing>
                <wp:inline distT="0" distB="0" distL="0" distR="0" wp14:anchorId="458D2B36" wp14:editId="53CAB153">
                  <wp:extent cx="1371600" cy="490315"/>
                  <wp:effectExtent l="0" t="0" r="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285" cy="51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2E4C">
              <w:rPr>
                <w:rFonts w:ascii="黑体" w:eastAsia="黑体" w:hAnsi="黑体" w:hint="eastAsia"/>
                <w:sz w:val="24"/>
                <w:szCs w:val="20"/>
              </w:rPr>
              <w:t>，即分别计算</w:t>
            </w:r>
            <w:proofErr w:type="spellStart"/>
            <w:r w:rsidR="00422E4C">
              <w:rPr>
                <w:rFonts w:ascii="黑体" w:eastAsia="黑体" w:hAnsi="黑体" w:hint="eastAsia"/>
                <w:sz w:val="24"/>
                <w:szCs w:val="20"/>
              </w:rPr>
              <w:t>Ix</w:t>
            </w:r>
            <w:proofErr w:type="spellEnd"/>
            <w:r w:rsidR="00422E4C">
              <w:rPr>
                <w:rFonts w:ascii="黑体" w:eastAsia="黑体" w:hAnsi="黑体" w:hint="eastAsia"/>
                <w:sz w:val="24"/>
                <w:szCs w:val="20"/>
              </w:rPr>
              <w:t>*</w:t>
            </w:r>
            <w:proofErr w:type="spellStart"/>
            <w:r w:rsidR="00422E4C">
              <w:rPr>
                <w:rFonts w:ascii="黑体" w:eastAsia="黑体" w:hAnsi="黑体" w:hint="eastAsia"/>
                <w:sz w:val="24"/>
                <w:szCs w:val="20"/>
              </w:rPr>
              <w:t>Ix</w:t>
            </w:r>
            <w:proofErr w:type="spellEnd"/>
            <w:r w:rsidR="00422E4C">
              <w:rPr>
                <w:rFonts w:ascii="黑体" w:eastAsia="黑体" w:hAnsi="黑体" w:hint="eastAsia"/>
                <w:sz w:val="24"/>
                <w:szCs w:val="20"/>
              </w:rPr>
              <w:t>，</w:t>
            </w:r>
            <w:proofErr w:type="spellStart"/>
            <w:r w:rsidR="00422E4C">
              <w:rPr>
                <w:rFonts w:ascii="黑体" w:eastAsia="黑体" w:hAnsi="黑体" w:hint="eastAsia"/>
                <w:sz w:val="24"/>
                <w:szCs w:val="20"/>
              </w:rPr>
              <w:t>Iy</w:t>
            </w:r>
            <w:proofErr w:type="spellEnd"/>
            <w:r w:rsidR="00422E4C">
              <w:rPr>
                <w:rFonts w:ascii="黑体" w:eastAsia="黑体" w:hAnsi="黑体"/>
                <w:sz w:val="24"/>
                <w:szCs w:val="20"/>
              </w:rPr>
              <w:t>*</w:t>
            </w:r>
            <w:proofErr w:type="spellStart"/>
            <w:r w:rsidR="00422E4C">
              <w:rPr>
                <w:rFonts w:ascii="黑体" w:eastAsia="黑体" w:hAnsi="黑体"/>
                <w:sz w:val="24"/>
                <w:szCs w:val="20"/>
              </w:rPr>
              <w:t>I</w:t>
            </w:r>
            <w:r w:rsidR="00422E4C">
              <w:rPr>
                <w:rFonts w:ascii="黑体" w:eastAsia="黑体" w:hAnsi="黑体" w:hint="eastAsia"/>
                <w:sz w:val="24"/>
                <w:szCs w:val="20"/>
              </w:rPr>
              <w:t>y</w:t>
            </w:r>
            <w:proofErr w:type="spellEnd"/>
            <w:r w:rsidR="00422E4C">
              <w:rPr>
                <w:rFonts w:ascii="黑体" w:eastAsia="黑体" w:hAnsi="黑体" w:hint="eastAsia"/>
                <w:sz w:val="24"/>
                <w:szCs w:val="20"/>
              </w:rPr>
              <w:t>，</w:t>
            </w:r>
            <w:proofErr w:type="spellStart"/>
            <w:r w:rsidR="00422E4C">
              <w:rPr>
                <w:rFonts w:ascii="黑体" w:eastAsia="黑体" w:hAnsi="黑体" w:hint="eastAsia"/>
                <w:sz w:val="24"/>
                <w:szCs w:val="20"/>
              </w:rPr>
              <w:t>Ix</w:t>
            </w:r>
            <w:proofErr w:type="spellEnd"/>
            <w:r w:rsidR="00422E4C">
              <w:rPr>
                <w:rFonts w:ascii="黑体" w:eastAsia="黑体" w:hAnsi="黑体"/>
                <w:sz w:val="24"/>
                <w:szCs w:val="20"/>
              </w:rPr>
              <w:t>*</w:t>
            </w:r>
            <w:proofErr w:type="spellStart"/>
            <w:r w:rsidR="00422E4C">
              <w:rPr>
                <w:rFonts w:ascii="黑体" w:eastAsia="黑体" w:hAnsi="黑体"/>
                <w:sz w:val="24"/>
                <w:szCs w:val="20"/>
              </w:rPr>
              <w:t>I</w:t>
            </w:r>
            <w:r w:rsidR="00422E4C">
              <w:rPr>
                <w:rFonts w:ascii="黑体" w:eastAsia="黑体" w:hAnsi="黑体" w:hint="eastAsia"/>
                <w:sz w:val="24"/>
                <w:szCs w:val="20"/>
              </w:rPr>
              <w:t>y</w:t>
            </w:r>
            <w:proofErr w:type="spellEnd"/>
            <w:r w:rsidR="00422E4C">
              <w:rPr>
                <w:rFonts w:ascii="黑体" w:eastAsia="黑体" w:hAnsi="黑体" w:hint="eastAsia"/>
                <w:sz w:val="24"/>
                <w:szCs w:val="20"/>
              </w:rPr>
              <w:t>在窗口内的取值并求和。根据</w:t>
            </w:r>
            <w:r w:rsidR="00422E4C">
              <w:rPr>
                <w:noProof/>
              </w:rPr>
              <w:drawing>
                <wp:inline distT="0" distB="0" distL="0" distR="0" wp14:anchorId="0965661C" wp14:editId="70568934">
                  <wp:extent cx="2678541" cy="17252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494" cy="21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6CF7">
              <w:rPr>
                <w:rFonts w:ascii="黑体" w:eastAsia="黑体" w:hAnsi="黑体" w:hint="eastAsia"/>
                <w:sz w:val="24"/>
                <w:szCs w:val="20"/>
              </w:rPr>
              <w:t>计算r值。非极大值抑制后调整阈值得到角点。</w:t>
            </w:r>
          </w:p>
          <w:p w14:paraId="318A24BC" w14:textId="1A8D4D8E" w:rsidR="00A55106" w:rsidRDefault="00A55106" w:rsidP="00A55106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6A0123" wp14:editId="7E1AF224">
                  <wp:extent cx="2242267" cy="2158019"/>
                  <wp:effectExtent l="0" t="0" r="571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157" cy="219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E505D2" wp14:editId="271446E7">
                  <wp:extent cx="2242268" cy="2158022"/>
                  <wp:effectExtent l="0" t="0" r="571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053" cy="219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1758B" w14:textId="08BBCE2C" w:rsidR="00422E4C" w:rsidRDefault="00C76CF7" w:rsidP="00DB1BFF">
            <w:pPr>
              <w:ind w:firstLineChars="200" w:firstLine="48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如果w</w:t>
            </w:r>
            <w:r>
              <w:rPr>
                <w:rFonts w:ascii="黑体" w:eastAsia="黑体" w:hAnsi="黑体"/>
                <w:sz w:val="24"/>
                <w:szCs w:val="20"/>
              </w:rPr>
              <w:t>(</w:t>
            </w:r>
            <w:proofErr w:type="spellStart"/>
            <w:r>
              <w:rPr>
                <w:rFonts w:ascii="黑体" w:eastAsia="黑体" w:hAnsi="黑体"/>
                <w:sz w:val="24"/>
                <w:szCs w:val="20"/>
              </w:rPr>
              <w:t>x,y</w:t>
            </w:r>
            <w:proofErr w:type="spellEnd"/>
            <w:r>
              <w:rPr>
                <w:rFonts w:ascii="黑体" w:eastAsia="黑体" w:hAnsi="黑体"/>
                <w:sz w:val="24"/>
                <w:szCs w:val="20"/>
              </w:rPr>
              <w:t>)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使用高斯函数，先把</w:t>
            </w:r>
            <w:proofErr w:type="spellStart"/>
            <w:r w:rsidR="00A55106">
              <w:rPr>
                <w:rFonts w:ascii="黑体" w:eastAsia="黑体" w:hAnsi="黑体" w:hint="eastAsia"/>
                <w:sz w:val="24"/>
                <w:szCs w:val="20"/>
              </w:rPr>
              <w:t>Ixx</w:t>
            </w:r>
            <w:proofErr w:type="spellEnd"/>
            <w:r w:rsidR="00A55106">
              <w:rPr>
                <w:rFonts w:ascii="黑体" w:eastAsia="黑体" w:hAnsi="黑体" w:hint="eastAsia"/>
                <w:sz w:val="24"/>
                <w:szCs w:val="20"/>
              </w:rPr>
              <w:t>，</w:t>
            </w:r>
            <w:proofErr w:type="spellStart"/>
            <w:r w:rsidR="00A55106">
              <w:rPr>
                <w:rFonts w:ascii="黑体" w:eastAsia="黑体" w:hAnsi="黑体" w:hint="eastAsia"/>
                <w:sz w:val="24"/>
                <w:szCs w:val="20"/>
              </w:rPr>
              <w:t>Iyy</w:t>
            </w:r>
            <w:proofErr w:type="spellEnd"/>
            <w:r w:rsidR="00A55106">
              <w:rPr>
                <w:rFonts w:ascii="黑体" w:eastAsia="黑体" w:hAnsi="黑体" w:hint="eastAsia"/>
                <w:sz w:val="24"/>
                <w:szCs w:val="20"/>
              </w:rPr>
              <w:t>，</w:t>
            </w:r>
            <w:proofErr w:type="spellStart"/>
            <w:r w:rsidR="00A55106">
              <w:rPr>
                <w:rFonts w:ascii="黑体" w:eastAsia="黑体" w:hAnsi="黑体" w:hint="eastAsia"/>
                <w:sz w:val="24"/>
                <w:szCs w:val="20"/>
              </w:rPr>
              <w:t>Ixy</w:t>
            </w:r>
            <w:proofErr w:type="spellEnd"/>
            <w:r w:rsidR="00A55106">
              <w:rPr>
                <w:rFonts w:ascii="黑体" w:eastAsia="黑体" w:hAnsi="黑体" w:hint="eastAsia"/>
                <w:sz w:val="24"/>
                <w:szCs w:val="20"/>
              </w:rPr>
              <w:t>矩阵用</w:t>
            </w:r>
            <w:proofErr w:type="spellStart"/>
            <w:r w:rsidR="00A55106" w:rsidRPr="00A55106">
              <w:rPr>
                <w:rFonts w:ascii="黑体" w:eastAsia="黑体" w:hAnsi="黑体"/>
                <w:sz w:val="24"/>
                <w:szCs w:val="20"/>
              </w:rPr>
              <w:t>GaussianBlur</w:t>
            </w:r>
            <w:proofErr w:type="spellEnd"/>
            <w:r w:rsidR="00A55106">
              <w:rPr>
                <w:rFonts w:ascii="黑体" w:eastAsia="黑体" w:hAnsi="黑体" w:hint="eastAsia"/>
                <w:sz w:val="24"/>
                <w:szCs w:val="20"/>
              </w:rPr>
              <w:t>处理再计算R。</w:t>
            </w:r>
          </w:p>
          <w:p w14:paraId="27E11B78" w14:textId="12A1ECF3" w:rsidR="00A55106" w:rsidRDefault="00A55106" w:rsidP="00A55106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6E118A" wp14:editId="74869C67">
                  <wp:extent cx="2242185" cy="2157941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926" cy="2195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90BDD46" wp14:editId="2127577C">
                  <wp:extent cx="2266122" cy="2180979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007" cy="2207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04F83" w14:textId="77777777" w:rsidR="00266BC0" w:rsidRDefault="00266BC0" w:rsidP="00266BC0">
            <w:pPr>
              <w:ind w:firstLineChars="200" w:firstLine="48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O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penCV函数</w:t>
            </w:r>
            <w:r w:rsidRPr="00266BC0">
              <w:rPr>
                <w:rFonts w:ascii="黑体" w:eastAsia="黑体" w:hAnsi="黑体"/>
                <w:sz w:val="24"/>
                <w:szCs w:val="20"/>
              </w:rPr>
              <w:t xml:space="preserve">void </w:t>
            </w:r>
            <w:proofErr w:type="spellStart"/>
            <w:r w:rsidRPr="00266BC0">
              <w:rPr>
                <w:rFonts w:ascii="黑体" w:eastAsia="黑体" w:hAnsi="黑体"/>
                <w:sz w:val="24"/>
                <w:szCs w:val="20"/>
              </w:rPr>
              <w:t>cornerHarris</w:t>
            </w:r>
            <w:proofErr w:type="spellEnd"/>
            <w:r w:rsidRPr="00266BC0">
              <w:rPr>
                <w:rFonts w:ascii="黑体" w:eastAsia="黑体" w:hAnsi="黑体"/>
                <w:sz w:val="24"/>
                <w:szCs w:val="20"/>
              </w:rPr>
              <w:t>(</w:t>
            </w:r>
            <w:proofErr w:type="spellStart"/>
            <w:r w:rsidRPr="00266BC0">
              <w:rPr>
                <w:rFonts w:ascii="黑体" w:eastAsia="黑体" w:hAnsi="黑体"/>
                <w:sz w:val="24"/>
                <w:szCs w:val="20"/>
              </w:rPr>
              <w:t>InputArray</w:t>
            </w:r>
            <w:proofErr w:type="spellEnd"/>
            <w:r w:rsidRPr="00266BC0">
              <w:rPr>
                <w:rFonts w:ascii="黑体" w:eastAsia="黑体" w:hAnsi="黑体"/>
                <w:sz w:val="24"/>
                <w:szCs w:val="20"/>
              </w:rPr>
              <w:t xml:space="preserve"> </w:t>
            </w:r>
            <w:proofErr w:type="spellStart"/>
            <w:r w:rsidRPr="00266BC0">
              <w:rPr>
                <w:rFonts w:ascii="黑体" w:eastAsia="黑体" w:hAnsi="黑体"/>
                <w:sz w:val="24"/>
                <w:szCs w:val="20"/>
              </w:rPr>
              <w:t>src,OutputArray</w:t>
            </w:r>
            <w:proofErr w:type="spellEnd"/>
            <w:r w:rsidRPr="00266BC0">
              <w:rPr>
                <w:rFonts w:ascii="黑体" w:eastAsia="黑体" w:hAnsi="黑体"/>
                <w:sz w:val="24"/>
                <w:szCs w:val="20"/>
              </w:rPr>
              <w:t xml:space="preserve"> </w:t>
            </w:r>
            <w:proofErr w:type="spellStart"/>
            <w:r w:rsidRPr="00266BC0">
              <w:rPr>
                <w:rFonts w:ascii="黑体" w:eastAsia="黑体" w:hAnsi="黑体"/>
                <w:sz w:val="24"/>
                <w:szCs w:val="20"/>
              </w:rPr>
              <w:t>dst</w:t>
            </w:r>
            <w:proofErr w:type="spellEnd"/>
            <w:r w:rsidRPr="00266BC0">
              <w:rPr>
                <w:rFonts w:ascii="黑体" w:eastAsia="黑体" w:hAnsi="黑体"/>
                <w:sz w:val="24"/>
                <w:szCs w:val="20"/>
              </w:rPr>
              <w:t xml:space="preserve">, int </w:t>
            </w:r>
            <w:proofErr w:type="spellStart"/>
            <w:r w:rsidRPr="00266BC0">
              <w:rPr>
                <w:rFonts w:ascii="黑体" w:eastAsia="黑体" w:hAnsi="黑体"/>
                <w:sz w:val="24"/>
                <w:szCs w:val="20"/>
              </w:rPr>
              <w:t>blockSize</w:t>
            </w:r>
            <w:proofErr w:type="spellEnd"/>
            <w:r w:rsidRPr="00266BC0">
              <w:rPr>
                <w:rFonts w:ascii="黑体" w:eastAsia="黑体" w:hAnsi="黑体"/>
                <w:sz w:val="24"/>
                <w:szCs w:val="20"/>
              </w:rPr>
              <w:t xml:space="preserve">, int </w:t>
            </w:r>
            <w:proofErr w:type="spellStart"/>
            <w:r w:rsidRPr="00266BC0">
              <w:rPr>
                <w:rFonts w:ascii="黑体" w:eastAsia="黑体" w:hAnsi="黑体"/>
                <w:sz w:val="24"/>
                <w:szCs w:val="20"/>
              </w:rPr>
              <w:t>ksize</w:t>
            </w:r>
            <w:proofErr w:type="spellEnd"/>
            <w:r w:rsidRPr="00266BC0">
              <w:rPr>
                <w:rFonts w:ascii="黑体" w:eastAsia="黑体" w:hAnsi="黑体"/>
                <w:sz w:val="24"/>
                <w:szCs w:val="20"/>
              </w:rPr>
              <w:t xml:space="preserve">, double k, </w:t>
            </w:r>
            <w:proofErr w:type="spellStart"/>
            <w:r w:rsidRPr="00266BC0">
              <w:rPr>
                <w:rFonts w:ascii="黑体" w:eastAsia="黑体" w:hAnsi="黑体"/>
                <w:sz w:val="24"/>
                <w:szCs w:val="20"/>
              </w:rPr>
              <w:t>intborderType</w:t>
            </w:r>
            <w:proofErr w:type="spellEnd"/>
            <w:r w:rsidRPr="00266BC0">
              <w:rPr>
                <w:rFonts w:ascii="黑体" w:eastAsia="黑体" w:hAnsi="黑体"/>
                <w:sz w:val="24"/>
                <w:szCs w:val="20"/>
              </w:rPr>
              <w:t>=BORDER_DEFAULT)</w:t>
            </w:r>
          </w:p>
          <w:p w14:paraId="18446376" w14:textId="77777777" w:rsidR="00266BC0" w:rsidRDefault="00266BC0" w:rsidP="00266BC0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>
              <w:rPr>
                <w:rFonts w:ascii="黑体" w:eastAsia="黑体" w:hAnsi="黑体" w:hint="eastAsia"/>
                <w:sz w:val="24"/>
                <w:szCs w:val="20"/>
              </w:rPr>
              <w:t>s</w:t>
            </w:r>
            <w:r w:rsidRPr="00266BC0">
              <w:rPr>
                <w:rFonts w:ascii="黑体" w:eastAsia="黑体" w:hAnsi="黑体" w:hint="eastAsia"/>
                <w:sz w:val="24"/>
                <w:szCs w:val="20"/>
              </w:rPr>
              <w:t>rc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：</w:t>
            </w:r>
            <w:r w:rsidRPr="00266BC0">
              <w:rPr>
                <w:rFonts w:ascii="黑体" w:eastAsia="黑体" w:hAnsi="黑体" w:hint="eastAsia"/>
                <w:sz w:val="24"/>
                <w:szCs w:val="20"/>
              </w:rPr>
              <w:t>输入图像，即源图像，填Mat类的对象即可，且需为单通道8位或者浮点型图像</w:t>
            </w:r>
          </w:p>
          <w:p w14:paraId="0AA4116D" w14:textId="77777777" w:rsidR="00DB1BFF" w:rsidRDefault="00266BC0" w:rsidP="00266BC0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266BC0">
              <w:rPr>
                <w:rFonts w:ascii="黑体" w:eastAsia="黑体" w:hAnsi="黑体"/>
                <w:sz w:val="24"/>
                <w:szCs w:val="20"/>
              </w:rPr>
              <w:t>dst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：</w:t>
            </w:r>
            <w:r w:rsidRPr="00266BC0">
              <w:rPr>
                <w:rFonts w:ascii="黑体" w:eastAsia="黑体" w:hAnsi="黑体" w:hint="eastAsia"/>
                <w:sz w:val="24"/>
                <w:szCs w:val="20"/>
              </w:rPr>
              <w:t>用于存放Harris</w:t>
            </w:r>
            <w:proofErr w:type="gramStart"/>
            <w:r w:rsidRPr="00266BC0">
              <w:rPr>
                <w:rFonts w:ascii="黑体" w:eastAsia="黑体" w:hAnsi="黑体" w:hint="eastAsia"/>
                <w:sz w:val="24"/>
                <w:szCs w:val="20"/>
              </w:rPr>
              <w:t>角点检测</w:t>
            </w:r>
            <w:proofErr w:type="gramEnd"/>
            <w:r w:rsidRPr="00266BC0">
              <w:rPr>
                <w:rFonts w:ascii="黑体" w:eastAsia="黑体" w:hAnsi="黑体" w:hint="eastAsia"/>
                <w:sz w:val="24"/>
                <w:szCs w:val="20"/>
              </w:rPr>
              <w:t>的输出结果，和</w:t>
            </w:r>
            <w:proofErr w:type="gramStart"/>
            <w:r w:rsidRPr="00266BC0">
              <w:rPr>
                <w:rFonts w:ascii="黑体" w:eastAsia="黑体" w:hAnsi="黑体" w:hint="eastAsia"/>
                <w:sz w:val="24"/>
                <w:szCs w:val="20"/>
              </w:rPr>
              <w:t>源图片</w:t>
            </w:r>
            <w:proofErr w:type="gramEnd"/>
            <w:r w:rsidRPr="00266BC0">
              <w:rPr>
                <w:rFonts w:ascii="黑体" w:eastAsia="黑体" w:hAnsi="黑体" w:hint="eastAsia"/>
                <w:sz w:val="24"/>
                <w:szCs w:val="20"/>
              </w:rPr>
              <w:t>有一样的尺寸和类型</w:t>
            </w:r>
          </w:p>
          <w:p w14:paraId="16741C50" w14:textId="77777777" w:rsidR="00266BC0" w:rsidRDefault="00266BC0" w:rsidP="00266BC0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266BC0">
              <w:rPr>
                <w:rFonts w:ascii="黑体" w:eastAsia="黑体" w:hAnsi="黑体" w:hint="eastAsia"/>
                <w:sz w:val="24"/>
                <w:szCs w:val="20"/>
              </w:rPr>
              <w:t>blockSize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：</w:t>
            </w:r>
            <w:r w:rsidRPr="00266BC0">
              <w:rPr>
                <w:rFonts w:ascii="黑体" w:eastAsia="黑体" w:hAnsi="黑体" w:hint="eastAsia"/>
                <w:sz w:val="24"/>
                <w:szCs w:val="20"/>
              </w:rPr>
              <w:t>表示邻域的大小</w:t>
            </w:r>
          </w:p>
          <w:p w14:paraId="6C16AA8E" w14:textId="77777777" w:rsidR="00266BC0" w:rsidRDefault="00266BC0" w:rsidP="00266BC0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266BC0">
              <w:rPr>
                <w:rFonts w:ascii="黑体" w:eastAsia="黑体" w:hAnsi="黑体" w:hint="eastAsia"/>
                <w:sz w:val="24"/>
                <w:szCs w:val="20"/>
              </w:rPr>
              <w:t>ksize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：</w:t>
            </w:r>
            <w:r w:rsidRPr="00266BC0">
              <w:rPr>
                <w:rFonts w:ascii="黑体" w:eastAsia="黑体" w:hAnsi="黑体" w:hint="eastAsia"/>
                <w:sz w:val="24"/>
                <w:szCs w:val="20"/>
              </w:rPr>
              <w:t>表示Sobel()算子的孔径大小</w:t>
            </w:r>
          </w:p>
          <w:p w14:paraId="21AE83E4" w14:textId="77777777" w:rsidR="00266BC0" w:rsidRDefault="00266BC0" w:rsidP="00266BC0">
            <w:pPr>
              <w:rPr>
                <w:rFonts w:ascii="黑体" w:eastAsia="黑体" w:hAnsi="黑体"/>
                <w:sz w:val="24"/>
                <w:szCs w:val="20"/>
              </w:rPr>
            </w:pPr>
            <w:r w:rsidRPr="00266BC0">
              <w:rPr>
                <w:rFonts w:ascii="黑体" w:eastAsia="黑体" w:hAnsi="黑体" w:hint="eastAsia"/>
                <w:sz w:val="24"/>
                <w:szCs w:val="20"/>
              </w:rPr>
              <w:t>k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：</w:t>
            </w:r>
            <w:r w:rsidRPr="00266BC0">
              <w:rPr>
                <w:rFonts w:ascii="黑体" w:eastAsia="黑体" w:hAnsi="黑体" w:hint="eastAsia"/>
                <w:sz w:val="24"/>
                <w:szCs w:val="20"/>
              </w:rPr>
              <w:t>Harris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计算公式中的</w:t>
            </w:r>
            <w:r w:rsidRPr="00266BC0">
              <w:rPr>
                <w:rFonts w:ascii="黑体" w:eastAsia="黑体" w:hAnsi="黑体" w:hint="eastAsia"/>
                <w:sz w:val="24"/>
                <w:szCs w:val="20"/>
              </w:rPr>
              <w:t>参数</w:t>
            </w:r>
          </w:p>
          <w:p w14:paraId="085F81EE" w14:textId="3F2C53DB" w:rsidR="00266BC0" w:rsidRDefault="00266BC0" w:rsidP="00266BC0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266BC0">
              <w:rPr>
                <w:rFonts w:ascii="黑体" w:eastAsia="黑体" w:hAnsi="黑体" w:hint="eastAsia"/>
                <w:sz w:val="24"/>
                <w:szCs w:val="20"/>
              </w:rPr>
              <w:t>borderType</w:t>
            </w:r>
            <w:proofErr w:type="spellEnd"/>
            <w:r>
              <w:rPr>
                <w:rFonts w:ascii="黑体" w:eastAsia="黑体" w:hAnsi="黑体" w:hint="eastAsia"/>
                <w:sz w:val="24"/>
                <w:szCs w:val="20"/>
              </w:rPr>
              <w:t>：</w:t>
            </w:r>
            <w:r w:rsidRPr="00266BC0">
              <w:rPr>
                <w:rFonts w:ascii="黑体" w:eastAsia="黑体" w:hAnsi="黑体" w:hint="eastAsia"/>
                <w:sz w:val="24"/>
                <w:szCs w:val="20"/>
              </w:rPr>
              <w:t>图像像素的边界模式，有默认值BORDER_DEFAULT</w:t>
            </w:r>
          </w:p>
          <w:p w14:paraId="2299E1AF" w14:textId="49D30DD7" w:rsidR="003E7FEB" w:rsidRDefault="003E7FEB" w:rsidP="00266BC0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cv窗口为OpenCV实现效果，my窗口为自己实现效果</w:t>
            </w:r>
          </w:p>
          <w:p w14:paraId="5CCFB9A2" w14:textId="77777777" w:rsidR="00266BC0" w:rsidRDefault="00266BC0" w:rsidP="00266BC0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B1A818" wp14:editId="1333238B">
                  <wp:extent cx="5279666" cy="257245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225" cy="2601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3239D" w14:textId="75FB106A" w:rsidR="00266BC0" w:rsidRDefault="00266BC0" w:rsidP="00266BC0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94B740" wp14:editId="6C3FD270">
                  <wp:extent cx="4476115" cy="1970225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334" cy="205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1B808" w14:textId="2695C2DC" w:rsidR="002D40AB" w:rsidRDefault="002D40AB" w:rsidP="00266BC0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A613355" wp14:editId="61A2F95E">
                  <wp:extent cx="4736762" cy="2083242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337" cy="216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AEBC1" w14:textId="77777777" w:rsidR="00266BC0" w:rsidRDefault="002D40AB" w:rsidP="002D40AB">
            <w:pPr>
              <w:ind w:firstLineChars="200" w:firstLine="48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lastRenderedPageBreak/>
              <w:t>OpenCV函数的时间消耗在0.018s左右，自己实现的函数时间消耗在0.118s左右，如果使用Gauss则时间在0.28s左右。</w:t>
            </w:r>
          </w:p>
          <w:p w14:paraId="5B1D969C" w14:textId="77777777" w:rsidR="002D40AB" w:rsidRDefault="002D40AB" w:rsidP="002D40AB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94D98A" wp14:editId="3F6A6643">
                  <wp:extent cx="3295238" cy="3171429"/>
                  <wp:effectExtent l="0" t="0" r="63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238" cy="3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220E6" w14:textId="77777777" w:rsidR="002D40AB" w:rsidRDefault="002D40AB" w:rsidP="002D40AB">
            <w:pPr>
              <w:ind w:firstLineChars="200" w:firstLine="480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使用非极大值抑制后，标记点的密度会降低。</w:t>
            </w:r>
          </w:p>
          <w:p w14:paraId="5B2C7096" w14:textId="77777777" w:rsidR="002D40AB" w:rsidRDefault="002D40AB" w:rsidP="002D40AB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1E2953" wp14:editId="5E811650">
                  <wp:extent cx="3848431" cy="236250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521" cy="2376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E5688" w14:textId="77777777" w:rsidR="002D40AB" w:rsidRDefault="002D40AB" w:rsidP="002D40AB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2CC2DB" wp14:editId="73A6114D">
                  <wp:extent cx="3844544" cy="2353586"/>
                  <wp:effectExtent l="0" t="0" r="381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064" cy="236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E2E8E" w14:textId="77777777" w:rsidR="002D40AB" w:rsidRDefault="002D40AB" w:rsidP="002D40AB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0AAC36" wp14:editId="467D7181">
                  <wp:extent cx="4771429" cy="387619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429" cy="3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6A1C19" w14:textId="77777777" w:rsidR="00013252" w:rsidRDefault="00CC3E47" w:rsidP="002D40AB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B51F40" wp14:editId="5CF6EB14">
                  <wp:extent cx="4301655" cy="4752744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705" cy="47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4C199" w14:textId="77777777" w:rsidR="00CC3E47" w:rsidRDefault="00CC3E47" w:rsidP="002D40AB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70FFAF" wp14:editId="60BBAD49">
                  <wp:extent cx="4301655" cy="4752744"/>
                  <wp:effectExtent l="0" t="0" r="381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827" cy="4783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A8398" w14:textId="1AF3BF76" w:rsidR="00CC3E47" w:rsidRPr="00266BC0" w:rsidRDefault="00CC3E47" w:rsidP="002D40AB">
            <w:pPr>
              <w:rPr>
                <w:rFonts w:ascii="黑体" w:eastAsia="黑体" w:hAnsi="黑体" w:hint="eastAsia"/>
                <w:sz w:val="24"/>
                <w:szCs w:val="20"/>
              </w:rPr>
            </w:pPr>
          </w:p>
        </w:tc>
      </w:tr>
      <w:tr w:rsidR="00E8120F" w14:paraId="6964662A" w14:textId="77777777" w:rsidTr="00CA61EE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E959" w14:textId="77777777" w:rsidR="00E8120F" w:rsidRDefault="00E8120F" w:rsidP="006519F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2418E05F" w14:textId="57208029" w:rsidR="006519F8" w:rsidRDefault="00CC3E47" w:rsidP="00CC3E47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本次实验中，</w:t>
            </w:r>
            <w:r w:rsidRPr="00DB1BFF">
              <w:rPr>
                <w:rFonts w:ascii="黑体" w:eastAsia="黑体" w:hAnsi="黑体" w:hint="eastAsia"/>
                <w:sz w:val="24"/>
                <w:szCs w:val="20"/>
              </w:rPr>
              <w:t>实现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了</w:t>
            </w:r>
            <w:r w:rsidRPr="00DB1BFF">
              <w:rPr>
                <w:rFonts w:ascii="黑体" w:eastAsia="黑体" w:hAnsi="黑体" w:hint="eastAsia"/>
                <w:sz w:val="24"/>
                <w:szCs w:val="20"/>
              </w:rPr>
              <w:t>Harris</w:t>
            </w:r>
            <w:proofErr w:type="gramStart"/>
            <w:r w:rsidRPr="00DB1BFF">
              <w:rPr>
                <w:rFonts w:ascii="黑体" w:eastAsia="黑体" w:hAnsi="黑体" w:hint="eastAsia"/>
                <w:sz w:val="24"/>
                <w:szCs w:val="20"/>
              </w:rPr>
              <w:t>角点检测</w:t>
            </w:r>
            <w:proofErr w:type="gramEnd"/>
            <w:r w:rsidRPr="00DB1BFF">
              <w:rPr>
                <w:rFonts w:ascii="黑体" w:eastAsia="黑体" w:hAnsi="黑体" w:hint="eastAsia"/>
                <w:sz w:val="24"/>
                <w:szCs w:val="20"/>
              </w:rPr>
              <w:t>算法，并与OpenCV的</w:t>
            </w:r>
            <w:proofErr w:type="spellStart"/>
            <w:r w:rsidRPr="00DB1BFF">
              <w:rPr>
                <w:rFonts w:ascii="黑体" w:eastAsia="黑体" w:hAnsi="黑体" w:hint="eastAsia"/>
                <w:sz w:val="24"/>
                <w:szCs w:val="20"/>
              </w:rPr>
              <w:t>cornerHarris</w:t>
            </w:r>
            <w:proofErr w:type="spellEnd"/>
            <w:r w:rsidRPr="00DB1BFF">
              <w:rPr>
                <w:rFonts w:ascii="黑体" w:eastAsia="黑体" w:hAnsi="黑体" w:hint="eastAsia"/>
                <w:sz w:val="24"/>
                <w:szCs w:val="20"/>
              </w:rPr>
              <w:t>函数的结果进行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了</w:t>
            </w:r>
            <w:r w:rsidRPr="00DB1BFF">
              <w:rPr>
                <w:rFonts w:ascii="黑体" w:eastAsia="黑体" w:hAnsi="黑体" w:hint="eastAsia"/>
                <w:sz w:val="24"/>
                <w:szCs w:val="20"/>
              </w:rPr>
              <w:t>比较</w:t>
            </w:r>
            <w:r w:rsidR="00150945">
              <w:rPr>
                <w:rFonts w:ascii="黑体" w:eastAsia="黑体" w:hAnsi="黑体" w:hint="eastAsia"/>
                <w:sz w:val="24"/>
                <w:szCs w:val="20"/>
              </w:rPr>
              <w:t>。</w:t>
            </w:r>
          </w:p>
        </w:tc>
      </w:tr>
    </w:tbl>
    <w:p w14:paraId="4BB0484D" w14:textId="77777777" w:rsidR="004308FC" w:rsidRDefault="004308FC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06365F" w14:textId="77777777" w:rsidR="00445BE7" w:rsidRDefault="00445BE7" w:rsidP="00F44E40">
      <w:r>
        <w:separator/>
      </w:r>
    </w:p>
  </w:endnote>
  <w:endnote w:type="continuationSeparator" w:id="0">
    <w:p w14:paraId="0CB4CC3C" w14:textId="77777777" w:rsidR="00445BE7" w:rsidRDefault="00445BE7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2CB873" w14:textId="77777777" w:rsidR="00445BE7" w:rsidRDefault="00445BE7" w:rsidP="00F44E40">
      <w:r>
        <w:separator/>
      </w:r>
    </w:p>
  </w:footnote>
  <w:footnote w:type="continuationSeparator" w:id="0">
    <w:p w14:paraId="28BCC5C8" w14:textId="77777777" w:rsidR="00445BE7" w:rsidRDefault="00445BE7" w:rsidP="00F44E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AC"/>
    <w:rsid w:val="00013252"/>
    <w:rsid w:val="000548A7"/>
    <w:rsid w:val="000D58B4"/>
    <w:rsid w:val="00150945"/>
    <w:rsid w:val="00175C1E"/>
    <w:rsid w:val="001A372F"/>
    <w:rsid w:val="001C33BC"/>
    <w:rsid w:val="00266BC0"/>
    <w:rsid w:val="002D40AB"/>
    <w:rsid w:val="003E7FEB"/>
    <w:rsid w:val="00422E4C"/>
    <w:rsid w:val="004308FC"/>
    <w:rsid w:val="00445BE7"/>
    <w:rsid w:val="0059201A"/>
    <w:rsid w:val="005E0CA8"/>
    <w:rsid w:val="00622D2A"/>
    <w:rsid w:val="006519F8"/>
    <w:rsid w:val="0069353A"/>
    <w:rsid w:val="007B3180"/>
    <w:rsid w:val="00815C8B"/>
    <w:rsid w:val="00834B37"/>
    <w:rsid w:val="008A2A87"/>
    <w:rsid w:val="00A55106"/>
    <w:rsid w:val="00A65521"/>
    <w:rsid w:val="00AA468D"/>
    <w:rsid w:val="00AF1E27"/>
    <w:rsid w:val="00B16F18"/>
    <w:rsid w:val="00B376AB"/>
    <w:rsid w:val="00C76CF7"/>
    <w:rsid w:val="00CA61EE"/>
    <w:rsid w:val="00CB4F0A"/>
    <w:rsid w:val="00CC3E47"/>
    <w:rsid w:val="00D647AC"/>
    <w:rsid w:val="00D951C8"/>
    <w:rsid w:val="00DB1BFF"/>
    <w:rsid w:val="00DF15B3"/>
    <w:rsid w:val="00E128E5"/>
    <w:rsid w:val="00E8120F"/>
    <w:rsid w:val="00EF7895"/>
    <w:rsid w:val="00F07736"/>
    <w:rsid w:val="00F44E40"/>
    <w:rsid w:val="00F9528B"/>
    <w:rsid w:val="00FA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4402C"/>
  <w15:chartTrackingRefBased/>
  <w15:docId w15:val="{A4A167AB-34B0-4529-83C9-67459F93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李 云龙</cp:lastModifiedBy>
  <cp:revision>26</cp:revision>
  <dcterms:created xsi:type="dcterms:W3CDTF">2015-12-07T09:03:00Z</dcterms:created>
  <dcterms:modified xsi:type="dcterms:W3CDTF">2020-11-22T11:07:00Z</dcterms:modified>
</cp:coreProperties>
</file>