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75E38" w14:textId="77777777"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F15B3">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75D68CDE" w14:textId="77777777"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A65521">
        <w:rPr>
          <w:rFonts w:ascii="黑体" w:eastAsia="黑体" w:hAnsi="Times" w:hint="eastAsia"/>
          <w:sz w:val="30"/>
          <w:szCs w:val="30"/>
          <w:u w:val="single"/>
        </w:rPr>
        <w:t>计算机视觉</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42E70AAC" w14:textId="77777777" w:rsidR="00F44E40" w:rsidRDefault="00F44E40" w:rsidP="00F44E40">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89"/>
        <w:gridCol w:w="2693"/>
        <w:gridCol w:w="3021"/>
      </w:tblGrid>
      <w:tr w:rsidR="00F44E40" w14:paraId="0ED121A8" w14:textId="77777777" w:rsidTr="00F07736">
        <w:trPr>
          <w:trHeight w:val="364"/>
        </w:trPr>
        <w:tc>
          <w:tcPr>
            <w:tcW w:w="2689" w:type="dxa"/>
            <w:tcBorders>
              <w:top w:val="single" w:sz="4" w:space="0" w:color="auto"/>
              <w:left w:val="single" w:sz="4" w:space="0" w:color="auto"/>
              <w:bottom w:val="single" w:sz="4" w:space="0" w:color="auto"/>
              <w:right w:val="single" w:sz="4" w:space="0" w:color="auto"/>
            </w:tcBorders>
          </w:tcPr>
          <w:p w14:paraId="34914339" w14:textId="4CA7B48A" w:rsidR="00F44E40" w:rsidRDefault="00F44E40" w:rsidP="008F61F2">
            <w:pPr>
              <w:rPr>
                <w:rFonts w:ascii="黑体" w:eastAsia="黑体" w:hAnsi="Times"/>
                <w:sz w:val="24"/>
                <w:szCs w:val="20"/>
              </w:rPr>
            </w:pPr>
            <w:r>
              <w:rPr>
                <w:rFonts w:ascii="黑体" w:eastAsia="黑体" w:hAnsi="Times" w:hint="eastAsia"/>
                <w:sz w:val="24"/>
                <w:szCs w:val="20"/>
              </w:rPr>
              <w:t>学号：</w:t>
            </w:r>
            <w:r w:rsidR="00F07736">
              <w:rPr>
                <w:rFonts w:ascii="黑体" w:eastAsia="黑体" w:hAnsi="Times" w:hint="eastAsia"/>
                <w:sz w:val="24"/>
                <w:szCs w:val="20"/>
              </w:rPr>
              <w:t>201822130233</w:t>
            </w:r>
          </w:p>
        </w:tc>
        <w:tc>
          <w:tcPr>
            <w:tcW w:w="2693" w:type="dxa"/>
            <w:tcBorders>
              <w:top w:val="single" w:sz="4" w:space="0" w:color="auto"/>
              <w:left w:val="single" w:sz="4" w:space="0" w:color="auto"/>
              <w:bottom w:val="single" w:sz="4" w:space="0" w:color="auto"/>
              <w:right w:val="single" w:sz="4" w:space="0" w:color="auto"/>
            </w:tcBorders>
          </w:tcPr>
          <w:p w14:paraId="43CCBA46" w14:textId="0D1EF5EF" w:rsidR="00F44E40" w:rsidRDefault="00F44E40" w:rsidP="008F61F2">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F07736">
              <w:rPr>
                <w:rFonts w:ascii="黑体" w:eastAsia="黑体" w:hAnsi="Times" w:hint="eastAsia"/>
                <w:sz w:val="24"/>
                <w:szCs w:val="20"/>
              </w:rPr>
              <w:t>李云龙</w:t>
            </w:r>
          </w:p>
        </w:tc>
        <w:tc>
          <w:tcPr>
            <w:tcW w:w="3021" w:type="dxa"/>
            <w:tcBorders>
              <w:top w:val="single" w:sz="4" w:space="0" w:color="auto"/>
              <w:left w:val="single" w:sz="4" w:space="0" w:color="auto"/>
              <w:bottom w:val="single" w:sz="4" w:space="0" w:color="auto"/>
              <w:right w:val="single" w:sz="4" w:space="0" w:color="auto"/>
            </w:tcBorders>
          </w:tcPr>
          <w:p w14:paraId="2012DDBB" w14:textId="77777777" w:rsidR="00F44E40" w:rsidRDefault="00F44E40" w:rsidP="008F61F2">
            <w:pPr>
              <w:rPr>
                <w:rFonts w:ascii="黑体" w:eastAsia="黑体" w:hAnsi="Times"/>
                <w:sz w:val="24"/>
                <w:szCs w:val="20"/>
              </w:rPr>
            </w:pPr>
          </w:p>
        </w:tc>
      </w:tr>
      <w:tr w:rsidR="00F44E40" w14:paraId="40C072B9" w14:textId="77777777" w:rsidTr="00E128E5">
        <w:trPr>
          <w:trHeight w:val="349"/>
        </w:trPr>
        <w:tc>
          <w:tcPr>
            <w:tcW w:w="8403" w:type="dxa"/>
            <w:gridSpan w:val="3"/>
            <w:tcBorders>
              <w:top w:val="single" w:sz="4" w:space="0" w:color="auto"/>
              <w:left w:val="single" w:sz="4" w:space="0" w:color="auto"/>
              <w:bottom w:val="single" w:sz="4" w:space="0" w:color="auto"/>
              <w:right w:val="single" w:sz="4" w:space="0" w:color="auto"/>
            </w:tcBorders>
          </w:tcPr>
          <w:p w14:paraId="0804F1E4" w14:textId="2447FAF6" w:rsidR="00F44E40" w:rsidRPr="00F9528B" w:rsidRDefault="00F44E40" w:rsidP="008F61F2">
            <w:pPr>
              <w:rPr>
                <w:rFonts w:ascii="黑体" w:eastAsia="黑体" w:hAnsi="Times"/>
                <w:sz w:val="24"/>
                <w:szCs w:val="20"/>
              </w:rPr>
            </w:pPr>
            <w:r>
              <w:rPr>
                <w:rFonts w:ascii="黑体" w:eastAsia="黑体" w:hAnsi="Times" w:hint="eastAsia"/>
                <w:sz w:val="24"/>
                <w:szCs w:val="20"/>
              </w:rPr>
              <w:t>实验题目：</w:t>
            </w:r>
            <w:r w:rsidR="006252C4" w:rsidRPr="006252C4">
              <w:rPr>
                <w:rFonts w:ascii="黑体" w:eastAsia="黑体" w:hAnsi="Times" w:hint="eastAsia"/>
                <w:sz w:val="24"/>
                <w:szCs w:val="20"/>
              </w:rPr>
              <w:t>几何变换与变形</w:t>
            </w:r>
          </w:p>
        </w:tc>
      </w:tr>
      <w:tr w:rsidR="00E8120F" w14:paraId="01871EF6" w14:textId="77777777" w:rsidTr="00E8120F">
        <w:trPr>
          <w:trHeight w:val="4927"/>
        </w:trPr>
        <w:tc>
          <w:tcPr>
            <w:tcW w:w="8403" w:type="dxa"/>
            <w:gridSpan w:val="3"/>
            <w:tcBorders>
              <w:top w:val="single" w:sz="4" w:space="0" w:color="auto"/>
              <w:left w:val="single" w:sz="4" w:space="0" w:color="auto"/>
              <w:bottom w:val="single" w:sz="4" w:space="0" w:color="auto"/>
              <w:right w:val="single" w:sz="4" w:space="0" w:color="auto"/>
            </w:tcBorders>
          </w:tcPr>
          <w:p w14:paraId="31FDF435" w14:textId="77777777" w:rsidR="00E8120F" w:rsidRDefault="00E8120F" w:rsidP="008F61F2">
            <w:pPr>
              <w:rPr>
                <w:rFonts w:ascii="黑体" w:eastAsia="黑体" w:hAnsi="Times"/>
                <w:sz w:val="24"/>
                <w:szCs w:val="20"/>
              </w:rPr>
            </w:pPr>
            <w:r>
              <w:rPr>
                <w:rFonts w:ascii="黑体" w:eastAsia="黑体" w:hAnsi="Times" w:hint="eastAsia"/>
                <w:sz w:val="24"/>
                <w:szCs w:val="20"/>
              </w:rPr>
              <w:t>实验过程中遇到和解决的问题：</w:t>
            </w:r>
          </w:p>
          <w:p w14:paraId="4D914832" w14:textId="369712FC" w:rsidR="00E8120F" w:rsidRDefault="00E8120F" w:rsidP="006252C4">
            <w:pPr>
              <w:rPr>
                <w:rFonts w:ascii="楷体" w:eastAsia="楷体" w:hAnsi="楷体"/>
                <w:sz w:val="24"/>
                <w:szCs w:val="20"/>
              </w:rPr>
            </w:pPr>
            <w:r w:rsidRPr="00DF15B3">
              <w:rPr>
                <w:rFonts w:ascii="楷体" w:eastAsia="楷体" w:hAnsi="楷体"/>
                <w:sz w:val="24"/>
                <w:szCs w:val="20"/>
              </w:rPr>
              <w:t>（记录实验过程中遇到的问题，以及解决</w:t>
            </w:r>
            <w:r>
              <w:rPr>
                <w:rFonts w:ascii="楷体" w:eastAsia="楷体" w:hAnsi="楷体"/>
                <w:sz w:val="24"/>
                <w:szCs w:val="20"/>
              </w:rPr>
              <w:t>过程</w:t>
            </w:r>
            <w:r w:rsidRPr="00DF15B3">
              <w:rPr>
                <w:rFonts w:ascii="楷体" w:eastAsia="楷体" w:hAnsi="楷体"/>
                <w:sz w:val="24"/>
                <w:szCs w:val="20"/>
              </w:rPr>
              <w:t>和实验结果</w:t>
            </w:r>
            <w:r>
              <w:rPr>
                <w:rFonts w:ascii="楷体" w:eastAsia="楷体" w:hAnsi="楷体"/>
                <w:sz w:val="24"/>
                <w:szCs w:val="20"/>
              </w:rPr>
              <w:t>。可以适当配以关键代码</w:t>
            </w:r>
            <w:r>
              <w:rPr>
                <w:rFonts w:ascii="楷体" w:eastAsia="楷体" w:hAnsi="楷体" w:hint="eastAsia"/>
                <w:sz w:val="24"/>
                <w:szCs w:val="20"/>
              </w:rPr>
              <w:t>辅助说明</w:t>
            </w:r>
            <w:r>
              <w:rPr>
                <w:rFonts w:ascii="楷体" w:eastAsia="楷体" w:hAnsi="楷体"/>
                <w:sz w:val="24"/>
                <w:szCs w:val="20"/>
              </w:rPr>
              <w:t>，但不要大段贴代码。</w:t>
            </w:r>
            <w:r w:rsidRPr="00DF15B3">
              <w:rPr>
                <w:rFonts w:ascii="楷体" w:eastAsia="楷体" w:hAnsi="楷体"/>
                <w:sz w:val="24"/>
                <w:szCs w:val="20"/>
              </w:rPr>
              <w:t>）</w:t>
            </w:r>
          </w:p>
          <w:p w14:paraId="5CC016FA" w14:textId="45EB6397" w:rsidR="006252C4" w:rsidRDefault="006252C4" w:rsidP="00E600F4">
            <w:pPr>
              <w:ind w:firstLineChars="200" w:firstLine="480"/>
              <w:rPr>
                <w:rFonts w:ascii="楷体" w:eastAsia="楷体" w:hAnsi="楷体"/>
                <w:sz w:val="24"/>
                <w:szCs w:val="20"/>
              </w:rPr>
            </w:pPr>
            <w:r w:rsidRPr="006252C4">
              <w:rPr>
                <w:rFonts w:ascii="楷体" w:eastAsia="楷体" w:hAnsi="楷体" w:hint="eastAsia"/>
                <w:sz w:val="24"/>
                <w:szCs w:val="20"/>
              </w:rPr>
              <w:t>图像变形</w:t>
            </w:r>
            <w:r w:rsidR="00E600F4" w:rsidRPr="006252C4">
              <w:rPr>
                <w:rFonts w:ascii="楷体" w:eastAsia="楷体" w:hAnsi="楷体" w:hint="eastAsia"/>
                <w:sz w:val="24"/>
                <w:szCs w:val="20"/>
              </w:rPr>
              <w:t>实验</w:t>
            </w:r>
            <w:r w:rsidR="00E600F4">
              <w:rPr>
                <w:rFonts w:ascii="楷体" w:eastAsia="楷体" w:hAnsi="楷体" w:hint="eastAsia"/>
                <w:sz w:val="24"/>
                <w:szCs w:val="20"/>
              </w:rPr>
              <w:t>中</w:t>
            </w:r>
            <w:r w:rsidR="00320D47">
              <w:rPr>
                <w:rFonts w:ascii="楷体" w:eastAsia="楷体" w:hAnsi="楷体" w:hint="eastAsia"/>
                <w:sz w:val="24"/>
                <w:szCs w:val="20"/>
              </w:rPr>
              <w:t>先把坐标中心归一化，根据这个坐标到原点的距离是否超过设定的阈值（实验中为1</w:t>
            </w:r>
            <w:r w:rsidR="00320D47">
              <w:rPr>
                <w:rFonts w:ascii="楷体" w:eastAsia="楷体" w:hAnsi="楷体"/>
                <w:sz w:val="24"/>
                <w:szCs w:val="20"/>
              </w:rPr>
              <w:t>）</w:t>
            </w:r>
            <w:r w:rsidR="00320D47">
              <w:rPr>
                <w:rFonts w:ascii="楷体" w:eastAsia="楷体" w:hAnsi="楷体" w:hint="eastAsia"/>
                <w:sz w:val="24"/>
                <w:szCs w:val="20"/>
              </w:rPr>
              <w:t>，如果在圆形区域内则要经过图像形变，实验中遍历新图像该区域内的每个像素，经过逆变换找到原位置并采用双线性插值进行重采样。在区域外的像素可以不做改动，实验中尝试也用双线性插值做重采样，效果相同。</w:t>
            </w:r>
          </w:p>
          <w:p w14:paraId="72585FEF" w14:textId="5D6F822D" w:rsidR="00715553" w:rsidRDefault="00715553" w:rsidP="00715553">
            <w:pPr>
              <w:rPr>
                <w:rFonts w:ascii="楷体" w:eastAsia="楷体" w:hAnsi="楷体" w:hint="eastAsia"/>
                <w:sz w:val="24"/>
                <w:szCs w:val="20"/>
              </w:rPr>
            </w:pPr>
            <w:r>
              <w:rPr>
                <w:rFonts w:ascii="楷体" w:eastAsia="楷体" w:hAnsi="楷体" w:hint="eastAsia"/>
                <w:sz w:val="24"/>
                <w:szCs w:val="20"/>
              </w:rPr>
              <w:t>原图像：</w:t>
            </w:r>
          </w:p>
          <w:p w14:paraId="76DA7B74" w14:textId="13634D12" w:rsidR="00D966C6" w:rsidRDefault="00D966C6" w:rsidP="00D966C6">
            <w:pPr>
              <w:rPr>
                <w:rFonts w:ascii="楷体" w:eastAsia="楷体" w:hAnsi="楷体"/>
                <w:sz w:val="24"/>
                <w:szCs w:val="20"/>
              </w:rPr>
            </w:pPr>
            <w:r>
              <w:rPr>
                <w:noProof/>
              </w:rPr>
              <w:drawing>
                <wp:inline distT="0" distB="0" distL="0" distR="0" wp14:anchorId="48ED8717" wp14:editId="0475D491">
                  <wp:extent cx="3169403" cy="256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6574" cy="2737482"/>
                          </a:xfrm>
                          <a:prstGeom prst="rect">
                            <a:avLst/>
                          </a:prstGeom>
                        </pic:spPr>
                      </pic:pic>
                    </a:graphicData>
                  </a:graphic>
                </wp:inline>
              </w:drawing>
            </w:r>
          </w:p>
          <w:p w14:paraId="63905460" w14:textId="09CFD976" w:rsidR="00715553" w:rsidRDefault="00715553" w:rsidP="00D966C6">
            <w:pPr>
              <w:rPr>
                <w:rFonts w:ascii="楷体" w:eastAsia="楷体" w:hAnsi="楷体" w:hint="eastAsia"/>
                <w:sz w:val="24"/>
                <w:szCs w:val="20"/>
              </w:rPr>
            </w:pPr>
            <w:r>
              <w:rPr>
                <w:rFonts w:ascii="楷体" w:eastAsia="楷体" w:hAnsi="楷体" w:hint="eastAsia"/>
                <w:sz w:val="24"/>
                <w:szCs w:val="20"/>
              </w:rPr>
              <w:t>变换后图像：</w:t>
            </w:r>
          </w:p>
          <w:p w14:paraId="65366330" w14:textId="41CCB32E" w:rsidR="00D966C6" w:rsidRDefault="00D966C6" w:rsidP="00D966C6">
            <w:pPr>
              <w:rPr>
                <w:rFonts w:ascii="楷体" w:eastAsia="楷体" w:hAnsi="楷体" w:hint="eastAsia"/>
                <w:sz w:val="24"/>
                <w:szCs w:val="20"/>
              </w:rPr>
            </w:pPr>
            <w:r>
              <w:rPr>
                <w:noProof/>
              </w:rPr>
              <w:drawing>
                <wp:inline distT="0" distB="0" distL="0" distR="0" wp14:anchorId="6502B703" wp14:editId="6F6314F4">
                  <wp:extent cx="3210293" cy="25949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2072" cy="2701508"/>
                          </a:xfrm>
                          <a:prstGeom prst="rect">
                            <a:avLst/>
                          </a:prstGeom>
                        </pic:spPr>
                      </pic:pic>
                    </a:graphicData>
                  </a:graphic>
                </wp:inline>
              </w:drawing>
            </w:r>
          </w:p>
          <w:p w14:paraId="27095FBC" w14:textId="45D5FB06" w:rsidR="00E8120F" w:rsidRDefault="006252C4" w:rsidP="00320D47">
            <w:pPr>
              <w:ind w:firstLineChars="200" w:firstLine="480"/>
              <w:rPr>
                <w:rFonts w:ascii="楷体" w:eastAsia="楷体" w:hAnsi="楷体"/>
                <w:sz w:val="24"/>
                <w:szCs w:val="20"/>
              </w:rPr>
            </w:pPr>
            <w:r w:rsidRPr="006252C4">
              <w:rPr>
                <w:rFonts w:ascii="楷体" w:eastAsia="楷体" w:hAnsi="楷体" w:hint="eastAsia"/>
                <w:sz w:val="24"/>
                <w:szCs w:val="20"/>
              </w:rPr>
              <w:lastRenderedPageBreak/>
              <w:t>电子哈哈镜</w:t>
            </w:r>
            <w:r w:rsidR="00320D47" w:rsidRPr="006252C4">
              <w:rPr>
                <w:rFonts w:ascii="楷体" w:eastAsia="楷体" w:hAnsi="楷体" w:hint="eastAsia"/>
                <w:sz w:val="24"/>
                <w:szCs w:val="20"/>
              </w:rPr>
              <w:t>实验</w:t>
            </w:r>
            <w:r w:rsidR="00320D47">
              <w:rPr>
                <w:rFonts w:ascii="楷体" w:eastAsia="楷体" w:hAnsi="楷体" w:hint="eastAsia"/>
                <w:sz w:val="24"/>
                <w:szCs w:val="20"/>
              </w:rPr>
              <w:t>中本来</w:t>
            </w:r>
            <w:r w:rsidR="00715553">
              <w:rPr>
                <w:rFonts w:ascii="楷体" w:eastAsia="楷体" w:hAnsi="楷体" w:hint="eastAsia"/>
                <w:sz w:val="24"/>
                <w:szCs w:val="20"/>
              </w:rPr>
              <w:t>想</w:t>
            </w:r>
            <w:r w:rsidR="00320D47">
              <w:rPr>
                <w:rFonts w:ascii="楷体" w:eastAsia="楷体" w:hAnsi="楷体" w:hint="eastAsia"/>
                <w:sz w:val="24"/>
                <w:szCs w:val="20"/>
              </w:rPr>
              <w:t>直接用实验3.1中的变换做，但可能是涉及双线性插值重采样的原因，需要进行大量运算，视频的效果非常卡顿，想到的方法有矩阵</w:t>
            </w:r>
            <w:r w:rsidR="00715553">
              <w:rPr>
                <w:rFonts w:ascii="楷体" w:eastAsia="楷体" w:hAnsi="楷体" w:hint="eastAsia"/>
                <w:sz w:val="24"/>
                <w:szCs w:val="20"/>
              </w:rPr>
              <w:t>向量化运算加速</w:t>
            </w:r>
            <w:r w:rsidR="00320D47">
              <w:rPr>
                <w:rFonts w:ascii="楷体" w:eastAsia="楷体" w:hAnsi="楷体" w:hint="eastAsia"/>
                <w:sz w:val="24"/>
                <w:szCs w:val="20"/>
              </w:rPr>
              <w:t>或者</w:t>
            </w:r>
            <w:r w:rsidR="001F6B40">
              <w:rPr>
                <w:rFonts w:ascii="楷体" w:eastAsia="楷体" w:hAnsi="楷体" w:hint="eastAsia"/>
                <w:sz w:val="24"/>
                <w:szCs w:val="20"/>
              </w:rPr>
              <w:t>多线程</w:t>
            </w:r>
            <w:r w:rsidR="00715553">
              <w:rPr>
                <w:rFonts w:ascii="楷体" w:eastAsia="楷体" w:hAnsi="楷体" w:hint="eastAsia"/>
                <w:sz w:val="24"/>
                <w:szCs w:val="20"/>
              </w:rPr>
              <w:t>优化</w:t>
            </w:r>
            <w:r w:rsidR="001F6B40">
              <w:rPr>
                <w:rFonts w:ascii="楷体" w:eastAsia="楷体" w:hAnsi="楷体" w:hint="eastAsia"/>
                <w:sz w:val="24"/>
                <w:szCs w:val="20"/>
              </w:rPr>
              <w:t>，但是实现起来比较困难</w:t>
            </w:r>
            <w:r w:rsidR="00320D47">
              <w:rPr>
                <w:rFonts w:ascii="楷体" w:eastAsia="楷体" w:hAnsi="楷体" w:hint="eastAsia"/>
                <w:sz w:val="24"/>
                <w:szCs w:val="20"/>
              </w:rPr>
              <w:t>。因此在网上找哈哈镜效果相关的变换函数，设计</w:t>
            </w:r>
            <w:r w:rsidR="001F6B40">
              <w:rPr>
                <w:rFonts w:ascii="楷体" w:eastAsia="楷体" w:hAnsi="楷体" w:hint="eastAsia"/>
                <w:sz w:val="24"/>
                <w:szCs w:val="20"/>
              </w:rPr>
              <w:t>了</w:t>
            </w:r>
            <w:r w:rsidR="00320D47">
              <w:rPr>
                <w:rFonts w:ascii="楷体" w:eastAsia="楷体" w:hAnsi="楷体" w:hint="eastAsia"/>
                <w:sz w:val="24"/>
                <w:szCs w:val="20"/>
              </w:rPr>
              <w:t>放大和缩小两种方式，并可以通过键盘输入调整</w:t>
            </w:r>
            <w:r w:rsidR="001F6B40">
              <w:rPr>
                <w:rFonts w:ascii="楷体" w:eastAsia="楷体" w:hAnsi="楷体" w:hint="eastAsia"/>
                <w:sz w:val="24"/>
                <w:szCs w:val="20"/>
              </w:rPr>
              <w:t>效果</w:t>
            </w:r>
            <w:r w:rsidR="00320D47">
              <w:rPr>
                <w:rFonts w:ascii="楷体" w:eastAsia="楷体" w:hAnsi="楷体" w:hint="eastAsia"/>
                <w:sz w:val="24"/>
                <w:szCs w:val="20"/>
              </w:rPr>
              <w:t>，计算量</w:t>
            </w:r>
            <w:r w:rsidR="001F6B40">
              <w:rPr>
                <w:rFonts w:ascii="楷体" w:eastAsia="楷体" w:hAnsi="楷体" w:hint="eastAsia"/>
                <w:sz w:val="24"/>
                <w:szCs w:val="20"/>
              </w:rPr>
              <w:t>也</w:t>
            </w:r>
            <w:r w:rsidR="00320D47">
              <w:rPr>
                <w:rFonts w:ascii="楷体" w:eastAsia="楷体" w:hAnsi="楷体" w:hint="eastAsia"/>
                <w:sz w:val="24"/>
                <w:szCs w:val="20"/>
              </w:rPr>
              <w:t>比</w:t>
            </w:r>
            <w:r w:rsidR="001F6B40">
              <w:rPr>
                <w:rFonts w:ascii="楷体" w:eastAsia="楷体" w:hAnsi="楷体" w:hint="eastAsia"/>
                <w:sz w:val="24"/>
                <w:szCs w:val="20"/>
              </w:rPr>
              <w:t>之前的要小很多（可能是因为</w:t>
            </w:r>
            <w:r w:rsidR="003D6E63">
              <w:rPr>
                <w:rFonts w:ascii="楷体" w:eastAsia="楷体" w:hAnsi="楷体" w:hint="eastAsia"/>
                <w:sz w:val="24"/>
                <w:szCs w:val="20"/>
              </w:rPr>
              <w:t>舍弃了</w:t>
            </w:r>
            <w:r w:rsidR="001F6B40">
              <w:rPr>
                <w:rFonts w:ascii="楷体" w:eastAsia="楷体" w:hAnsi="楷体" w:hint="eastAsia"/>
                <w:sz w:val="24"/>
                <w:szCs w:val="20"/>
              </w:rPr>
              <w:t>重采样</w:t>
            </w:r>
            <w:r w:rsidR="003D6E63">
              <w:rPr>
                <w:rFonts w:ascii="楷体" w:eastAsia="楷体" w:hAnsi="楷体" w:hint="eastAsia"/>
                <w:sz w:val="24"/>
                <w:szCs w:val="20"/>
              </w:rPr>
              <w:t>所以</w:t>
            </w:r>
            <w:r w:rsidR="001F6B40">
              <w:rPr>
                <w:rFonts w:ascii="楷体" w:eastAsia="楷体" w:hAnsi="楷体" w:hint="eastAsia"/>
                <w:sz w:val="24"/>
                <w:szCs w:val="20"/>
              </w:rPr>
              <w:t>减少了大量运算</w:t>
            </w:r>
            <w:r w:rsidR="00734A8D">
              <w:rPr>
                <w:rFonts w:ascii="楷体" w:eastAsia="楷体" w:hAnsi="楷体" w:hint="eastAsia"/>
                <w:sz w:val="24"/>
                <w:szCs w:val="20"/>
              </w:rPr>
              <w:t>，加上重采样可能与实验3.1一样卡顿</w:t>
            </w:r>
            <w:r w:rsidR="00727471">
              <w:rPr>
                <w:rFonts w:ascii="楷体" w:eastAsia="楷体" w:hAnsi="楷体" w:hint="eastAsia"/>
                <w:sz w:val="24"/>
                <w:szCs w:val="20"/>
              </w:rPr>
              <w:t>，但也有可能是我的电脑太慢的缘故</w:t>
            </w:r>
            <w:r w:rsidR="001F6B40">
              <w:rPr>
                <w:rFonts w:ascii="楷体" w:eastAsia="楷体" w:hAnsi="楷体" w:hint="eastAsia"/>
                <w:sz w:val="24"/>
                <w:szCs w:val="20"/>
              </w:rPr>
              <w:t>）。</w:t>
            </w:r>
            <w:r w:rsidR="00D966C6">
              <w:rPr>
                <w:rFonts w:ascii="楷体" w:eastAsia="楷体" w:hAnsi="楷体" w:hint="eastAsia"/>
                <w:sz w:val="24"/>
                <w:szCs w:val="20"/>
              </w:rPr>
              <w:t>放大采用据图像中心点的远近等比例放大，变换区间可以设置；缩小根据像素点到图像中心点的角度，用三角函数进行变换，可以达到图像变得更加细长的效果。</w:t>
            </w:r>
          </w:p>
          <w:p w14:paraId="4E833013" w14:textId="708C42C9" w:rsidR="00734A8D" w:rsidRDefault="00734A8D" w:rsidP="00320D47">
            <w:pPr>
              <w:ind w:firstLineChars="200" w:firstLine="480"/>
              <w:rPr>
                <w:rFonts w:ascii="楷体" w:eastAsia="楷体" w:hAnsi="楷体" w:hint="eastAsia"/>
                <w:sz w:val="24"/>
                <w:szCs w:val="20"/>
              </w:rPr>
            </w:pPr>
            <w:r>
              <w:rPr>
                <w:rFonts w:ascii="楷体" w:eastAsia="楷体" w:hAnsi="楷体" w:hint="eastAsia"/>
                <w:sz w:val="24"/>
                <w:szCs w:val="20"/>
              </w:rPr>
              <w:t>用实验3.1图像试一下效果后使用</w:t>
            </w:r>
            <w:proofErr w:type="spellStart"/>
            <w:r>
              <w:rPr>
                <w:rFonts w:ascii="新宋体" w:eastAsia="新宋体" w:hAnsiTheme="minorHAnsi" w:cs="新宋体"/>
                <w:color w:val="2B91AF"/>
                <w:kern w:val="0"/>
                <w:sz w:val="19"/>
                <w:szCs w:val="19"/>
              </w:rPr>
              <w:t>VideoCapture</w:t>
            </w:r>
            <w:proofErr w:type="spellEnd"/>
            <w:r>
              <w:rPr>
                <w:rFonts w:ascii="楷体" w:eastAsia="楷体" w:hAnsi="楷体" w:hint="eastAsia"/>
                <w:sz w:val="24"/>
                <w:szCs w:val="20"/>
              </w:rPr>
              <w:t>和</w:t>
            </w:r>
            <w:proofErr w:type="spellStart"/>
            <w:r>
              <w:rPr>
                <w:rFonts w:ascii="新宋体" w:eastAsia="新宋体" w:hAnsiTheme="minorHAnsi" w:cs="新宋体"/>
                <w:color w:val="2B91AF"/>
                <w:kern w:val="0"/>
                <w:sz w:val="19"/>
                <w:szCs w:val="19"/>
              </w:rPr>
              <w:t>VideoWriter</w:t>
            </w:r>
            <w:proofErr w:type="spellEnd"/>
            <w:r>
              <w:rPr>
                <w:rFonts w:ascii="楷体" w:eastAsia="楷体" w:hAnsi="楷体" w:hint="eastAsia"/>
                <w:sz w:val="24"/>
                <w:szCs w:val="20"/>
              </w:rPr>
              <w:t>录制视频</w:t>
            </w:r>
            <w:r>
              <w:rPr>
                <w:rFonts w:ascii="楷体" w:eastAsia="楷体" w:hAnsi="楷体" w:hint="eastAsia"/>
                <w:sz w:val="24"/>
                <w:szCs w:val="20"/>
              </w:rPr>
              <w:t>video。</w:t>
            </w:r>
          </w:p>
          <w:p w14:paraId="4A7287C9" w14:textId="6DC127A0" w:rsidR="003D6E63" w:rsidRDefault="003D6E63" w:rsidP="003D6E63">
            <w:pPr>
              <w:rPr>
                <w:rFonts w:ascii="楷体" w:eastAsia="楷体" w:hAnsi="楷体" w:hint="eastAsia"/>
                <w:sz w:val="24"/>
                <w:szCs w:val="20"/>
              </w:rPr>
            </w:pPr>
            <w:r>
              <w:rPr>
                <w:rFonts w:ascii="楷体" w:eastAsia="楷体" w:hAnsi="楷体" w:hint="eastAsia"/>
                <w:sz w:val="24"/>
                <w:szCs w:val="20"/>
              </w:rPr>
              <w:t>放大哈哈镜效果：</w:t>
            </w:r>
          </w:p>
          <w:p w14:paraId="5E765048" w14:textId="261A1A3D" w:rsidR="00715553" w:rsidRDefault="003D6E63" w:rsidP="00715553">
            <w:pPr>
              <w:rPr>
                <w:rFonts w:ascii="黑体" w:eastAsia="黑体" w:hAnsi="Times"/>
                <w:sz w:val="24"/>
                <w:szCs w:val="20"/>
              </w:rPr>
            </w:pPr>
            <w:r>
              <w:rPr>
                <w:noProof/>
              </w:rPr>
              <w:drawing>
                <wp:inline distT="0" distB="0" distL="0" distR="0" wp14:anchorId="79709176" wp14:editId="5C730865">
                  <wp:extent cx="3652486" cy="2952428"/>
                  <wp:effectExtent l="0" t="0" r="571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6651" cy="3060878"/>
                          </a:xfrm>
                          <a:prstGeom prst="rect">
                            <a:avLst/>
                          </a:prstGeom>
                        </pic:spPr>
                      </pic:pic>
                    </a:graphicData>
                  </a:graphic>
                </wp:inline>
              </w:drawing>
            </w:r>
          </w:p>
          <w:p w14:paraId="526D6C67" w14:textId="481AD578" w:rsidR="003D6E63" w:rsidRDefault="003D6E63" w:rsidP="00715553">
            <w:pPr>
              <w:rPr>
                <w:rFonts w:ascii="黑体" w:eastAsia="黑体" w:hAnsi="Times" w:hint="eastAsia"/>
                <w:sz w:val="24"/>
                <w:szCs w:val="20"/>
              </w:rPr>
            </w:pPr>
            <w:r>
              <w:rPr>
                <w:rFonts w:ascii="黑体" w:eastAsia="黑体" w:hAnsi="Times" w:hint="eastAsia"/>
                <w:sz w:val="24"/>
                <w:szCs w:val="20"/>
              </w:rPr>
              <w:t>缩小哈哈镜效果：</w:t>
            </w:r>
          </w:p>
          <w:p w14:paraId="2DAA8398" w14:textId="41D6584F" w:rsidR="00E8120F" w:rsidRDefault="003D6E63" w:rsidP="008F61F2">
            <w:pPr>
              <w:rPr>
                <w:rFonts w:ascii="黑体" w:eastAsia="黑体" w:hAnsi="Times"/>
                <w:sz w:val="24"/>
                <w:szCs w:val="20"/>
              </w:rPr>
            </w:pPr>
            <w:r>
              <w:rPr>
                <w:noProof/>
              </w:rPr>
              <w:drawing>
                <wp:inline distT="0" distB="0" distL="0" distR="0" wp14:anchorId="5706AB89" wp14:editId="7F9B198C">
                  <wp:extent cx="3665349" cy="296282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9730" cy="3111864"/>
                          </a:xfrm>
                          <a:prstGeom prst="rect">
                            <a:avLst/>
                          </a:prstGeom>
                        </pic:spPr>
                      </pic:pic>
                    </a:graphicData>
                  </a:graphic>
                </wp:inline>
              </w:drawing>
            </w:r>
          </w:p>
        </w:tc>
      </w:tr>
      <w:tr w:rsidR="00E8120F" w14:paraId="6964662A" w14:textId="77777777" w:rsidTr="00CA61EE">
        <w:trPr>
          <w:trHeight w:val="3705"/>
        </w:trPr>
        <w:tc>
          <w:tcPr>
            <w:tcW w:w="8403" w:type="dxa"/>
            <w:gridSpan w:val="3"/>
            <w:tcBorders>
              <w:top w:val="single" w:sz="4" w:space="0" w:color="auto"/>
              <w:left w:val="single" w:sz="4" w:space="0" w:color="auto"/>
              <w:bottom w:val="single" w:sz="4" w:space="0" w:color="auto"/>
              <w:right w:val="single" w:sz="4" w:space="0" w:color="auto"/>
            </w:tcBorders>
          </w:tcPr>
          <w:p w14:paraId="37BB7472" w14:textId="77777777" w:rsidR="00E8120F" w:rsidRDefault="00E8120F" w:rsidP="008F61F2">
            <w:pPr>
              <w:rPr>
                <w:rFonts w:ascii="黑体" w:eastAsia="黑体" w:hAnsi="Times"/>
                <w:sz w:val="24"/>
                <w:szCs w:val="20"/>
              </w:rPr>
            </w:pPr>
            <w:r>
              <w:rPr>
                <w:rFonts w:ascii="黑体" w:eastAsia="黑体" w:hAnsi="Times" w:hint="eastAsia"/>
                <w:sz w:val="24"/>
                <w:szCs w:val="20"/>
              </w:rPr>
              <w:lastRenderedPageBreak/>
              <w:t>结果分析与体会：</w:t>
            </w:r>
          </w:p>
          <w:p w14:paraId="2418E05F" w14:textId="79D32DB1" w:rsidR="00E8120F" w:rsidRDefault="00582EB7" w:rsidP="00D966C6">
            <w:pPr>
              <w:ind w:firstLineChars="200" w:firstLine="480"/>
              <w:rPr>
                <w:rFonts w:ascii="黑体" w:eastAsia="黑体" w:hAnsi="Times"/>
                <w:sz w:val="24"/>
                <w:szCs w:val="20"/>
              </w:rPr>
            </w:pPr>
            <w:r>
              <w:rPr>
                <w:rFonts w:ascii="黑体" w:eastAsia="黑体" w:hAnsi="Times" w:hint="eastAsia"/>
                <w:sz w:val="24"/>
                <w:szCs w:val="20"/>
              </w:rPr>
              <w:t>图形变形大多采用对像素坐标逆变换进行并采用双线性插值重采样来实现，</w:t>
            </w:r>
            <w:r w:rsidR="00D966C6">
              <w:rPr>
                <w:rFonts w:ascii="黑体" w:eastAsia="黑体" w:hAnsi="Times" w:hint="eastAsia"/>
                <w:sz w:val="24"/>
                <w:szCs w:val="20"/>
              </w:rPr>
              <w:t>对于多幅图像（如视频）可能需要进行一定的优化才能达到实时变换的效果。</w:t>
            </w:r>
          </w:p>
        </w:tc>
      </w:tr>
    </w:tbl>
    <w:p w14:paraId="4BB0484D" w14:textId="77777777" w:rsidR="004308FC" w:rsidRDefault="004308FC"/>
    <w:sectPr w:rsidR="00430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BDBA6" w14:textId="77777777" w:rsidR="004A3FE3" w:rsidRDefault="004A3FE3" w:rsidP="00F44E40">
      <w:r>
        <w:separator/>
      </w:r>
    </w:p>
  </w:endnote>
  <w:endnote w:type="continuationSeparator" w:id="0">
    <w:p w14:paraId="60B22156" w14:textId="77777777" w:rsidR="004A3FE3" w:rsidRDefault="004A3FE3"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49A4D" w14:textId="77777777" w:rsidR="004A3FE3" w:rsidRDefault="004A3FE3" w:rsidP="00F44E40">
      <w:r>
        <w:separator/>
      </w:r>
    </w:p>
  </w:footnote>
  <w:footnote w:type="continuationSeparator" w:id="0">
    <w:p w14:paraId="1DBABAF2" w14:textId="77777777" w:rsidR="004A3FE3" w:rsidRDefault="004A3FE3" w:rsidP="00F44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AC"/>
    <w:rsid w:val="000548A7"/>
    <w:rsid w:val="000D58B4"/>
    <w:rsid w:val="00175C1E"/>
    <w:rsid w:val="001A372F"/>
    <w:rsid w:val="001C33BC"/>
    <w:rsid w:val="001F6B40"/>
    <w:rsid w:val="00320D47"/>
    <w:rsid w:val="003D6E63"/>
    <w:rsid w:val="004308FC"/>
    <w:rsid w:val="004A3FE3"/>
    <w:rsid w:val="00582EB7"/>
    <w:rsid w:val="0059201A"/>
    <w:rsid w:val="005E0CA8"/>
    <w:rsid w:val="00622D2A"/>
    <w:rsid w:val="006252C4"/>
    <w:rsid w:val="0069353A"/>
    <w:rsid w:val="00715553"/>
    <w:rsid w:val="00727471"/>
    <w:rsid w:val="00734A8D"/>
    <w:rsid w:val="007B3180"/>
    <w:rsid w:val="00815C8B"/>
    <w:rsid w:val="00834B37"/>
    <w:rsid w:val="008A2A87"/>
    <w:rsid w:val="00A65521"/>
    <w:rsid w:val="00AA468D"/>
    <w:rsid w:val="00AF1E27"/>
    <w:rsid w:val="00B16F18"/>
    <w:rsid w:val="00B376AB"/>
    <w:rsid w:val="00CA61EE"/>
    <w:rsid w:val="00CB4F0A"/>
    <w:rsid w:val="00D647AC"/>
    <w:rsid w:val="00D951C8"/>
    <w:rsid w:val="00D966C6"/>
    <w:rsid w:val="00DF15B3"/>
    <w:rsid w:val="00E128E5"/>
    <w:rsid w:val="00E600F4"/>
    <w:rsid w:val="00E8120F"/>
    <w:rsid w:val="00EF7895"/>
    <w:rsid w:val="00F07736"/>
    <w:rsid w:val="00F2158E"/>
    <w:rsid w:val="00F44E40"/>
    <w:rsid w:val="00F9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4402C"/>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E40"/>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E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李 云龙</cp:lastModifiedBy>
  <cp:revision>25</cp:revision>
  <dcterms:created xsi:type="dcterms:W3CDTF">2015-12-07T09:03:00Z</dcterms:created>
  <dcterms:modified xsi:type="dcterms:W3CDTF">2020-10-05T02:34:00Z</dcterms:modified>
</cp:coreProperties>
</file>