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A75E38" w14:textId="77777777" w:rsidR="00F44E40" w:rsidRDefault="00F44E40" w:rsidP="00F44E40">
      <w:pPr>
        <w:jc w:val="center"/>
        <w:rPr>
          <w:rFonts w:ascii="黑体" w:eastAsia="黑体" w:hAnsi="Times"/>
          <w:sz w:val="30"/>
          <w:szCs w:val="30"/>
        </w:rPr>
      </w:pPr>
      <w:r>
        <w:rPr>
          <w:rFonts w:ascii="黑体" w:eastAsia="黑体" w:hAnsi="Times" w:hint="eastAsia"/>
          <w:sz w:val="30"/>
          <w:szCs w:val="30"/>
        </w:rPr>
        <w:t>山东大学</w:t>
      </w:r>
      <w:r>
        <w:rPr>
          <w:rFonts w:ascii="黑体" w:eastAsia="黑体" w:hAnsi="Times" w:hint="eastAsia"/>
          <w:sz w:val="30"/>
          <w:szCs w:val="30"/>
          <w:u w:val="single"/>
        </w:rPr>
        <w:t xml:space="preserve">    </w:t>
      </w:r>
      <w:r w:rsidR="00DF15B3">
        <w:rPr>
          <w:rFonts w:ascii="黑体" w:eastAsia="黑体" w:hAnsi="Times" w:hint="eastAsia"/>
          <w:sz w:val="30"/>
          <w:szCs w:val="30"/>
          <w:u w:val="single"/>
        </w:rPr>
        <w:t>计算机科学与技术</w:t>
      </w:r>
      <w:r>
        <w:rPr>
          <w:rFonts w:ascii="黑体" w:eastAsia="黑体" w:hAnsi="Times" w:hint="eastAsia"/>
          <w:sz w:val="30"/>
          <w:szCs w:val="30"/>
          <w:u w:val="single"/>
        </w:rPr>
        <w:t xml:space="preserve">     </w:t>
      </w:r>
      <w:r w:rsidRPr="00EA0B67">
        <w:rPr>
          <w:rFonts w:ascii="黑体" w:eastAsia="黑体" w:hAnsi="Times" w:hint="eastAsia"/>
          <w:sz w:val="30"/>
          <w:szCs w:val="30"/>
        </w:rPr>
        <w:t>学院</w:t>
      </w:r>
    </w:p>
    <w:p w14:paraId="75D68CDE" w14:textId="77777777" w:rsidR="00F44E40" w:rsidRDefault="00F44E40" w:rsidP="00F44E40">
      <w:pPr>
        <w:jc w:val="center"/>
        <w:rPr>
          <w:rFonts w:ascii="黑体" w:eastAsia="黑体" w:hAnsi="Times"/>
          <w:sz w:val="30"/>
          <w:szCs w:val="30"/>
        </w:rPr>
      </w:pPr>
      <w:r>
        <w:rPr>
          <w:rFonts w:ascii="黑体" w:eastAsia="黑体" w:hAnsi="Times" w:hint="eastAsia"/>
          <w:sz w:val="30"/>
          <w:szCs w:val="30"/>
          <w:u w:val="single"/>
        </w:rPr>
        <w:t xml:space="preserve"> </w:t>
      </w:r>
      <w:r w:rsidR="00A65521">
        <w:rPr>
          <w:rFonts w:ascii="黑体" w:eastAsia="黑体" w:hAnsi="Times" w:hint="eastAsia"/>
          <w:sz w:val="30"/>
          <w:szCs w:val="30"/>
          <w:u w:val="single"/>
        </w:rPr>
        <w:t>计算机视觉</w:t>
      </w:r>
      <w:r>
        <w:rPr>
          <w:rFonts w:ascii="黑体" w:eastAsia="黑体" w:hAnsi="Times" w:hint="eastAsia"/>
          <w:sz w:val="30"/>
          <w:szCs w:val="30"/>
          <w:u w:val="single"/>
        </w:rPr>
        <w:t xml:space="preserve"> </w:t>
      </w:r>
      <w:r w:rsidRPr="00B9329E">
        <w:rPr>
          <w:rFonts w:ascii="黑体" w:eastAsia="黑体" w:hAnsi="Times" w:hint="eastAsia"/>
          <w:sz w:val="30"/>
          <w:szCs w:val="30"/>
        </w:rPr>
        <w:t>课程</w:t>
      </w:r>
      <w:r>
        <w:rPr>
          <w:rFonts w:ascii="黑体" w:eastAsia="黑体" w:hAnsi="Times" w:hint="eastAsia"/>
          <w:sz w:val="30"/>
          <w:szCs w:val="30"/>
        </w:rPr>
        <w:t>实验报告</w:t>
      </w:r>
    </w:p>
    <w:p w14:paraId="42E70AAC" w14:textId="77777777" w:rsidR="00F44E40" w:rsidRDefault="00F44E40" w:rsidP="00F44E40">
      <w:pPr>
        <w:rPr>
          <w:rFonts w:ascii="Times" w:hAnsi="Times"/>
          <w:sz w:val="24"/>
          <w:szCs w:val="20"/>
        </w:rPr>
      </w:pPr>
      <w:r>
        <w:rPr>
          <w:rFonts w:ascii="Times" w:hAnsi="Times"/>
          <w:sz w:val="24"/>
          <w:szCs w:val="20"/>
        </w:rPr>
        <w:t> </w:t>
      </w:r>
    </w:p>
    <w:tbl>
      <w:tblPr>
        <w:tblW w:w="8403"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689"/>
        <w:gridCol w:w="2693"/>
        <w:gridCol w:w="3021"/>
      </w:tblGrid>
      <w:tr w:rsidR="00F44E40" w14:paraId="0ED121A8" w14:textId="77777777" w:rsidTr="00F07736">
        <w:trPr>
          <w:trHeight w:val="364"/>
        </w:trPr>
        <w:tc>
          <w:tcPr>
            <w:tcW w:w="2689" w:type="dxa"/>
            <w:tcBorders>
              <w:top w:val="single" w:sz="4" w:space="0" w:color="auto"/>
              <w:left w:val="single" w:sz="4" w:space="0" w:color="auto"/>
              <w:bottom w:val="single" w:sz="4" w:space="0" w:color="auto"/>
              <w:right w:val="single" w:sz="4" w:space="0" w:color="auto"/>
            </w:tcBorders>
          </w:tcPr>
          <w:p w14:paraId="34914339" w14:textId="4CA7B48A" w:rsidR="00F44E40" w:rsidRDefault="00F44E40" w:rsidP="008F61F2">
            <w:pPr>
              <w:rPr>
                <w:rFonts w:ascii="黑体" w:eastAsia="黑体" w:hAnsi="Times"/>
                <w:sz w:val="24"/>
                <w:szCs w:val="20"/>
              </w:rPr>
            </w:pPr>
            <w:r>
              <w:rPr>
                <w:rFonts w:ascii="黑体" w:eastAsia="黑体" w:hAnsi="Times" w:hint="eastAsia"/>
                <w:sz w:val="24"/>
                <w:szCs w:val="20"/>
              </w:rPr>
              <w:t>学号：</w:t>
            </w:r>
            <w:r w:rsidR="00F07736">
              <w:rPr>
                <w:rFonts w:ascii="黑体" w:eastAsia="黑体" w:hAnsi="Times" w:hint="eastAsia"/>
                <w:sz w:val="24"/>
                <w:szCs w:val="20"/>
              </w:rPr>
              <w:t>201822130233</w:t>
            </w:r>
          </w:p>
        </w:tc>
        <w:tc>
          <w:tcPr>
            <w:tcW w:w="2693" w:type="dxa"/>
            <w:tcBorders>
              <w:top w:val="single" w:sz="4" w:space="0" w:color="auto"/>
              <w:left w:val="single" w:sz="4" w:space="0" w:color="auto"/>
              <w:bottom w:val="single" w:sz="4" w:space="0" w:color="auto"/>
              <w:right w:val="single" w:sz="4" w:space="0" w:color="auto"/>
            </w:tcBorders>
          </w:tcPr>
          <w:p w14:paraId="43CCBA46" w14:textId="0D1EF5EF" w:rsidR="00F44E40" w:rsidRDefault="00F44E40" w:rsidP="008F61F2">
            <w:pPr>
              <w:rPr>
                <w:rFonts w:ascii="黑体" w:eastAsia="黑体" w:hAnsi="Times"/>
                <w:sz w:val="24"/>
                <w:szCs w:val="20"/>
              </w:rPr>
            </w:pPr>
            <w:r>
              <w:rPr>
                <w:rFonts w:ascii="黑体" w:eastAsia="黑体" w:hAnsi="Times" w:hint="eastAsia"/>
                <w:sz w:val="24"/>
                <w:szCs w:val="20"/>
              </w:rPr>
              <w:t>姓名：</w:t>
            </w:r>
            <w:r>
              <w:rPr>
                <w:rFonts w:ascii="黑体" w:eastAsia="黑体" w:hAnsi="Times"/>
                <w:sz w:val="24"/>
                <w:szCs w:val="20"/>
              </w:rPr>
              <w:t xml:space="preserve"> </w:t>
            </w:r>
            <w:r w:rsidR="00F07736">
              <w:rPr>
                <w:rFonts w:ascii="黑体" w:eastAsia="黑体" w:hAnsi="Times" w:hint="eastAsia"/>
                <w:sz w:val="24"/>
                <w:szCs w:val="20"/>
              </w:rPr>
              <w:t>李云龙</w:t>
            </w:r>
          </w:p>
        </w:tc>
        <w:tc>
          <w:tcPr>
            <w:tcW w:w="3021" w:type="dxa"/>
            <w:tcBorders>
              <w:top w:val="single" w:sz="4" w:space="0" w:color="auto"/>
              <w:left w:val="single" w:sz="4" w:space="0" w:color="auto"/>
              <w:bottom w:val="single" w:sz="4" w:space="0" w:color="auto"/>
              <w:right w:val="single" w:sz="4" w:space="0" w:color="auto"/>
            </w:tcBorders>
          </w:tcPr>
          <w:p w14:paraId="2012DDBB" w14:textId="77777777" w:rsidR="00F44E40" w:rsidRDefault="00F44E40" w:rsidP="008F61F2">
            <w:pPr>
              <w:rPr>
                <w:rFonts w:ascii="黑体" w:eastAsia="黑体" w:hAnsi="Times"/>
                <w:sz w:val="24"/>
                <w:szCs w:val="20"/>
              </w:rPr>
            </w:pPr>
          </w:p>
        </w:tc>
      </w:tr>
      <w:tr w:rsidR="00F44E40" w14:paraId="40C072B9" w14:textId="77777777" w:rsidTr="00E128E5">
        <w:trPr>
          <w:trHeight w:val="349"/>
        </w:trPr>
        <w:tc>
          <w:tcPr>
            <w:tcW w:w="8403" w:type="dxa"/>
            <w:gridSpan w:val="3"/>
            <w:tcBorders>
              <w:top w:val="single" w:sz="4" w:space="0" w:color="auto"/>
              <w:left w:val="single" w:sz="4" w:space="0" w:color="auto"/>
              <w:bottom w:val="single" w:sz="4" w:space="0" w:color="auto"/>
              <w:right w:val="single" w:sz="4" w:space="0" w:color="auto"/>
            </w:tcBorders>
          </w:tcPr>
          <w:p w14:paraId="0804F1E4" w14:textId="38C0662B" w:rsidR="00F44E40" w:rsidRPr="00F9528B" w:rsidRDefault="00F44E40" w:rsidP="008F61F2">
            <w:pPr>
              <w:rPr>
                <w:rFonts w:ascii="黑体" w:eastAsia="黑体" w:hAnsi="Times"/>
                <w:sz w:val="24"/>
                <w:szCs w:val="20"/>
              </w:rPr>
            </w:pPr>
            <w:r>
              <w:rPr>
                <w:rFonts w:ascii="黑体" w:eastAsia="黑体" w:hAnsi="Times" w:hint="eastAsia"/>
                <w:sz w:val="24"/>
                <w:szCs w:val="20"/>
              </w:rPr>
              <w:t>实验题目：</w:t>
            </w:r>
            <w:r w:rsidR="003A66DB" w:rsidRPr="003A66DB">
              <w:rPr>
                <w:rFonts w:ascii="黑体" w:eastAsia="黑体" w:hAnsi="Times" w:hint="eastAsia"/>
                <w:sz w:val="24"/>
                <w:szCs w:val="20"/>
              </w:rPr>
              <w:t>图像滤波</w:t>
            </w:r>
          </w:p>
        </w:tc>
      </w:tr>
      <w:tr w:rsidR="00E8120F" w14:paraId="01871EF6" w14:textId="77777777" w:rsidTr="00E8120F">
        <w:trPr>
          <w:trHeight w:val="4927"/>
        </w:trPr>
        <w:tc>
          <w:tcPr>
            <w:tcW w:w="8403" w:type="dxa"/>
            <w:gridSpan w:val="3"/>
            <w:tcBorders>
              <w:top w:val="single" w:sz="4" w:space="0" w:color="auto"/>
              <w:left w:val="single" w:sz="4" w:space="0" w:color="auto"/>
              <w:bottom w:val="single" w:sz="4" w:space="0" w:color="auto"/>
              <w:right w:val="single" w:sz="4" w:space="0" w:color="auto"/>
            </w:tcBorders>
          </w:tcPr>
          <w:p w14:paraId="31FDF435" w14:textId="77777777" w:rsidR="00E8120F" w:rsidRDefault="00E8120F" w:rsidP="008F61F2">
            <w:pPr>
              <w:rPr>
                <w:rFonts w:ascii="黑体" w:eastAsia="黑体" w:hAnsi="Times"/>
                <w:sz w:val="24"/>
                <w:szCs w:val="20"/>
              </w:rPr>
            </w:pPr>
            <w:r>
              <w:rPr>
                <w:rFonts w:ascii="黑体" w:eastAsia="黑体" w:hAnsi="Times" w:hint="eastAsia"/>
                <w:sz w:val="24"/>
                <w:szCs w:val="20"/>
              </w:rPr>
              <w:t>实验过程中遇到和解决的问题：</w:t>
            </w:r>
          </w:p>
          <w:p w14:paraId="768E564A" w14:textId="77777777" w:rsidR="00E8120F" w:rsidRPr="00DF15B3" w:rsidRDefault="00E8120F" w:rsidP="00DF15B3">
            <w:pPr>
              <w:rPr>
                <w:rFonts w:ascii="楷体" w:eastAsia="楷体" w:hAnsi="楷体"/>
                <w:sz w:val="24"/>
                <w:szCs w:val="20"/>
              </w:rPr>
            </w:pPr>
            <w:r w:rsidRPr="00DF15B3">
              <w:rPr>
                <w:rFonts w:ascii="楷体" w:eastAsia="楷体" w:hAnsi="楷体"/>
                <w:sz w:val="24"/>
                <w:szCs w:val="20"/>
              </w:rPr>
              <w:t>（记录实验过程中遇到的问题，以及解决</w:t>
            </w:r>
            <w:r>
              <w:rPr>
                <w:rFonts w:ascii="楷体" w:eastAsia="楷体" w:hAnsi="楷体"/>
                <w:sz w:val="24"/>
                <w:szCs w:val="20"/>
              </w:rPr>
              <w:t>过程</w:t>
            </w:r>
            <w:r w:rsidRPr="00DF15B3">
              <w:rPr>
                <w:rFonts w:ascii="楷体" w:eastAsia="楷体" w:hAnsi="楷体"/>
                <w:sz w:val="24"/>
                <w:szCs w:val="20"/>
              </w:rPr>
              <w:t>和实验结果</w:t>
            </w:r>
            <w:r>
              <w:rPr>
                <w:rFonts w:ascii="楷体" w:eastAsia="楷体" w:hAnsi="楷体"/>
                <w:sz w:val="24"/>
                <w:szCs w:val="20"/>
              </w:rPr>
              <w:t>。可以适当配以关键代码</w:t>
            </w:r>
            <w:r>
              <w:rPr>
                <w:rFonts w:ascii="楷体" w:eastAsia="楷体" w:hAnsi="楷体" w:hint="eastAsia"/>
                <w:sz w:val="24"/>
                <w:szCs w:val="20"/>
              </w:rPr>
              <w:t>辅助说明</w:t>
            </w:r>
            <w:r>
              <w:rPr>
                <w:rFonts w:ascii="楷体" w:eastAsia="楷体" w:hAnsi="楷体"/>
                <w:sz w:val="24"/>
                <w:szCs w:val="20"/>
              </w:rPr>
              <w:t>，但不要大段贴代码。</w:t>
            </w:r>
            <w:r w:rsidRPr="00DF15B3">
              <w:rPr>
                <w:rFonts w:ascii="楷体" w:eastAsia="楷体" w:hAnsi="楷体"/>
                <w:sz w:val="24"/>
                <w:szCs w:val="20"/>
              </w:rPr>
              <w:t>）</w:t>
            </w:r>
          </w:p>
          <w:p w14:paraId="4D914832" w14:textId="3542EF33" w:rsidR="00E8120F" w:rsidRDefault="003A66DB" w:rsidP="003A66DB">
            <w:pPr>
              <w:ind w:firstLineChars="200" w:firstLine="480"/>
              <w:rPr>
                <w:rFonts w:ascii="黑体" w:eastAsia="黑体" w:hAnsi="Times"/>
                <w:sz w:val="24"/>
                <w:szCs w:val="20"/>
              </w:rPr>
            </w:pPr>
            <w:r>
              <w:rPr>
                <w:rFonts w:ascii="黑体" w:eastAsia="黑体" w:hAnsi="Times" w:hint="eastAsia"/>
                <w:sz w:val="24"/>
                <w:szCs w:val="20"/>
              </w:rPr>
              <w:t>双边滤波：</w:t>
            </w:r>
            <w:r w:rsidRPr="003A66DB">
              <w:rPr>
                <w:rFonts w:ascii="黑体" w:eastAsia="黑体" w:hAnsi="Times" w:hint="eastAsia"/>
                <w:sz w:val="24"/>
                <w:szCs w:val="20"/>
              </w:rPr>
              <w:t>计算权重时同时考虑空间位置</w:t>
            </w:r>
            <w:r w:rsidR="00AC74B7">
              <w:rPr>
                <w:rFonts w:ascii="黑体" w:eastAsia="黑体" w:hAnsi="Times" w:hint="eastAsia"/>
                <w:sz w:val="24"/>
                <w:szCs w:val="20"/>
              </w:rPr>
              <w:t>（SigmaSpace）</w:t>
            </w:r>
            <w:r w:rsidRPr="003A66DB">
              <w:rPr>
                <w:rFonts w:ascii="黑体" w:eastAsia="黑体" w:hAnsi="Times" w:hint="eastAsia"/>
                <w:sz w:val="24"/>
                <w:szCs w:val="20"/>
              </w:rPr>
              <w:t>和像素颜色</w:t>
            </w:r>
            <w:r w:rsidR="00AC74B7">
              <w:rPr>
                <w:rFonts w:ascii="黑体" w:eastAsia="黑体" w:hAnsi="Times" w:hint="eastAsia"/>
                <w:sz w:val="24"/>
                <w:szCs w:val="20"/>
              </w:rPr>
              <w:t>（SigmaColor）</w:t>
            </w:r>
            <w:r w:rsidRPr="003A66DB">
              <w:rPr>
                <w:rFonts w:ascii="黑体" w:eastAsia="黑体" w:hAnsi="Times" w:hint="eastAsia"/>
                <w:sz w:val="24"/>
                <w:szCs w:val="20"/>
              </w:rPr>
              <w:t>之差</w:t>
            </w:r>
            <w:r>
              <w:rPr>
                <w:rFonts w:ascii="黑体" w:eastAsia="黑体" w:hAnsi="Times" w:hint="eastAsia"/>
                <w:sz w:val="24"/>
                <w:szCs w:val="20"/>
              </w:rPr>
              <w:t>。与</w:t>
            </w:r>
            <w:r w:rsidR="00D90ACC" w:rsidRPr="00D90ACC">
              <w:rPr>
                <w:rFonts w:ascii="黑体" w:eastAsia="黑体" w:hAnsi="Times" w:hint="eastAsia"/>
                <w:sz w:val="24"/>
                <w:szCs w:val="20"/>
              </w:rPr>
              <w:t>仅用空间距离的权值系数核与图像卷积后确定中心点灰度值</w:t>
            </w:r>
            <w:r w:rsidR="00D90ACC">
              <w:rPr>
                <w:rFonts w:ascii="黑体" w:eastAsia="黑体" w:hAnsi="Times" w:hint="eastAsia"/>
                <w:sz w:val="24"/>
                <w:szCs w:val="20"/>
              </w:rPr>
              <w:t>的</w:t>
            </w:r>
            <w:r>
              <w:rPr>
                <w:rFonts w:ascii="黑体" w:eastAsia="黑体" w:hAnsi="Times" w:hint="eastAsia"/>
                <w:sz w:val="24"/>
                <w:szCs w:val="20"/>
              </w:rPr>
              <w:t>高斯滤波相比</w:t>
            </w:r>
            <w:r w:rsidR="00D90ACC">
              <w:rPr>
                <w:rFonts w:ascii="黑体" w:eastAsia="黑体" w:hAnsi="Times" w:hint="eastAsia"/>
                <w:sz w:val="24"/>
                <w:szCs w:val="20"/>
              </w:rPr>
              <w:t>，双边滤波中加入了灰度信息的权重，</w:t>
            </w:r>
            <w:r w:rsidR="00D90ACC" w:rsidRPr="00D90ACC">
              <w:rPr>
                <w:rFonts w:ascii="黑体" w:eastAsia="黑体" w:hAnsi="Times" w:hint="eastAsia"/>
                <w:sz w:val="24"/>
                <w:szCs w:val="20"/>
              </w:rPr>
              <w:t>即在邻域内，灰度值越接近中心点灰度值的点的权重更大，灰度值相差大的点权重越小</w:t>
            </w:r>
            <w:r w:rsidR="00D90ACC">
              <w:rPr>
                <w:rFonts w:ascii="黑体" w:eastAsia="黑体" w:hAnsi="Times" w:hint="eastAsia"/>
                <w:sz w:val="24"/>
                <w:szCs w:val="20"/>
              </w:rPr>
              <w:t>。</w:t>
            </w:r>
            <w:r w:rsidR="00D90ACC" w:rsidRPr="00D90ACC">
              <w:rPr>
                <w:rFonts w:ascii="黑体" w:eastAsia="黑体" w:hAnsi="Times" w:hint="eastAsia"/>
                <w:sz w:val="24"/>
                <w:szCs w:val="20"/>
              </w:rPr>
              <w:t>由于双边滤波需要每个中心点邻域的灰度信息来确定其系数，所以其速度与比一般的滤波慢很多，而且计算量增长速度为核大小的平方</w:t>
            </w:r>
            <w:r w:rsidR="00D90ACC">
              <w:rPr>
                <w:rFonts w:ascii="黑体" w:eastAsia="黑体" w:hAnsi="Times" w:hint="eastAsia"/>
                <w:sz w:val="24"/>
                <w:szCs w:val="20"/>
              </w:rPr>
              <w:t>。</w:t>
            </w:r>
          </w:p>
          <w:p w14:paraId="747D4E3C" w14:textId="44B3F2C9" w:rsidR="00865F46" w:rsidRDefault="00D90ACC" w:rsidP="00D34B7C">
            <w:pPr>
              <w:ind w:firstLineChars="200" w:firstLine="480"/>
              <w:rPr>
                <w:rFonts w:ascii="黑体" w:eastAsia="黑体" w:hAnsi="Times"/>
                <w:sz w:val="24"/>
                <w:szCs w:val="20"/>
              </w:rPr>
            </w:pPr>
            <w:r>
              <w:rPr>
                <w:rFonts w:ascii="黑体" w:eastAsia="黑体" w:hAnsi="Times" w:hint="eastAsia"/>
                <w:sz w:val="24"/>
                <w:szCs w:val="20"/>
              </w:rPr>
              <w:t>卷积核的大小通常为[</w:t>
            </w:r>
            <w:r>
              <w:rPr>
                <w:rFonts w:ascii="黑体" w:eastAsia="黑体" w:hAnsi="Times"/>
                <w:sz w:val="24"/>
                <w:szCs w:val="20"/>
              </w:rPr>
              <w:t>6*sigma-1]</w:t>
            </w:r>
            <w:r>
              <w:rPr>
                <w:rFonts w:ascii="黑体" w:eastAsia="黑体" w:hAnsi="Times" w:hint="eastAsia"/>
                <w:sz w:val="24"/>
                <w:szCs w:val="20"/>
              </w:rPr>
              <w:t>，但由于debug调试时太慢且要进行效果和速度对比，</w:t>
            </w:r>
            <w:r w:rsidR="00865F46">
              <w:rPr>
                <w:rFonts w:ascii="黑体" w:eastAsia="黑体" w:hAnsi="Times" w:hint="eastAsia"/>
                <w:sz w:val="24"/>
                <w:szCs w:val="20"/>
              </w:rPr>
              <w:t>因此使用</w:t>
            </w:r>
            <w:r>
              <w:rPr>
                <w:rFonts w:ascii="黑体" w:eastAsia="黑体" w:hAnsi="Times" w:hint="eastAsia"/>
                <w:sz w:val="24"/>
                <w:szCs w:val="20"/>
              </w:rPr>
              <w:t>尺寸</w:t>
            </w:r>
            <w:r w:rsidR="00865F46">
              <w:rPr>
                <w:rFonts w:ascii="黑体" w:eastAsia="黑体" w:hAnsi="Times" w:hint="eastAsia"/>
                <w:sz w:val="24"/>
                <w:szCs w:val="20"/>
              </w:rPr>
              <w:t>固定为</w:t>
            </w:r>
            <w:r>
              <w:rPr>
                <w:rFonts w:ascii="黑体" w:eastAsia="黑体" w:hAnsi="Times" w:hint="eastAsia"/>
                <w:sz w:val="24"/>
                <w:szCs w:val="20"/>
              </w:rPr>
              <w:t>5的卷积核</w:t>
            </w:r>
            <w:r w:rsidR="00865F46">
              <w:rPr>
                <w:rFonts w:ascii="黑体" w:eastAsia="黑体" w:hAnsi="Times" w:hint="eastAsia"/>
                <w:sz w:val="24"/>
                <w:szCs w:val="20"/>
              </w:rPr>
              <w:t>。代码中使用4重循环，遍历图像的每个像素，在每个像素位置计算卷积核，并进行卷积操作，因此复杂度为O(W*H*C*C</w:t>
            </w:r>
            <w:r w:rsidR="00865F46">
              <w:rPr>
                <w:rFonts w:ascii="黑体" w:eastAsia="黑体" w:hAnsi="Times"/>
                <w:sz w:val="24"/>
                <w:szCs w:val="20"/>
              </w:rPr>
              <w:t>)</w:t>
            </w:r>
            <w:r w:rsidR="00865F46">
              <w:rPr>
                <w:rFonts w:ascii="黑体" w:eastAsia="黑体" w:hAnsi="Times" w:hint="eastAsia"/>
                <w:sz w:val="24"/>
                <w:szCs w:val="20"/>
              </w:rPr>
              <w:t>，其中C是卷积核的尺寸。与</w:t>
            </w:r>
            <w:r w:rsidR="00865F46" w:rsidRPr="00865F46">
              <w:rPr>
                <w:rFonts w:ascii="黑体" w:eastAsia="黑体" w:hAnsi="Times"/>
                <w:sz w:val="24"/>
                <w:szCs w:val="20"/>
              </w:rPr>
              <w:t>cv::bilateralFilter</w:t>
            </w:r>
            <w:r w:rsidR="00865F46">
              <w:rPr>
                <w:rFonts w:ascii="黑体" w:eastAsia="黑体" w:hAnsi="Times" w:hint="eastAsia"/>
                <w:sz w:val="24"/>
                <w:szCs w:val="20"/>
              </w:rPr>
              <w:t>相比速度</w:t>
            </w:r>
            <w:r w:rsidR="00D34B7C">
              <w:rPr>
                <w:rFonts w:ascii="黑体" w:eastAsia="黑体" w:hAnsi="Times" w:hint="eastAsia"/>
                <w:sz w:val="24"/>
                <w:szCs w:val="20"/>
              </w:rPr>
              <w:t>相</w:t>
            </w:r>
            <w:r w:rsidR="00865F46">
              <w:rPr>
                <w:rFonts w:ascii="黑体" w:eastAsia="黑体" w:hAnsi="Times" w:hint="eastAsia"/>
                <w:sz w:val="24"/>
                <w:szCs w:val="20"/>
              </w:rPr>
              <w:t>差很多，效果上也会有一点区别</w:t>
            </w:r>
            <w:r w:rsidR="00D34B7C">
              <w:rPr>
                <w:rFonts w:ascii="黑体" w:eastAsia="黑体" w:hAnsi="Times" w:hint="eastAsia"/>
                <w:sz w:val="24"/>
                <w:szCs w:val="20"/>
              </w:rPr>
              <w:t>，可能是因为实现细节上有所不同</w:t>
            </w:r>
            <w:r w:rsidR="00865F46">
              <w:rPr>
                <w:rFonts w:ascii="黑体" w:eastAsia="黑体" w:hAnsi="Times" w:hint="eastAsia"/>
                <w:sz w:val="24"/>
                <w:szCs w:val="20"/>
              </w:rPr>
              <w:t>。加速的方法有使用release模式代码优化，或者使用矩阵乘法。</w:t>
            </w:r>
            <w:r w:rsidR="00D34B7C">
              <w:rPr>
                <w:rFonts w:ascii="黑体" w:eastAsia="黑体" w:hAnsi="Times" w:hint="eastAsia"/>
                <w:sz w:val="24"/>
                <w:szCs w:val="20"/>
              </w:rPr>
              <w:t>另外，可以尝试着将其看作行列可分离的，由于是近似，所以最终效果可能会有所差别。</w:t>
            </w:r>
          </w:p>
          <w:p w14:paraId="5E8C9113" w14:textId="504D6D78" w:rsidR="00D34B7C" w:rsidRDefault="00D34B7C" w:rsidP="00D34B7C">
            <w:pPr>
              <w:ind w:firstLineChars="200" w:firstLine="480"/>
              <w:rPr>
                <w:rFonts w:ascii="黑体" w:eastAsia="黑体" w:hAnsi="Times"/>
                <w:sz w:val="24"/>
                <w:szCs w:val="20"/>
              </w:rPr>
            </w:pPr>
            <w:r>
              <w:rPr>
                <w:rFonts w:ascii="黑体" w:eastAsia="黑体" w:hAnsi="Times" w:hint="eastAsia"/>
                <w:sz w:val="24"/>
                <w:szCs w:val="20"/>
              </w:rPr>
              <w:t>为了实验期间最简单地提高代码运行速度，原始图像取输入图像的一部分，并且由于双边滤波中计算的是灰度值，因此可以直接传入一个灰度图像。</w:t>
            </w:r>
          </w:p>
          <w:p w14:paraId="091C4396" w14:textId="5588D5F9" w:rsidR="00D34B7C" w:rsidRDefault="00D34B7C" w:rsidP="00D34B7C">
            <w:pPr>
              <w:rPr>
                <w:rFonts w:ascii="黑体" w:eastAsia="黑体" w:hAnsi="Times"/>
                <w:sz w:val="24"/>
                <w:szCs w:val="20"/>
              </w:rPr>
            </w:pPr>
            <w:r>
              <w:rPr>
                <w:rFonts w:ascii="黑体" w:eastAsia="黑体" w:hAnsi="Times" w:hint="eastAsia"/>
                <w:sz w:val="24"/>
                <w:szCs w:val="20"/>
              </w:rPr>
              <w:t>原图：</w:t>
            </w:r>
          </w:p>
          <w:p w14:paraId="3330E7BC" w14:textId="442F897A" w:rsidR="00865F46" w:rsidRDefault="00865F46" w:rsidP="00865F46">
            <w:pPr>
              <w:rPr>
                <w:rFonts w:ascii="黑体" w:eastAsia="黑体" w:hAnsi="Times"/>
                <w:sz w:val="24"/>
                <w:szCs w:val="20"/>
              </w:rPr>
            </w:pPr>
            <w:r>
              <w:rPr>
                <w:noProof/>
              </w:rPr>
              <w:drawing>
                <wp:inline distT="0" distB="0" distL="0" distR="0" wp14:anchorId="541A7869" wp14:editId="168A2B70">
                  <wp:extent cx="3219048" cy="343809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19048" cy="3438095"/>
                          </a:xfrm>
                          <a:prstGeom prst="rect">
                            <a:avLst/>
                          </a:prstGeom>
                        </pic:spPr>
                      </pic:pic>
                    </a:graphicData>
                  </a:graphic>
                </wp:inline>
              </w:drawing>
            </w:r>
          </w:p>
          <w:p w14:paraId="6EB9D373" w14:textId="2786A4BE" w:rsidR="003902F0" w:rsidRDefault="003902F0" w:rsidP="00865F46">
            <w:pPr>
              <w:rPr>
                <w:rFonts w:ascii="黑体" w:eastAsia="黑体" w:hAnsi="Times"/>
                <w:sz w:val="24"/>
                <w:szCs w:val="20"/>
              </w:rPr>
            </w:pPr>
            <w:r>
              <w:rPr>
                <w:rFonts w:ascii="黑体" w:eastAsia="黑体" w:hAnsi="Times"/>
                <w:sz w:val="24"/>
                <w:szCs w:val="20"/>
              </w:rPr>
              <w:lastRenderedPageBreak/>
              <w:t>S</w:t>
            </w:r>
            <w:r>
              <w:rPr>
                <w:rFonts w:ascii="黑体" w:eastAsia="黑体" w:hAnsi="Times" w:hint="eastAsia"/>
                <w:sz w:val="24"/>
                <w:szCs w:val="20"/>
              </w:rPr>
              <w:t>igmaColor较小时，即便</w:t>
            </w:r>
            <w:r w:rsidR="00AC74B7">
              <w:rPr>
                <w:rFonts w:ascii="黑体" w:eastAsia="黑体" w:hAnsi="Times" w:hint="eastAsia"/>
                <w:sz w:val="24"/>
                <w:szCs w:val="20"/>
              </w:rPr>
              <w:t>S</w:t>
            </w:r>
            <w:r>
              <w:rPr>
                <w:rFonts w:ascii="黑体" w:eastAsia="黑体" w:hAnsi="Times" w:hint="eastAsia"/>
                <w:sz w:val="24"/>
                <w:szCs w:val="20"/>
              </w:rPr>
              <w:t>igma</w:t>
            </w:r>
            <w:r w:rsidR="00AC74B7">
              <w:rPr>
                <w:rFonts w:ascii="黑体" w:eastAsia="黑体" w:hAnsi="Times" w:hint="eastAsia"/>
                <w:sz w:val="24"/>
                <w:szCs w:val="20"/>
              </w:rPr>
              <w:t>Space很大，</w:t>
            </w:r>
            <w:r>
              <w:rPr>
                <w:rFonts w:ascii="黑体" w:eastAsia="黑体" w:hAnsi="Times" w:hint="eastAsia"/>
                <w:sz w:val="24"/>
                <w:szCs w:val="20"/>
              </w:rPr>
              <w:t>边缘</w:t>
            </w:r>
            <w:r w:rsidR="00AC74B7">
              <w:rPr>
                <w:rFonts w:ascii="黑体" w:eastAsia="黑体" w:hAnsi="Times" w:hint="eastAsia"/>
                <w:sz w:val="24"/>
                <w:szCs w:val="20"/>
              </w:rPr>
              <w:t>也依旧</w:t>
            </w:r>
            <w:r>
              <w:rPr>
                <w:rFonts w:ascii="黑体" w:eastAsia="黑体" w:hAnsi="Times" w:hint="eastAsia"/>
                <w:sz w:val="24"/>
                <w:szCs w:val="20"/>
              </w:rPr>
              <w:t>清晰</w:t>
            </w:r>
          </w:p>
          <w:p w14:paraId="50487E0E" w14:textId="67FB59B8" w:rsidR="003902F0" w:rsidRDefault="003902F0" w:rsidP="00D34B7C">
            <w:pPr>
              <w:rPr>
                <w:rFonts w:ascii="黑体" w:eastAsia="黑体" w:hAnsi="Times"/>
                <w:sz w:val="24"/>
                <w:szCs w:val="20"/>
              </w:rPr>
            </w:pPr>
            <w:r>
              <w:rPr>
                <w:noProof/>
              </w:rPr>
              <w:drawing>
                <wp:inline distT="0" distB="0" distL="0" distR="0" wp14:anchorId="13D1CF3C" wp14:editId="39025B83">
                  <wp:extent cx="1708994" cy="2260120"/>
                  <wp:effectExtent l="0" t="0" r="571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53646" cy="2319172"/>
                          </a:xfrm>
                          <a:prstGeom prst="rect">
                            <a:avLst/>
                          </a:prstGeom>
                        </pic:spPr>
                      </pic:pic>
                    </a:graphicData>
                  </a:graphic>
                </wp:inline>
              </w:drawing>
            </w:r>
            <w:r>
              <w:rPr>
                <w:noProof/>
              </w:rPr>
              <w:drawing>
                <wp:inline distT="0" distB="0" distL="0" distR="0" wp14:anchorId="4C95D622" wp14:editId="2861A16B">
                  <wp:extent cx="1712029" cy="2264133"/>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36969" cy="2297115"/>
                          </a:xfrm>
                          <a:prstGeom prst="rect">
                            <a:avLst/>
                          </a:prstGeom>
                        </pic:spPr>
                      </pic:pic>
                    </a:graphicData>
                  </a:graphic>
                </wp:inline>
              </w:drawing>
            </w:r>
            <w:r>
              <w:rPr>
                <w:noProof/>
              </w:rPr>
              <w:drawing>
                <wp:inline distT="0" distB="0" distL="0" distR="0" wp14:anchorId="30ADE127" wp14:editId="5B9DF6DA">
                  <wp:extent cx="1711395" cy="2263295"/>
                  <wp:effectExtent l="0" t="0" r="317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34031" cy="2293231"/>
                          </a:xfrm>
                          <a:prstGeom prst="rect">
                            <a:avLst/>
                          </a:prstGeom>
                        </pic:spPr>
                      </pic:pic>
                    </a:graphicData>
                  </a:graphic>
                </wp:inline>
              </w:drawing>
            </w:r>
          </w:p>
          <w:p w14:paraId="1A7BF096" w14:textId="3909B018" w:rsidR="003902F0" w:rsidRDefault="003902F0" w:rsidP="00D34B7C">
            <w:pPr>
              <w:rPr>
                <w:rFonts w:ascii="黑体" w:eastAsia="黑体" w:hAnsi="Times"/>
                <w:sz w:val="24"/>
                <w:szCs w:val="20"/>
              </w:rPr>
            </w:pPr>
            <w:r>
              <w:rPr>
                <w:rFonts w:ascii="黑体" w:eastAsia="黑体" w:hAnsi="Times" w:hint="eastAsia"/>
                <w:sz w:val="24"/>
                <w:szCs w:val="20"/>
              </w:rPr>
              <w:t>SigmaColor取中间值时，随着sigmaSpace</w:t>
            </w:r>
            <w:r w:rsidR="00AC74B7">
              <w:rPr>
                <w:rFonts w:ascii="黑体" w:eastAsia="黑体" w:hAnsi="Times" w:hint="eastAsia"/>
                <w:sz w:val="24"/>
                <w:szCs w:val="20"/>
              </w:rPr>
              <w:t>增加，图像会逐渐变模糊</w:t>
            </w:r>
          </w:p>
          <w:p w14:paraId="27D410C6" w14:textId="1CE1B8D1" w:rsidR="00D34B7C" w:rsidRDefault="00D34B7C" w:rsidP="00D34B7C">
            <w:pPr>
              <w:rPr>
                <w:rFonts w:ascii="黑体" w:eastAsia="黑体" w:hAnsi="Times"/>
                <w:sz w:val="24"/>
                <w:szCs w:val="20"/>
              </w:rPr>
            </w:pPr>
            <w:r>
              <w:rPr>
                <w:noProof/>
              </w:rPr>
              <w:drawing>
                <wp:inline distT="0" distB="0" distL="0" distR="0" wp14:anchorId="64D63514" wp14:editId="33C4B4D9">
                  <wp:extent cx="1725283" cy="2281661"/>
                  <wp:effectExtent l="0" t="0" r="889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49573" cy="2313784"/>
                          </a:xfrm>
                          <a:prstGeom prst="rect">
                            <a:avLst/>
                          </a:prstGeom>
                        </pic:spPr>
                      </pic:pic>
                    </a:graphicData>
                  </a:graphic>
                </wp:inline>
              </w:drawing>
            </w:r>
            <w:r w:rsidR="003902F0">
              <w:rPr>
                <w:noProof/>
              </w:rPr>
              <w:drawing>
                <wp:inline distT="0" distB="0" distL="0" distR="0" wp14:anchorId="0751DCC7" wp14:editId="5FD9DE3C">
                  <wp:extent cx="1716657" cy="227025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65148" cy="2334382"/>
                          </a:xfrm>
                          <a:prstGeom prst="rect">
                            <a:avLst/>
                          </a:prstGeom>
                        </pic:spPr>
                      </pic:pic>
                    </a:graphicData>
                  </a:graphic>
                </wp:inline>
              </w:drawing>
            </w:r>
            <w:r>
              <w:rPr>
                <w:noProof/>
              </w:rPr>
              <w:drawing>
                <wp:inline distT="0" distB="0" distL="0" distR="0" wp14:anchorId="6FDE053D" wp14:editId="190E10BB">
                  <wp:extent cx="1721525" cy="2276691"/>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72780" cy="2344474"/>
                          </a:xfrm>
                          <a:prstGeom prst="rect">
                            <a:avLst/>
                          </a:prstGeom>
                        </pic:spPr>
                      </pic:pic>
                    </a:graphicData>
                  </a:graphic>
                </wp:inline>
              </w:drawing>
            </w:r>
          </w:p>
          <w:p w14:paraId="1F622755" w14:textId="1CCB9C23" w:rsidR="00AC74B7" w:rsidRDefault="00AC74B7" w:rsidP="00D34B7C">
            <w:pPr>
              <w:rPr>
                <w:rFonts w:ascii="黑体" w:eastAsia="黑体" w:hAnsi="Times"/>
                <w:sz w:val="24"/>
                <w:szCs w:val="20"/>
              </w:rPr>
            </w:pPr>
            <w:r>
              <w:rPr>
                <w:rFonts w:ascii="黑体" w:eastAsia="黑体" w:hAnsi="Times"/>
                <w:sz w:val="24"/>
                <w:szCs w:val="20"/>
              </w:rPr>
              <w:t>S</w:t>
            </w:r>
            <w:r>
              <w:rPr>
                <w:rFonts w:ascii="黑体" w:eastAsia="黑体" w:hAnsi="Times" w:hint="eastAsia"/>
                <w:sz w:val="24"/>
                <w:szCs w:val="20"/>
              </w:rPr>
              <w:t>igmaColor较大时，即便SigmaColor取很小值时，结果也比较模糊</w:t>
            </w:r>
          </w:p>
          <w:p w14:paraId="59709E3A" w14:textId="43B55A9E" w:rsidR="003902F0" w:rsidRDefault="003902F0" w:rsidP="00D34B7C">
            <w:pPr>
              <w:rPr>
                <w:rFonts w:ascii="黑体" w:eastAsia="黑体" w:hAnsi="Times"/>
                <w:sz w:val="24"/>
                <w:szCs w:val="20"/>
              </w:rPr>
            </w:pPr>
            <w:r>
              <w:rPr>
                <w:noProof/>
              </w:rPr>
              <w:drawing>
                <wp:inline distT="0" distB="0" distL="0" distR="0" wp14:anchorId="5C384234" wp14:editId="050C93E4">
                  <wp:extent cx="1705507" cy="2255507"/>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47922" cy="2311600"/>
                          </a:xfrm>
                          <a:prstGeom prst="rect">
                            <a:avLst/>
                          </a:prstGeom>
                        </pic:spPr>
                      </pic:pic>
                    </a:graphicData>
                  </a:graphic>
                </wp:inline>
              </w:drawing>
            </w:r>
            <w:r>
              <w:rPr>
                <w:noProof/>
              </w:rPr>
              <w:drawing>
                <wp:inline distT="0" distB="0" distL="0" distR="0" wp14:anchorId="598EF357" wp14:editId="1E838B21">
                  <wp:extent cx="1703303" cy="225259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25329" cy="2281722"/>
                          </a:xfrm>
                          <a:prstGeom prst="rect">
                            <a:avLst/>
                          </a:prstGeom>
                        </pic:spPr>
                      </pic:pic>
                    </a:graphicData>
                  </a:graphic>
                </wp:inline>
              </w:drawing>
            </w:r>
            <w:r>
              <w:rPr>
                <w:noProof/>
              </w:rPr>
              <w:drawing>
                <wp:inline distT="0" distB="0" distL="0" distR="0" wp14:anchorId="1E55CADB" wp14:editId="586526C5">
                  <wp:extent cx="1696085" cy="2243046"/>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47523" cy="2311072"/>
                          </a:xfrm>
                          <a:prstGeom prst="rect">
                            <a:avLst/>
                          </a:prstGeom>
                        </pic:spPr>
                      </pic:pic>
                    </a:graphicData>
                  </a:graphic>
                </wp:inline>
              </w:drawing>
            </w:r>
          </w:p>
          <w:p w14:paraId="5F09C807" w14:textId="368F315C" w:rsidR="003902F0" w:rsidRDefault="00AC74B7" w:rsidP="00AC74B7">
            <w:pPr>
              <w:ind w:firstLineChars="200" w:firstLine="480"/>
              <w:rPr>
                <w:rFonts w:ascii="黑体" w:eastAsia="黑体" w:hAnsi="Times"/>
                <w:sz w:val="24"/>
                <w:szCs w:val="20"/>
              </w:rPr>
            </w:pPr>
            <w:r w:rsidRPr="00AC74B7">
              <w:rPr>
                <w:rFonts w:ascii="黑体" w:eastAsia="黑体" w:hAnsi="Times" w:hint="eastAsia"/>
                <w:sz w:val="24"/>
                <w:szCs w:val="20"/>
              </w:rPr>
              <w:t>Sigma</w:t>
            </w:r>
            <w:r>
              <w:rPr>
                <w:rFonts w:ascii="黑体" w:eastAsia="黑体" w:hAnsi="Times" w:hint="eastAsia"/>
                <w:sz w:val="24"/>
                <w:szCs w:val="20"/>
              </w:rPr>
              <w:t>Color</w:t>
            </w:r>
            <w:r w:rsidRPr="00AC74B7">
              <w:rPr>
                <w:rFonts w:ascii="黑体" w:eastAsia="黑体" w:hAnsi="Times" w:hint="eastAsia"/>
                <w:sz w:val="24"/>
                <w:szCs w:val="20"/>
              </w:rPr>
              <w:t>越大，边缘越模糊，极限情况无穷大</w:t>
            </w:r>
            <w:r>
              <w:rPr>
                <w:rFonts w:hint="eastAsia"/>
              </w:rPr>
              <w:t>时</w:t>
            </w:r>
            <w:r w:rsidRPr="00AC74B7">
              <w:rPr>
                <w:rFonts w:ascii="黑体" w:eastAsia="黑体" w:hAnsi="Times" w:hint="eastAsia"/>
                <w:sz w:val="24"/>
                <w:szCs w:val="20"/>
              </w:rPr>
              <w:t>，值域系数近似相等（忽略常数时，将近为exp（0）= 1），与高斯模板（空间域模板）相乘后可认为等效于高斯滤波</w:t>
            </w:r>
            <w:r>
              <w:rPr>
                <w:rFonts w:ascii="黑体" w:eastAsia="黑体" w:hAnsi="Times" w:hint="eastAsia"/>
                <w:sz w:val="24"/>
                <w:szCs w:val="20"/>
              </w:rPr>
              <w:t>；</w:t>
            </w:r>
            <w:r w:rsidRPr="00AC74B7">
              <w:rPr>
                <w:rFonts w:ascii="黑体" w:eastAsia="黑体" w:hAnsi="Times" w:hint="eastAsia"/>
                <w:sz w:val="24"/>
                <w:szCs w:val="20"/>
              </w:rPr>
              <w:t>Sigma</w:t>
            </w:r>
            <w:r>
              <w:rPr>
                <w:rFonts w:ascii="黑体" w:eastAsia="黑体" w:hAnsi="Times" w:hint="eastAsia"/>
                <w:sz w:val="24"/>
                <w:szCs w:val="20"/>
              </w:rPr>
              <w:t>Color</w:t>
            </w:r>
            <w:r w:rsidRPr="00AC74B7">
              <w:rPr>
                <w:rFonts w:ascii="黑体" w:eastAsia="黑体" w:hAnsi="Times" w:hint="eastAsia"/>
                <w:sz w:val="24"/>
                <w:szCs w:val="20"/>
              </w:rPr>
              <w:t>越小，边缘越清晰，极限情况无限接近0</w:t>
            </w:r>
            <w:r>
              <w:rPr>
                <w:rFonts w:ascii="黑体" w:eastAsia="黑体" w:hAnsi="Times" w:hint="eastAsia"/>
                <w:sz w:val="24"/>
                <w:szCs w:val="20"/>
              </w:rPr>
              <w:t>时</w:t>
            </w:r>
            <w:r w:rsidRPr="00AC74B7">
              <w:rPr>
                <w:rFonts w:ascii="黑体" w:eastAsia="黑体" w:hAnsi="Times" w:hint="eastAsia"/>
                <w:sz w:val="24"/>
                <w:szCs w:val="20"/>
              </w:rPr>
              <w:t>，值域系数近似相等（接近exp（-∞） =  0），与高斯模板（空间域模板）相乘后，可近似为系数皆相等，等效于</w:t>
            </w:r>
            <w:r>
              <w:rPr>
                <w:rFonts w:ascii="黑体" w:eastAsia="黑体" w:hAnsi="Times" w:hint="eastAsia"/>
                <w:sz w:val="24"/>
                <w:szCs w:val="20"/>
              </w:rPr>
              <w:t>原始</w:t>
            </w:r>
            <w:r w:rsidRPr="00AC74B7">
              <w:rPr>
                <w:rFonts w:ascii="黑体" w:eastAsia="黑体" w:hAnsi="Times" w:hint="eastAsia"/>
                <w:sz w:val="24"/>
                <w:szCs w:val="20"/>
              </w:rPr>
              <w:t>图像。</w:t>
            </w:r>
          </w:p>
          <w:p w14:paraId="2E65676C" w14:textId="302A6500" w:rsidR="00F3755F" w:rsidRDefault="00F3755F" w:rsidP="00F3755F">
            <w:pPr>
              <w:rPr>
                <w:rFonts w:ascii="黑体" w:eastAsia="黑体" w:hAnsi="Times" w:hint="eastAsia"/>
                <w:sz w:val="24"/>
                <w:szCs w:val="20"/>
              </w:rPr>
            </w:pPr>
            <w:r>
              <w:rPr>
                <w:rFonts w:ascii="黑体" w:eastAsia="黑体" w:hAnsi="Times" w:hint="eastAsia"/>
                <w:sz w:val="24"/>
                <w:szCs w:val="20"/>
              </w:rPr>
              <w:lastRenderedPageBreak/>
              <w:t>与</w:t>
            </w:r>
            <w:r w:rsidRPr="00865F46">
              <w:rPr>
                <w:rFonts w:ascii="黑体" w:eastAsia="黑体" w:hAnsi="Times"/>
                <w:sz w:val="24"/>
                <w:szCs w:val="20"/>
              </w:rPr>
              <w:t>cv::bilateralFilter</w:t>
            </w:r>
            <w:r>
              <w:rPr>
                <w:rFonts w:ascii="黑体" w:eastAsia="黑体" w:hAnsi="Times" w:hint="eastAsia"/>
                <w:sz w:val="24"/>
                <w:szCs w:val="20"/>
              </w:rPr>
              <w:t>对比：</w:t>
            </w:r>
          </w:p>
          <w:p w14:paraId="3884E176" w14:textId="77777777" w:rsidR="003902F0" w:rsidRDefault="003902F0" w:rsidP="003902F0">
            <w:pPr>
              <w:rPr>
                <w:rFonts w:ascii="黑体" w:eastAsia="黑体" w:hAnsi="Times"/>
                <w:sz w:val="24"/>
                <w:szCs w:val="20"/>
              </w:rPr>
            </w:pPr>
            <w:r>
              <w:rPr>
                <w:noProof/>
              </w:rPr>
              <w:drawing>
                <wp:inline distT="0" distB="0" distL="0" distR="0" wp14:anchorId="54A21C4A" wp14:editId="6A242EDA">
                  <wp:extent cx="2556970" cy="33815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3897" cy="3403941"/>
                          </a:xfrm>
                          <a:prstGeom prst="rect">
                            <a:avLst/>
                          </a:prstGeom>
                        </pic:spPr>
                      </pic:pic>
                    </a:graphicData>
                  </a:graphic>
                </wp:inline>
              </w:drawing>
            </w:r>
            <w:r>
              <w:rPr>
                <w:noProof/>
              </w:rPr>
              <w:drawing>
                <wp:inline distT="0" distB="0" distL="0" distR="0" wp14:anchorId="09265796" wp14:editId="1EFAC8AC">
                  <wp:extent cx="2559406" cy="273356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9399" cy="2765601"/>
                          </a:xfrm>
                          <a:prstGeom prst="rect">
                            <a:avLst/>
                          </a:prstGeom>
                        </pic:spPr>
                      </pic:pic>
                    </a:graphicData>
                  </a:graphic>
                </wp:inline>
              </w:drawing>
            </w:r>
          </w:p>
          <w:p w14:paraId="5CCA36B8" w14:textId="5C9C2658" w:rsidR="003902F0" w:rsidRDefault="003902F0" w:rsidP="003902F0">
            <w:pPr>
              <w:ind w:firstLineChars="200" w:firstLine="480"/>
              <w:rPr>
                <w:rFonts w:ascii="黑体" w:eastAsia="黑体" w:hAnsi="Times"/>
                <w:sz w:val="24"/>
                <w:szCs w:val="20"/>
              </w:rPr>
            </w:pPr>
            <w:r>
              <w:rPr>
                <w:rFonts w:ascii="黑体" w:eastAsia="黑体" w:hAnsi="Times" w:hint="eastAsia"/>
                <w:sz w:val="24"/>
                <w:szCs w:val="20"/>
              </w:rPr>
              <w:t>看上去</w:t>
            </w:r>
            <w:r w:rsidR="00AC74B7">
              <w:rPr>
                <w:rFonts w:ascii="黑体" w:eastAsia="黑体" w:hAnsi="Times" w:hint="eastAsia"/>
                <w:sz w:val="24"/>
                <w:szCs w:val="20"/>
              </w:rPr>
              <w:t>与OpenCV的双边滤波相比，</w:t>
            </w:r>
            <w:r>
              <w:rPr>
                <w:rFonts w:ascii="黑体" w:eastAsia="黑体" w:hAnsi="Times" w:hint="eastAsia"/>
                <w:sz w:val="24"/>
                <w:szCs w:val="20"/>
              </w:rPr>
              <w:t>自己实现的双边滤波在</w:t>
            </w:r>
            <w:r w:rsidR="00AC74B7">
              <w:rPr>
                <w:rFonts w:ascii="黑体" w:eastAsia="黑体" w:hAnsi="Times" w:hint="eastAsia"/>
                <w:sz w:val="24"/>
                <w:szCs w:val="20"/>
              </w:rPr>
              <w:t>使</w:t>
            </w:r>
            <w:r w:rsidR="008D0217">
              <w:rPr>
                <w:rFonts w:ascii="黑体" w:eastAsia="黑体" w:hAnsi="Times" w:hint="eastAsia"/>
                <w:sz w:val="24"/>
                <w:szCs w:val="20"/>
              </w:rPr>
              <w:t>图像</w:t>
            </w:r>
            <w:r w:rsidR="00AC74B7">
              <w:rPr>
                <w:rFonts w:ascii="黑体" w:eastAsia="黑体" w:hAnsi="Times" w:hint="eastAsia"/>
                <w:sz w:val="24"/>
                <w:szCs w:val="20"/>
              </w:rPr>
              <w:t>模糊</w:t>
            </w:r>
            <w:r w:rsidR="001728A1">
              <w:rPr>
                <w:rFonts w:ascii="黑体" w:eastAsia="黑体" w:hAnsi="Times" w:hint="eastAsia"/>
                <w:sz w:val="24"/>
                <w:szCs w:val="20"/>
              </w:rPr>
              <w:t>的</w:t>
            </w:r>
            <w:r>
              <w:rPr>
                <w:rFonts w:ascii="黑体" w:eastAsia="黑体" w:hAnsi="Times" w:hint="eastAsia"/>
                <w:sz w:val="24"/>
                <w:szCs w:val="20"/>
              </w:rPr>
              <w:t>参数条件下要更模糊一些。</w:t>
            </w:r>
          </w:p>
          <w:p w14:paraId="2B651D70" w14:textId="77777777" w:rsidR="003902F0" w:rsidRDefault="00AC74B7" w:rsidP="00D34B7C">
            <w:pPr>
              <w:rPr>
                <w:rFonts w:ascii="黑体" w:eastAsia="黑体" w:hAnsi="Times"/>
                <w:sz w:val="24"/>
                <w:szCs w:val="20"/>
              </w:rPr>
            </w:pPr>
            <w:r>
              <w:rPr>
                <w:noProof/>
              </w:rPr>
              <w:drawing>
                <wp:inline distT="0" distB="0" distL="0" distR="0" wp14:anchorId="6B13C296" wp14:editId="47AD0319">
                  <wp:extent cx="2546579" cy="3367814"/>
                  <wp:effectExtent l="0" t="0" r="635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1461" cy="3400720"/>
                          </a:xfrm>
                          <a:prstGeom prst="rect">
                            <a:avLst/>
                          </a:prstGeom>
                        </pic:spPr>
                      </pic:pic>
                    </a:graphicData>
                  </a:graphic>
                </wp:inline>
              </w:drawing>
            </w:r>
            <w:r>
              <w:rPr>
                <w:noProof/>
              </w:rPr>
              <w:drawing>
                <wp:inline distT="0" distB="0" distL="0" distR="0" wp14:anchorId="1BC21729" wp14:editId="54055B07">
                  <wp:extent cx="2559050" cy="273318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0211" cy="2766468"/>
                          </a:xfrm>
                          <a:prstGeom prst="rect">
                            <a:avLst/>
                          </a:prstGeom>
                        </pic:spPr>
                      </pic:pic>
                    </a:graphicData>
                  </a:graphic>
                </wp:inline>
              </w:drawing>
            </w:r>
          </w:p>
          <w:p w14:paraId="57F636AF" w14:textId="612276A5" w:rsidR="001728A1" w:rsidRDefault="00992AA9" w:rsidP="001728A1">
            <w:pPr>
              <w:ind w:firstLineChars="200" w:firstLine="480"/>
              <w:rPr>
                <w:rFonts w:ascii="黑体" w:eastAsia="黑体" w:hAnsi="Times"/>
                <w:sz w:val="24"/>
                <w:szCs w:val="20"/>
              </w:rPr>
            </w:pPr>
            <w:r>
              <w:rPr>
                <w:rFonts w:ascii="黑体" w:eastAsia="黑体" w:hAnsi="Times" w:hint="eastAsia"/>
                <w:sz w:val="24"/>
                <w:szCs w:val="20"/>
              </w:rPr>
              <w:t>看上去与OpenCV的双边滤波相比，自己实现的双边滤波</w:t>
            </w:r>
            <w:r w:rsidR="001728A1">
              <w:rPr>
                <w:rFonts w:ascii="黑体" w:eastAsia="黑体" w:hAnsi="Times" w:hint="eastAsia"/>
                <w:sz w:val="24"/>
                <w:szCs w:val="20"/>
              </w:rPr>
              <w:t>在清晰的参数条件下大致相同。</w:t>
            </w:r>
          </w:p>
          <w:p w14:paraId="3984BFA6" w14:textId="45F013C8" w:rsidR="001728A1" w:rsidRDefault="001728A1" w:rsidP="001728A1">
            <w:pPr>
              <w:ind w:firstLineChars="200" w:firstLine="480"/>
              <w:rPr>
                <w:rFonts w:ascii="黑体" w:eastAsia="黑体" w:hAnsi="Times"/>
                <w:sz w:val="24"/>
                <w:szCs w:val="20"/>
              </w:rPr>
            </w:pPr>
            <w:r>
              <w:rPr>
                <w:rFonts w:ascii="黑体" w:eastAsia="黑体" w:hAnsi="Times" w:hint="eastAsia"/>
                <w:sz w:val="24"/>
                <w:szCs w:val="20"/>
              </w:rPr>
              <w:t>运行速度方面两者根本不是一个数量级的，原因在于cv的代码经过了足够的优化，而实验</w:t>
            </w:r>
            <w:r w:rsidR="00F3755F">
              <w:rPr>
                <w:rFonts w:ascii="黑体" w:eastAsia="黑体" w:hAnsi="Times" w:hint="eastAsia"/>
                <w:sz w:val="24"/>
                <w:szCs w:val="20"/>
              </w:rPr>
              <w:t>种</w:t>
            </w:r>
            <w:r>
              <w:rPr>
                <w:rFonts w:ascii="黑体" w:eastAsia="黑体" w:hAnsi="Times" w:hint="eastAsia"/>
                <w:sz w:val="24"/>
                <w:szCs w:val="20"/>
              </w:rPr>
              <w:t>写的代码用的是最朴素的4重循环，而且还是debug模式</w:t>
            </w:r>
            <w:r w:rsidR="00F3755F">
              <w:rPr>
                <w:rFonts w:ascii="黑体" w:eastAsia="黑体" w:hAnsi="Times" w:hint="eastAsia"/>
                <w:sz w:val="24"/>
                <w:szCs w:val="20"/>
              </w:rPr>
              <w:t>，相比之下自然要慢很多。</w:t>
            </w:r>
          </w:p>
          <w:p w14:paraId="27D92066" w14:textId="77777777" w:rsidR="001728A1" w:rsidRDefault="001728A1" w:rsidP="001728A1">
            <w:pPr>
              <w:rPr>
                <w:noProof/>
              </w:rPr>
            </w:pPr>
            <w:r>
              <w:rPr>
                <w:noProof/>
              </w:rPr>
              <w:lastRenderedPageBreak/>
              <w:drawing>
                <wp:inline distT="0" distB="0" distL="0" distR="0" wp14:anchorId="35F8B2D7" wp14:editId="42B2EE3C">
                  <wp:extent cx="2467154" cy="4473887"/>
                  <wp:effectExtent l="0" t="0" r="952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8556" cy="4585233"/>
                          </a:xfrm>
                          <a:prstGeom prst="rect">
                            <a:avLst/>
                          </a:prstGeom>
                        </pic:spPr>
                      </pic:pic>
                    </a:graphicData>
                  </a:graphic>
                </wp:inline>
              </w:drawing>
            </w:r>
            <w:r>
              <w:rPr>
                <w:noProof/>
              </w:rPr>
              <w:t xml:space="preserve"> </w:t>
            </w:r>
            <w:r>
              <w:rPr>
                <w:noProof/>
              </w:rPr>
              <w:drawing>
                <wp:inline distT="0" distB="0" distL="0" distR="0" wp14:anchorId="4CC133B0" wp14:editId="343FF5C2">
                  <wp:extent cx="2470524" cy="446428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1766" cy="4484594"/>
                          </a:xfrm>
                          <a:prstGeom prst="rect">
                            <a:avLst/>
                          </a:prstGeom>
                        </pic:spPr>
                      </pic:pic>
                    </a:graphicData>
                  </a:graphic>
                </wp:inline>
              </w:drawing>
            </w:r>
          </w:p>
          <w:p w14:paraId="2DAA8398" w14:textId="2633AF4F" w:rsidR="00F3755F" w:rsidRPr="00AC74B7" w:rsidRDefault="00F3755F" w:rsidP="001728A1">
            <w:pPr>
              <w:rPr>
                <w:rFonts w:ascii="黑体" w:eastAsia="黑体" w:hAnsi="Times"/>
                <w:sz w:val="24"/>
                <w:szCs w:val="20"/>
              </w:rPr>
            </w:pPr>
          </w:p>
        </w:tc>
      </w:tr>
      <w:tr w:rsidR="00E8120F" w14:paraId="6964662A" w14:textId="77777777" w:rsidTr="00CA61EE">
        <w:trPr>
          <w:trHeight w:val="3705"/>
        </w:trPr>
        <w:tc>
          <w:tcPr>
            <w:tcW w:w="8403" w:type="dxa"/>
            <w:gridSpan w:val="3"/>
            <w:tcBorders>
              <w:top w:val="single" w:sz="4" w:space="0" w:color="auto"/>
              <w:left w:val="single" w:sz="4" w:space="0" w:color="auto"/>
              <w:bottom w:val="single" w:sz="4" w:space="0" w:color="auto"/>
              <w:right w:val="single" w:sz="4" w:space="0" w:color="auto"/>
            </w:tcBorders>
          </w:tcPr>
          <w:p w14:paraId="2D6F1248" w14:textId="08C2161A" w:rsidR="00E8120F" w:rsidRDefault="00E8120F" w:rsidP="008F61F2">
            <w:pPr>
              <w:rPr>
                <w:rFonts w:ascii="黑体" w:eastAsia="黑体" w:hAnsi="Times"/>
                <w:sz w:val="24"/>
                <w:szCs w:val="20"/>
              </w:rPr>
            </w:pPr>
            <w:r>
              <w:rPr>
                <w:rFonts w:ascii="黑体" w:eastAsia="黑体" w:hAnsi="Times" w:hint="eastAsia"/>
                <w:sz w:val="24"/>
                <w:szCs w:val="20"/>
              </w:rPr>
              <w:lastRenderedPageBreak/>
              <w:t>结果分析与体会：</w:t>
            </w:r>
          </w:p>
          <w:p w14:paraId="37F35CEF" w14:textId="4F002A18" w:rsidR="00B25AE8" w:rsidRDefault="00B25AE8" w:rsidP="00B25AE8">
            <w:pPr>
              <w:ind w:firstLineChars="200" w:firstLine="480"/>
              <w:rPr>
                <w:rFonts w:ascii="黑体" w:eastAsia="黑体" w:hAnsi="Times"/>
                <w:sz w:val="24"/>
                <w:szCs w:val="20"/>
              </w:rPr>
            </w:pPr>
            <w:r w:rsidRPr="00B25AE8">
              <w:rPr>
                <w:rFonts w:ascii="黑体" w:eastAsia="黑体" w:hAnsi="Times" w:hint="eastAsia"/>
                <w:sz w:val="24"/>
                <w:szCs w:val="20"/>
              </w:rPr>
              <w:t>双边滤波与仅用空间距离的权值系数核与图像卷积后确定中心点灰度值的高斯滤波相比，</w:t>
            </w:r>
            <w:r>
              <w:rPr>
                <w:rFonts w:ascii="黑体" w:eastAsia="黑体" w:hAnsi="Times" w:hint="eastAsia"/>
                <w:sz w:val="24"/>
                <w:szCs w:val="20"/>
              </w:rPr>
              <w:t>还</w:t>
            </w:r>
            <w:r w:rsidRPr="00B25AE8">
              <w:rPr>
                <w:rFonts w:ascii="黑体" w:eastAsia="黑体" w:hAnsi="Times" w:hint="eastAsia"/>
                <w:sz w:val="24"/>
                <w:szCs w:val="20"/>
              </w:rPr>
              <w:t>加入了灰度信息的权重，即在邻域内，灰度值越接近中心点灰度值的点的权重更大，灰度值相差大的点权重越小。</w:t>
            </w:r>
          </w:p>
          <w:p w14:paraId="545BB694" w14:textId="1C5D3381" w:rsidR="00B25AE8" w:rsidRDefault="00B25AE8" w:rsidP="00B25AE8">
            <w:pPr>
              <w:ind w:firstLineChars="200" w:firstLine="480"/>
              <w:rPr>
                <w:rFonts w:ascii="黑体" w:eastAsia="黑体" w:hAnsi="Times"/>
                <w:sz w:val="24"/>
                <w:szCs w:val="20"/>
              </w:rPr>
            </w:pPr>
            <w:r w:rsidRPr="00B25AE8">
              <w:rPr>
                <w:rFonts w:ascii="黑体" w:eastAsia="黑体" w:hAnsi="Times" w:hint="eastAsia"/>
                <w:sz w:val="24"/>
                <w:szCs w:val="20"/>
              </w:rPr>
              <w:t>双边滤波</w:t>
            </w:r>
            <w:r>
              <w:rPr>
                <w:rFonts w:ascii="黑体" w:eastAsia="黑体" w:hAnsi="Times" w:hint="eastAsia"/>
                <w:sz w:val="24"/>
                <w:szCs w:val="20"/>
              </w:rPr>
              <w:t>的两个sigma参数包括</w:t>
            </w:r>
            <w:r w:rsidRPr="00B25AE8">
              <w:rPr>
                <w:rFonts w:ascii="黑体" w:eastAsia="黑体" w:hAnsi="Times" w:hint="eastAsia"/>
                <w:sz w:val="24"/>
                <w:szCs w:val="20"/>
              </w:rPr>
              <w:t>空间域sigma</w:t>
            </w:r>
            <w:r>
              <w:rPr>
                <w:rFonts w:ascii="黑体" w:eastAsia="黑体" w:hAnsi="Times" w:hint="eastAsia"/>
                <w:sz w:val="24"/>
                <w:szCs w:val="20"/>
              </w:rPr>
              <w:t>和</w:t>
            </w:r>
            <w:r w:rsidRPr="00B25AE8">
              <w:rPr>
                <w:rFonts w:ascii="黑体" w:eastAsia="黑体" w:hAnsi="Times" w:hint="eastAsia"/>
                <w:sz w:val="24"/>
                <w:szCs w:val="20"/>
              </w:rPr>
              <w:t>值域sigma</w:t>
            </w:r>
            <w:r>
              <w:rPr>
                <w:rFonts w:ascii="黑体" w:eastAsia="黑体" w:hAnsi="Times" w:hint="eastAsia"/>
                <w:sz w:val="24"/>
                <w:szCs w:val="20"/>
              </w:rPr>
              <w:t>，其中空间域sigma</w:t>
            </w:r>
            <w:r w:rsidR="00F3755F" w:rsidRPr="00F3755F">
              <w:rPr>
                <w:rFonts w:ascii="黑体" w:eastAsia="黑体" w:hAnsi="Times" w:hint="eastAsia"/>
                <w:sz w:val="24"/>
                <w:szCs w:val="20"/>
              </w:rPr>
              <w:t>越大，边缘越模糊</w:t>
            </w:r>
            <w:r w:rsidR="00F3755F">
              <w:rPr>
                <w:rFonts w:ascii="黑体" w:eastAsia="黑体" w:hAnsi="Times" w:hint="eastAsia"/>
                <w:sz w:val="24"/>
                <w:szCs w:val="20"/>
              </w:rPr>
              <w:t>，</w:t>
            </w:r>
            <w:r w:rsidR="00F3755F" w:rsidRPr="00F3755F">
              <w:rPr>
                <w:rFonts w:ascii="黑体" w:eastAsia="黑体" w:hAnsi="Times" w:hint="eastAsia"/>
                <w:sz w:val="24"/>
                <w:szCs w:val="20"/>
              </w:rPr>
              <w:t>极限情况可认为等效于高斯滤波</w:t>
            </w:r>
            <w:r w:rsidR="00F3755F">
              <w:rPr>
                <w:rFonts w:ascii="黑体" w:eastAsia="黑体" w:hAnsi="Times" w:hint="eastAsia"/>
                <w:sz w:val="24"/>
                <w:szCs w:val="20"/>
              </w:rPr>
              <w:t>；</w:t>
            </w:r>
            <w:r w:rsidR="00F3755F" w:rsidRPr="00F3755F">
              <w:rPr>
                <w:rFonts w:ascii="黑体" w:eastAsia="黑体" w:hAnsi="Times" w:hint="eastAsia"/>
                <w:sz w:val="24"/>
                <w:szCs w:val="20"/>
              </w:rPr>
              <w:t>越小，边缘越清晰</w:t>
            </w:r>
            <w:r w:rsidR="00F3755F">
              <w:rPr>
                <w:rFonts w:ascii="黑体" w:eastAsia="黑体" w:hAnsi="Times" w:hint="eastAsia"/>
                <w:sz w:val="24"/>
                <w:szCs w:val="20"/>
              </w:rPr>
              <w:t>，</w:t>
            </w:r>
            <w:r w:rsidR="00F3755F" w:rsidRPr="00F3755F">
              <w:rPr>
                <w:rFonts w:ascii="黑体" w:eastAsia="黑体" w:hAnsi="Times" w:hint="eastAsia"/>
                <w:sz w:val="24"/>
                <w:szCs w:val="20"/>
              </w:rPr>
              <w:t>极限情况可认为等效于</w:t>
            </w:r>
            <w:r w:rsidR="00F3755F">
              <w:rPr>
                <w:rFonts w:ascii="黑体" w:eastAsia="黑体" w:hAnsi="Times" w:hint="eastAsia"/>
                <w:sz w:val="24"/>
                <w:szCs w:val="20"/>
              </w:rPr>
              <w:t>原始图像。</w:t>
            </w:r>
          </w:p>
          <w:p w14:paraId="2418E05F" w14:textId="0E8CEA2B" w:rsidR="00E8120F" w:rsidRDefault="00B25AE8" w:rsidP="00B25AE8">
            <w:pPr>
              <w:ind w:firstLineChars="200" w:firstLine="480"/>
              <w:rPr>
                <w:rFonts w:ascii="黑体" w:eastAsia="黑体" w:hAnsi="Times"/>
                <w:sz w:val="24"/>
                <w:szCs w:val="20"/>
              </w:rPr>
            </w:pPr>
            <w:r w:rsidRPr="00B25AE8">
              <w:rPr>
                <w:rFonts w:ascii="黑体" w:eastAsia="黑体" w:hAnsi="Times" w:hint="eastAsia"/>
                <w:sz w:val="24"/>
                <w:szCs w:val="20"/>
              </w:rPr>
              <w:t>双边滤波速度与比一般的滤波慢很多</w:t>
            </w:r>
            <w:r>
              <w:rPr>
                <w:rFonts w:ascii="黑体" w:eastAsia="黑体" w:hAnsi="Times" w:hint="eastAsia"/>
                <w:sz w:val="24"/>
                <w:szCs w:val="20"/>
              </w:rPr>
              <w:t>，经过高度优化的cv代码效率要比自己实现的代码速度快很多。</w:t>
            </w:r>
          </w:p>
        </w:tc>
      </w:tr>
    </w:tbl>
    <w:p w14:paraId="4BB0484D" w14:textId="77777777" w:rsidR="004308FC" w:rsidRDefault="004308FC"/>
    <w:sectPr w:rsidR="004308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7C4B85" w14:textId="77777777" w:rsidR="002752CF" w:rsidRDefault="002752CF" w:rsidP="00F44E40">
      <w:r>
        <w:separator/>
      </w:r>
    </w:p>
  </w:endnote>
  <w:endnote w:type="continuationSeparator" w:id="0">
    <w:p w14:paraId="7ABB910E" w14:textId="77777777" w:rsidR="002752CF" w:rsidRDefault="002752CF" w:rsidP="00F44E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23F0BC" w14:textId="77777777" w:rsidR="002752CF" w:rsidRDefault="002752CF" w:rsidP="00F44E40">
      <w:r>
        <w:separator/>
      </w:r>
    </w:p>
  </w:footnote>
  <w:footnote w:type="continuationSeparator" w:id="0">
    <w:p w14:paraId="76597B85" w14:textId="77777777" w:rsidR="002752CF" w:rsidRDefault="002752CF" w:rsidP="00F44E4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47AC"/>
    <w:rsid w:val="000548A7"/>
    <w:rsid w:val="000D58B4"/>
    <w:rsid w:val="001728A1"/>
    <w:rsid w:val="00175C1E"/>
    <w:rsid w:val="001A372F"/>
    <w:rsid w:val="001C33BC"/>
    <w:rsid w:val="002752CF"/>
    <w:rsid w:val="00367F7D"/>
    <w:rsid w:val="003902F0"/>
    <w:rsid w:val="003A66DB"/>
    <w:rsid w:val="004308FC"/>
    <w:rsid w:val="004F2306"/>
    <w:rsid w:val="0059201A"/>
    <w:rsid w:val="005E0CA8"/>
    <w:rsid w:val="00622D2A"/>
    <w:rsid w:val="0069353A"/>
    <w:rsid w:val="007B3180"/>
    <w:rsid w:val="00815C8B"/>
    <w:rsid w:val="00834B37"/>
    <w:rsid w:val="00865F46"/>
    <w:rsid w:val="008A2A87"/>
    <w:rsid w:val="008D0217"/>
    <w:rsid w:val="00992AA9"/>
    <w:rsid w:val="00A65521"/>
    <w:rsid w:val="00AA468D"/>
    <w:rsid w:val="00AB3E54"/>
    <w:rsid w:val="00AC74B7"/>
    <w:rsid w:val="00AF1E27"/>
    <w:rsid w:val="00B16F18"/>
    <w:rsid w:val="00B25AE8"/>
    <w:rsid w:val="00B376AB"/>
    <w:rsid w:val="00CA61EE"/>
    <w:rsid w:val="00CB4F0A"/>
    <w:rsid w:val="00D34B7C"/>
    <w:rsid w:val="00D647AC"/>
    <w:rsid w:val="00D90ACC"/>
    <w:rsid w:val="00D951C8"/>
    <w:rsid w:val="00DF15B3"/>
    <w:rsid w:val="00E128E5"/>
    <w:rsid w:val="00E8120F"/>
    <w:rsid w:val="00EF7895"/>
    <w:rsid w:val="00F07736"/>
    <w:rsid w:val="00F3755F"/>
    <w:rsid w:val="00F44E40"/>
    <w:rsid w:val="00F952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4402C"/>
  <w15:chartTrackingRefBased/>
  <w15:docId w15:val="{A4A167AB-34B0-4529-83C9-67459F931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4E40"/>
    <w:pPr>
      <w:widowControl w:val="0"/>
      <w:jc w:val="both"/>
    </w:pPr>
    <w:rPr>
      <w:rFonts w:ascii="Calibri" w:eastAsia="宋体" w:hAnsi="Calibri" w:cs="Calibr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44E4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F44E40"/>
    <w:rPr>
      <w:sz w:val="18"/>
      <w:szCs w:val="18"/>
    </w:rPr>
  </w:style>
  <w:style w:type="paragraph" w:styleId="a5">
    <w:name w:val="footer"/>
    <w:basedOn w:val="a"/>
    <w:link w:val="a6"/>
    <w:uiPriority w:val="99"/>
    <w:unhideWhenUsed/>
    <w:rsid w:val="00F44E4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F44E4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4</Pages>
  <Words>212</Words>
  <Characters>1209</Characters>
  <Application>Microsoft Office Word</Application>
  <DocSecurity>0</DocSecurity>
  <Lines>10</Lines>
  <Paragraphs>2</Paragraphs>
  <ScaleCrop>false</ScaleCrop>
  <Company/>
  <LinksUpToDate>false</LinksUpToDate>
  <CharactersWithSpaces>1419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zf</dc:creator>
  <cp:keywords/>
  <dc:description/>
  <cp:lastModifiedBy>李 云龙</cp:lastModifiedBy>
  <cp:revision>25</cp:revision>
  <dcterms:created xsi:type="dcterms:W3CDTF">2015-12-07T09:03:00Z</dcterms:created>
  <dcterms:modified xsi:type="dcterms:W3CDTF">2020-10-19T02:07:00Z</dcterms:modified>
</cp:coreProperties>
</file>