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Arial" w:hAnsi="Arial"/>
          <w:b/>
          <w:i w:val="0"/>
          <w:color w:val="E3001B"/>
          <w:sz w:val="36"/>
        </w:rPr>
        <w:t>BÁO CÁO ĐÁNH GIÁ HIỆU QUẢ TRUYỀN THÔNG</w:t>
        <w:br/>
        <w:t>&amp; TỶ LỆ GIỮ CHÂN KHÁN GIẢ (REELS)</w:t>
      </w:r>
    </w:p>
    <w:p>
      <w:pPr>
        <w:spacing w:before="0" w:after="360" w:line="276" w:lineRule="auto"/>
        <w:jc w:val="center"/>
      </w:pPr>
      <w:r>
        <w:rPr>
          <w:rFonts w:ascii="Arial" w:hAnsi="Arial"/>
          <w:b w:val="0"/>
          <w:i/>
          <w:color w:val="475569"/>
          <w:sz w:val="24"/>
        </w:rPr>
        <w:t>Phân Tích Dữ Liệu Facebook Insights Tháng 5 &amp; Tháng 6 / 2026</w:t>
        <w:br/>
        <w:t>Thương hiệu: Murrplastik Việt Nam (T&amp;T Vina)</w:t>
      </w:r>
    </w:p>
    <w:p>
      <w:pPr>
        <w:spacing w:before="0" w:after="360" w:line="276" w:lineRule="auto"/>
        <w:jc w:val="center"/>
      </w:pPr>
      <w:r>
        <w:rPr>
          <w:rFonts w:ascii="Arial" w:hAnsi="Arial"/>
          <w:b w:val="0"/>
          <w:i w:val="0"/>
          <w:color w:val="475569"/>
          <w:sz w:val="20"/>
        </w:rPr>
        <w:t>——————————————————————————————————————————————————</w:t>
      </w:r>
    </w:p>
    <w:p>
      <w:pPr>
        <w:spacing w:before="240" w:after="160" w:line="276" w:lineRule="auto"/>
        <w:jc w:val="left"/>
      </w:pPr>
      <w:r>
        <w:rPr>
          <w:rFonts w:ascii="Arial" w:hAnsi="Arial"/>
          <w:b/>
          <w:i w:val="0"/>
          <w:color w:val="E3001B"/>
          <w:sz w:val="28"/>
        </w:rPr>
        <w:t>I. TÓM TẮT CHỈ SỐ HIỆU SUẤT TRUYỀN THÔNG (KPIs)</w:t>
      </w:r>
    </w:p>
    <w:p>
      <w:pPr>
        <w:spacing w:before="0" w:after="120" w:line="276" w:lineRule="auto"/>
        <w:jc w:val="left"/>
      </w:pPr>
      <w:r>
        <w:rPr>
          <w:rFonts w:ascii="Arial" w:hAnsi="Arial"/>
          <w:b w:val="0"/>
          <w:i w:val="0"/>
          <w:color w:val="0F172A"/>
          <w:sz w:val="22"/>
        </w:rPr>
        <w:t>Dưới đây là bảng tổng hợp các chỉ số truyền thông cốt lõi của trang Facebook Insights của Murrplastik Việt Nam trong hai tháng vừa qua (Tháng 5 và Tháng 6 năm 2026). Dữ liệu được trích xuất trực tiếp từ báo cáo hiệu quả bài viết.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E3001B"/>
            <w:tcMar>
              <w:top w:w="120" w:type="dxa"/>
              <w:bottom w:w="120" w:type="dxa"/>
              <w:left w:w="150" w:type="dxa"/>
              <w:right w:w="150" w:type="dxa"/>
            </w:tcMar>
          </w:tcPr>
          <w:p>
            <w:pPr>
              <w:jc w:val="left"/>
            </w:pPr>
            <w:r>
              <w:rPr>
                <w:rFonts w:ascii="Arial" w:hAnsi="Arial"/>
                <w:b/>
                <w:i w:val="0"/>
                <w:color w:val="FFFFFF"/>
                <w:sz w:val="21"/>
              </w:rPr>
              <w:t>Chỉ Số Đo Lường</w:t>
            </w:r>
          </w:p>
        </w:tc>
        <w:tc>
          <w:tcPr>
            <w:tcW w:type="dxa" w:w="1728"/>
            <w:shd w:fill="E3001B"/>
            <w:tcMar>
              <w:top w:w="120" w:type="dxa"/>
              <w:bottom w:w="120" w:type="dxa"/>
              <w:left w:w="150" w:type="dxa"/>
              <w:right w:w="150" w:type="dxa"/>
            </w:tcMar>
          </w:tcPr>
          <w:p>
            <w:pPr>
              <w:jc w:val="center"/>
            </w:pPr>
            <w:r>
              <w:rPr>
                <w:rFonts w:ascii="Arial" w:hAnsi="Arial"/>
                <w:b/>
                <w:i w:val="0"/>
                <w:color w:val="FFFFFF"/>
                <w:sz w:val="21"/>
              </w:rPr>
              <w:t>Tháng 5</w:t>
            </w:r>
          </w:p>
        </w:tc>
        <w:tc>
          <w:tcPr>
            <w:tcW w:type="dxa" w:w="1728"/>
            <w:shd w:fill="E3001B"/>
            <w:tcMar>
              <w:top w:w="120" w:type="dxa"/>
              <w:bottom w:w="120" w:type="dxa"/>
              <w:left w:w="150" w:type="dxa"/>
              <w:right w:w="150" w:type="dxa"/>
            </w:tcMar>
          </w:tcPr>
          <w:p>
            <w:pPr>
              <w:jc w:val="center"/>
            </w:pPr>
            <w:r>
              <w:rPr>
                <w:rFonts w:ascii="Arial" w:hAnsi="Arial"/>
                <w:b/>
                <w:i w:val="0"/>
                <w:color w:val="FFFFFF"/>
                <w:sz w:val="21"/>
              </w:rPr>
              <w:t>Tháng 6</w:t>
            </w:r>
          </w:p>
        </w:tc>
        <w:tc>
          <w:tcPr>
            <w:tcW w:type="dxa" w:w="1728"/>
            <w:shd w:fill="E3001B"/>
            <w:tcMar>
              <w:top w:w="120" w:type="dxa"/>
              <w:bottom w:w="120" w:type="dxa"/>
              <w:left w:w="150" w:type="dxa"/>
              <w:right w:w="150" w:type="dxa"/>
            </w:tcMar>
          </w:tcPr>
          <w:p>
            <w:pPr>
              <w:jc w:val="center"/>
            </w:pPr>
            <w:r>
              <w:rPr>
                <w:rFonts w:ascii="Arial" w:hAnsi="Arial"/>
                <w:b/>
                <w:i w:val="0"/>
                <w:color w:val="FFFFFF"/>
                <w:sz w:val="21"/>
              </w:rPr>
              <w:t>Tăng Trưởng (%)</w:t>
            </w:r>
          </w:p>
        </w:tc>
      </w:tr>
      <w:tr>
        <w:tc>
          <w:tcPr>
            <w:tcW w:type="dxa" w:w="3600"/>
            <w:shd w:fill="F8FAFC"/>
            <w:tcMar>
              <w:top w:w="100" w:type="dxa"/>
              <w:bottom w:w="100" w:type="dxa"/>
              <w:left w:w="150" w:type="dxa"/>
              <w:right w:w="150" w:type="dxa"/>
            </w:tcMar>
          </w:tcPr>
          <w:p>
            <w:pPr>
              <w:jc w:val="left"/>
            </w:pPr>
            <w:r>
              <w:rPr>
                <w:rFonts w:ascii="Arial" w:hAnsi="Arial"/>
                <w:b/>
                <w:i w:val="0"/>
                <w:color w:val="0F172A"/>
                <w:sz w:val="19"/>
              </w:rPr>
              <w:t>Tổng số bài viết đăng</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23</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32</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+39.1%</w:t>
            </w:r>
          </w:p>
        </w:tc>
      </w:tr>
      <w:tr>
        <w:tc>
          <w:tcPr>
            <w:tcW w:type="dxa" w:w="3600"/>
            <w:shd w:fill="FFFFFF"/>
            <w:tcMar>
              <w:top w:w="100" w:type="dxa"/>
              <w:bottom w:w="100" w:type="dxa"/>
              <w:left w:w="150" w:type="dxa"/>
              <w:right w:w="150" w:type="dxa"/>
            </w:tcMar>
          </w:tcPr>
          <w:p>
            <w:pPr>
              <w:jc w:val="left"/>
            </w:pPr>
            <w:r>
              <w:rPr>
                <w:rFonts w:ascii="Arial" w:hAnsi="Arial"/>
                <w:b w:val="0"/>
                <w:i/>
                <w:color w:val="0F172A"/>
                <w:sz w:val="19"/>
              </w:rPr>
              <w:t xml:space="preserve">  - Định dạng Video (Reels)</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14</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21</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+50.0%</w:t>
            </w:r>
          </w:p>
        </w:tc>
      </w:tr>
      <w:tr>
        <w:tc>
          <w:tcPr>
            <w:tcW w:type="dxa" w:w="3600"/>
            <w:shd w:fill="F8FAFC"/>
            <w:tcMar>
              <w:top w:w="100" w:type="dxa"/>
              <w:bottom w:w="100" w:type="dxa"/>
              <w:left w:w="150" w:type="dxa"/>
              <w:right w:w="150" w:type="dxa"/>
            </w:tcMar>
          </w:tcPr>
          <w:p>
            <w:pPr>
              <w:jc w:val="left"/>
            </w:pPr>
            <w:r>
              <w:rPr>
                <w:rFonts w:ascii="Arial" w:hAnsi="Arial"/>
                <w:b w:val="0"/>
                <w:i/>
                <w:color w:val="0F172A"/>
                <w:sz w:val="19"/>
              </w:rPr>
              <w:t xml:space="preserve">  - Định dạng Hình ảnh</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6</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7</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+16.7%</w:t>
            </w:r>
          </w:p>
        </w:tc>
      </w:tr>
      <w:tr>
        <w:tc>
          <w:tcPr>
            <w:tcW w:type="dxa" w:w="3600"/>
            <w:shd w:fill="FFFFFF"/>
            <w:tcMar>
              <w:top w:w="100" w:type="dxa"/>
              <w:bottom w:w="100" w:type="dxa"/>
              <w:left w:w="150" w:type="dxa"/>
              <w:right w:w="150" w:type="dxa"/>
            </w:tcMar>
          </w:tcPr>
          <w:p>
            <w:pPr>
              <w:jc w:val="left"/>
            </w:pPr>
            <w:r>
              <w:rPr>
                <w:rFonts w:ascii="Arial" w:hAnsi="Arial"/>
                <w:b w:val="0"/>
                <w:i/>
                <w:color w:val="0F172A"/>
                <w:sz w:val="19"/>
              </w:rPr>
              <w:t xml:space="preserve">  - Định dạng Liên kết</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3</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4</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+33.3%</w:t>
            </w:r>
          </w:p>
        </w:tc>
      </w:tr>
      <w:tr>
        <w:tc>
          <w:tcPr>
            <w:tcW w:type="dxa" w:w="3600"/>
            <w:shd w:fill="F8FAFC"/>
            <w:tcMar>
              <w:top w:w="100" w:type="dxa"/>
              <w:bottom w:w="100" w:type="dxa"/>
              <w:left w:w="150" w:type="dxa"/>
              <w:right w:w="150" w:type="dxa"/>
            </w:tcMar>
          </w:tcPr>
          <w:p>
            <w:pPr>
              <w:jc w:val="left"/>
            </w:pPr>
            <w:r>
              <w:rPr>
                <w:rFonts w:ascii="Arial" w:hAnsi="Arial"/>
                <w:b/>
                <w:i w:val="0"/>
                <w:color w:val="E3001B"/>
                <w:sz w:val="19"/>
              </w:rPr>
              <w:t>Tổng lượt xem (Views)</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4,315</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9,428</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+118.5%</w:t>
            </w:r>
          </w:p>
        </w:tc>
      </w:tr>
      <w:tr>
        <w:tc>
          <w:tcPr>
            <w:tcW w:type="dxa" w:w="3600"/>
            <w:shd w:fill="FFFFFF"/>
            <w:tcMar>
              <w:top w:w="100" w:type="dxa"/>
              <w:bottom w:w="100" w:type="dxa"/>
              <w:left w:w="150" w:type="dxa"/>
              <w:right w:w="150" w:type="dxa"/>
            </w:tcMar>
          </w:tcPr>
          <w:p>
            <w:pPr>
              <w:jc w:val="left"/>
            </w:pPr>
            <w:r>
              <w:rPr>
                <w:rFonts w:ascii="Arial" w:hAnsi="Arial"/>
                <w:b/>
                <w:i w:val="0"/>
                <w:color w:val="0F172A"/>
                <w:sz w:val="19"/>
              </w:rPr>
              <w:t>Tổng lượt tiếp cận (Reach)</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1,358</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2,093</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+54.1%</w:t>
            </w:r>
          </w:p>
        </w:tc>
      </w:tr>
      <w:tr>
        <w:tc>
          <w:tcPr>
            <w:tcW w:type="dxa" w:w="3600"/>
            <w:shd w:fill="F8FAFC"/>
            <w:tcMar>
              <w:top w:w="100" w:type="dxa"/>
              <w:bottom w:w="100" w:type="dxa"/>
              <w:left w:w="150" w:type="dxa"/>
              <w:right w:w="150" w:type="dxa"/>
            </w:tcMar>
          </w:tcPr>
          <w:p>
            <w:pPr>
              <w:jc w:val="left"/>
            </w:pPr>
            <w:r>
              <w:rPr>
                <w:rFonts w:ascii="Arial" w:hAnsi="Arial"/>
                <w:b/>
                <w:i w:val="0"/>
                <w:color w:val="E3001B"/>
                <w:sz w:val="19"/>
              </w:rPr>
              <w:t>Tổng lượt tương tác (Engagement)</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496</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1,157</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+133.3%</w:t>
            </w:r>
          </w:p>
        </w:tc>
      </w:tr>
      <w:tr>
        <w:tc>
          <w:tcPr>
            <w:tcW w:type="dxa" w:w="3600"/>
            <w:shd w:fill="FFFFFF"/>
            <w:tcMar>
              <w:top w:w="100" w:type="dxa"/>
              <w:bottom w:w="100" w:type="dxa"/>
              <w:left w:w="150" w:type="dxa"/>
              <w:right w:w="150" w:type="dxa"/>
            </w:tcMar>
          </w:tcPr>
          <w:p>
            <w:pPr>
              <w:jc w:val="left"/>
            </w:pPr>
            <w:r>
              <w:rPr>
                <w:rFonts w:ascii="Arial" w:hAnsi="Arial"/>
                <w:b/>
                <w:i w:val="0"/>
                <w:color w:val="E3001B"/>
                <w:sz w:val="19"/>
              </w:rPr>
              <w:t>Tỷ lệ tương tác / Lượt xem</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11.5%</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12.3%</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+6.9%</w:t>
            </w:r>
          </w:p>
        </w:tc>
      </w:tr>
      <w:tr>
        <w:tc>
          <w:tcPr>
            <w:tcW w:type="dxa" w:w="3600"/>
            <w:shd w:fill="F8FAFC"/>
            <w:tcMar>
              <w:top w:w="100" w:type="dxa"/>
              <w:bottom w:w="100" w:type="dxa"/>
              <w:left w:w="150" w:type="dxa"/>
              <w:right w:w="150" w:type="dxa"/>
            </w:tcMar>
          </w:tcPr>
          <w:p>
            <w:pPr>
              <w:jc w:val="left"/>
            </w:pPr>
            <w:r>
              <w:rPr>
                <w:rFonts w:ascii="Arial" w:hAnsi="Arial"/>
                <w:b/>
                <w:i w:val="0"/>
                <w:color w:val="0F172A"/>
                <w:sz w:val="19"/>
              </w:rPr>
              <w:t>Lượt Thích (Likes)</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78</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120</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+53.8%</w:t>
            </w:r>
          </w:p>
        </w:tc>
      </w:tr>
      <w:tr>
        <w:tc>
          <w:tcPr>
            <w:tcW w:type="dxa" w:w="3600"/>
            <w:shd w:fill="FFFFFF"/>
            <w:tcMar>
              <w:top w:w="100" w:type="dxa"/>
              <w:bottom w:w="100" w:type="dxa"/>
              <w:left w:w="150" w:type="dxa"/>
              <w:right w:w="150" w:type="dxa"/>
            </w:tcMar>
          </w:tcPr>
          <w:p>
            <w:pPr>
              <w:jc w:val="left"/>
            </w:pPr>
            <w:r>
              <w:rPr>
                <w:rFonts w:ascii="Arial" w:hAnsi="Arial"/>
                <w:b/>
                <w:i w:val="0"/>
                <w:color w:val="0F172A"/>
                <w:sz w:val="19"/>
              </w:rPr>
              <w:t>Lượt Bình luận (Comments)</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40</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64</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+60.0%</w:t>
            </w:r>
          </w:p>
        </w:tc>
      </w:tr>
      <w:tr>
        <w:tc>
          <w:tcPr>
            <w:tcW w:type="dxa" w:w="3600"/>
            <w:shd w:fill="F8FAFC"/>
            <w:tcMar>
              <w:top w:w="100" w:type="dxa"/>
              <w:bottom w:w="100" w:type="dxa"/>
              <w:left w:w="150" w:type="dxa"/>
              <w:right w:w="150" w:type="dxa"/>
            </w:tcMar>
          </w:tcPr>
          <w:p>
            <w:pPr>
              <w:jc w:val="left"/>
            </w:pPr>
            <w:r>
              <w:rPr>
                <w:rFonts w:ascii="Arial" w:hAnsi="Arial"/>
                <w:b/>
                <w:i w:val="0"/>
                <w:color w:val="E3001B"/>
                <w:sz w:val="19"/>
              </w:rPr>
              <w:t>Lượt Chia sẻ (Shares)</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378</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973</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+157.4%</w:t>
            </w:r>
          </w:p>
        </w:tc>
      </w:tr>
      <w:tr>
        <w:tc>
          <w:tcPr>
            <w:tcW w:type="dxa" w:w="3600"/>
            <w:shd w:fill="FFFFFF"/>
            <w:tcMar>
              <w:top w:w="100" w:type="dxa"/>
              <w:bottom w:w="100" w:type="dxa"/>
              <w:left w:w="150" w:type="dxa"/>
              <w:right w:w="150" w:type="dxa"/>
            </w:tcMar>
          </w:tcPr>
          <w:p>
            <w:pPr>
              <w:jc w:val="left"/>
            </w:pPr>
            <w:r>
              <w:rPr>
                <w:rFonts w:ascii="Arial" w:hAnsi="Arial"/>
                <w:b/>
                <w:i w:val="0"/>
                <w:color w:val="0F172A"/>
                <w:sz w:val="19"/>
              </w:rPr>
              <w:t>Lượt Clicks</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81</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113</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+39.5%</w:t>
            </w:r>
          </w:p>
        </w:tc>
      </w:tr>
      <w:tr>
        <w:tc>
          <w:tcPr>
            <w:tcW w:type="dxa" w:w="3600"/>
            <w:shd w:fill="F8FAFC"/>
            <w:tcMar>
              <w:top w:w="100" w:type="dxa"/>
              <w:bottom w:w="100" w:type="dxa"/>
              <w:left w:w="150" w:type="dxa"/>
              <w:right w:w="150" w:type="dxa"/>
            </w:tcMar>
          </w:tcPr>
          <w:p>
            <w:pPr>
              <w:jc w:val="left"/>
            </w:pPr>
            <w:r>
              <w:rPr>
                <w:rFonts w:ascii="Arial" w:hAnsi="Arial"/>
                <w:b/>
                <w:i w:val="0"/>
                <w:color w:val="0F172A"/>
                <w:sz w:val="19"/>
              </w:rPr>
              <w:t>Lượt xem tự nhiên (Organic)</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4,241</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9,395</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+121.5%</w:t>
            </w:r>
          </w:p>
        </w:tc>
      </w:tr>
      <w:tr>
        <w:tc>
          <w:tcPr>
            <w:tcW w:type="dxa" w:w="3600"/>
            <w:shd w:fill="FFFFFF"/>
            <w:tcMar>
              <w:top w:w="100" w:type="dxa"/>
              <w:bottom w:w="100" w:type="dxa"/>
              <w:left w:w="150" w:type="dxa"/>
              <w:right w:w="150" w:type="dxa"/>
            </w:tcMar>
          </w:tcPr>
          <w:p>
            <w:pPr>
              <w:jc w:val="left"/>
            </w:pPr>
            <w:r>
              <w:rPr>
                <w:rFonts w:ascii="Arial" w:hAnsi="Arial"/>
                <w:b/>
                <w:i w:val="0"/>
                <w:color w:val="0F172A"/>
                <w:sz w:val="19"/>
              </w:rPr>
              <w:t>Lượt xem trả phí (Paid Ad)</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0</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0</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w:t>
            </w:r>
          </w:p>
        </w:tc>
      </w:tr>
      <w:tr>
        <w:tc>
          <w:tcPr>
            <w:tcW w:type="dxa" w:w="3600"/>
            <w:shd w:fill="F8FAFC"/>
            <w:tcMar>
              <w:top w:w="100" w:type="dxa"/>
              <w:bottom w:w="100" w:type="dxa"/>
              <w:left w:w="150" w:type="dxa"/>
              <w:right w:w="150" w:type="dxa"/>
            </w:tcMar>
          </w:tcPr>
          <w:p>
            <w:pPr>
              <w:jc w:val="left"/>
            </w:pPr>
            <w:r>
              <w:rPr>
                <w:rFonts w:ascii="Arial" w:hAnsi="Arial"/>
                <w:b/>
                <w:i w:val="0"/>
                <w:color w:val="0F172A"/>
                <w:sz w:val="19"/>
              </w:rPr>
              <w:t>Thời lượng video trung bình</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64.4s</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62.0s</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-3.7%</w:t>
            </w:r>
          </w:p>
        </w:tc>
      </w:tr>
      <w:tr>
        <w:tc>
          <w:tcPr>
            <w:tcW w:type="dxa" w:w="3600"/>
            <w:shd w:fill="FFFFFF"/>
            <w:tcMar>
              <w:top w:w="100" w:type="dxa"/>
              <w:bottom w:w="100" w:type="dxa"/>
              <w:left w:w="150" w:type="dxa"/>
              <w:right w:w="150" w:type="dxa"/>
            </w:tcMar>
          </w:tcPr>
          <w:p>
            <w:pPr>
              <w:jc w:val="left"/>
            </w:pPr>
            <w:r>
              <w:rPr>
                <w:rFonts w:ascii="Arial" w:hAnsi="Arial"/>
                <w:b/>
                <w:i w:val="0"/>
                <w:color w:val="0F172A"/>
                <w:sz w:val="19"/>
              </w:rPr>
              <w:t>Giữ chân trung bình ở 25% video</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30.9%</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29.3%</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-5.2%</w:t>
            </w:r>
          </w:p>
        </w:tc>
      </w:tr>
      <w:tr>
        <w:tc>
          <w:tcPr>
            <w:tcW w:type="dxa" w:w="3600"/>
            <w:shd w:fill="F8FAFC"/>
            <w:tcMar>
              <w:top w:w="100" w:type="dxa"/>
              <w:bottom w:w="100" w:type="dxa"/>
              <w:left w:w="150" w:type="dxa"/>
              <w:right w:w="150" w:type="dxa"/>
            </w:tcMar>
          </w:tcPr>
          <w:p>
            <w:pPr>
              <w:jc w:val="left"/>
            </w:pPr>
            <w:r>
              <w:rPr>
                <w:rFonts w:ascii="Arial" w:hAnsi="Arial"/>
                <w:b/>
                <w:i w:val="0"/>
                <w:color w:val="0F172A"/>
                <w:sz w:val="19"/>
              </w:rPr>
              <w:t>Giữ chân trung bình ở 50% video</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19.8%</w:t>
            </w:r>
          </w:p>
        </w:tc>
        <w:tc>
          <w:tcPr>
            <w:tcW w:type="dxa" w:w="1728"/>
            <w:shd w:fill="F8FAFC"/>
            <w:tcMar>
              <w:top w:w="100" w:type="dxa"/>
              <w:bottom w:w="100" w:type="dxa"/>
              <w:left w:w="150" w:type="dxa"/>
              <w:right w:w="150" w:type="dxa"/>
            </w:tcMar>
          </w:tcPr>
          <w:p>
            <w:pPr>
              <w:jc w:val="right"/>
            </w:pPr>
            <w:r>
              <w:rPr>
                <w:rFonts w:ascii="Arial" w:hAnsi="Arial"/>
                <w:b w:val="0"/>
                <w:i w:val="0"/>
                <w:color w:val="0F172A"/>
                <w:sz w:val="19"/>
              </w:rPr>
              <w:t>18.8%</w:t>
            </w:r>
          </w:p>
        </w:tc>
        <w:tc>
          <w:tcPr>
            <w:tcW w:type="dxa" w:w="1728"/>
            <w:shd w:fill="F8FAFC"/>
            <w:tcMar>
              <w:top w:w="100" w:type="dxa"/>
              <w:bottom w:w="100" w:type="dxa"/>
              <w:left w:w="150" w:type="dxa"/>
              <w:right w:w="150" w:type="dxa"/>
            </w:tcMar>
          </w:tcPr>
          <w:p>
            <w:pPr>
              <w:jc w:val="center"/>
            </w:pPr>
            <w:r>
              <w:rPr>
                <w:rFonts w:ascii="Arial" w:hAnsi="Arial"/>
                <w:b w:val="0"/>
                <w:i w:val="0"/>
                <w:color w:val="0F172A"/>
                <w:sz w:val="19"/>
              </w:rPr>
              <w:t>-5.1%</w:t>
            </w:r>
          </w:p>
        </w:tc>
      </w:tr>
      <w:tr>
        <w:tc>
          <w:tcPr>
            <w:tcW w:type="dxa" w:w="3600"/>
            <w:shd w:fill="FFFFFF"/>
            <w:tcMar>
              <w:top w:w="100" w:type="dxa"/>
              <w:bottom w:w="100" w:type="dxa"/>
              <w:left w:w="150" w:type="dxa"/>
              <w:right w:w="150" w:type="dxa"/>
            </w:tcMar>
          </w:tcPr>
          <w:p>
            <w:pPr>
              <w:jc w:val="left"/>
            </w:pPr>
            <w:r>
              <w:rPr>
                <w:rFonts w:ascii="Arial" w:hAnsi="Arial"/>
                <w:b/>
                <w:i w:val="0"/>
                <w:color w:val="0F172A"/>
                <w:sz w:val="19"/>
              </w:rPr>
              <w:t>Giữ chân trung bình ở 100% video</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11.4%</w:t>
            </w:r>
          </w:p>
        </w:tc>
        <w:tc>
          <w:tcPr>
            <w:tcW w:type="dxa" w:w="1728"/>
            <w:shd w:fill="FFFFFF"/>
            <w:tcMar>
              <w:top w:w="100" w:type="dxa"/>
              <w:bottom w:w="100" w:type="dxa"/>
              <w:left w:w="150" w:type="dxa"/>
              <w:right w:w="150" w:type="dxa"/>
            </w:tcMar>
          </w:tcPr>
          <w:p>
            <w:pPr>
              <w:jc w:val="right"/>
            </w:pPr>
            <w:r>
              <w:rPr>
                <w:rFonts w:ascii="Arial" w:hAnsi="Arial"/>
                <w:b w:val="0"/>
                <w:i w:val="0"/>
                <w:color w:val="0F172A"/>
                <w:sz w:val="19"/>
              </w:rPr>
              <w:t>7.8%</w:t>
            </w:r>
          </w:p>
        </w:tc>
        <w:tc>
          <w:tcPr>
            <w:tcW w:type="dxa" w:w="1728"/>
            <w:shd w:fill="FFFFFF"/>
            <w:tcMar>
              <w:top w:w="100" w:type="dxa"/>
              <w:bottom w:w="100" w:type="dxa"/>
              <w:left w:w="150" w:type="dxa"/>
              <w:right w:w="150" w:type="dxa"/>
            </w:tcMar>
          </w:tcPr>
          <w:p>
            <w:pPr>
              <w:jc w:val="center"/>
            </w:pPr>
            <w:r>
              <w:rPr>
                <w:rFonts w:ascii="Arial" w:hAnsi="Arial"/>
                <w:b w:val="0"/>
                <w:i w:val="0"/>
                <w:color w:val="0F172A"/>
                <w:sz w:val="19"/>
              </w:rPr>
              <w:t>-31.6%</w:t>
            </w:r>
          </w:p>
        </w:tc>
      </w:tr>
    </w:tbl>
    <w:p>
      <w:pPr>
        <w:spacing w:before="0" w:after="240" w:line="276" w:lineRule="auto"/>
        <w:jc w:val="left"/>
      </w:pPr>
    </w:p>
    <w:tbl>
      <w:tblPr>
        <w:tblW w:type="auto" w:w="0"/>
        <w:jc w:val="center"/>
        <w:tblLayout w:type="fixed"/>
        <w:tblLook w:firstColumn="1" w:firstRow="1" w:lastColumn="0" w:lastRow="0" w:noHBand="0" w:noVBand="1" w:val="04A0"/>
      </w:tblPr>
      <w:tblGrid>
        <w:gridCol w:w="8640"/>
      </w:tblGrid>
      <w:tr>
        <w:tc>
          <w:tcPr>
            <w:tcW w:type="dxa" w:w="8640"/>
            <w:shd w:fill="F1F5F9"/>
            <w:tcMar>
              <w:top w:w="180" w:type="dxa"/>
              <w:bottom w:w="180" w:type="dxa"/>
              <w:left w:w="240" w:type="dxa"/>
              <w:right w:w="240" w:type="dxa"/>
            </w:tcMar>
            <w:tcBorders>
              <w:left w:val="single" w:sz="36" w:space="0" w:color="E3001B"/>
              <w:top w:val="none"/>
              <w:bottom w:val="none"/>
              <w:right w:val="none"/>
            </w:tcBorders>
          </w:tcPr>
          <w:p>
            <w:pPr>
              <w:spacing w:before="0" w:after="0" w:line="276" w:lineRule="auto"/>
            </w:pPr>
            <w:r>
              <w:rPr>
                <w:rFonts w:ascii="Arial" w:hAnsi="Arial"/>
                <w:i/>
                <w:color w:val="334155"/>
                <w:sz w:val="21"/>
              </w:rPr>
              <w:t>Điểm nhấn KPIs: Lượt xem (Views) tăng trưởng bùng nổ 118.5%, đạt 9.428 lượt trong Tháng 6. Tương tác (Engagement) cũng tăng mạnh 133.3%, nâng tỷ lệ tương tác/views lên mức ấn tượng 12.3% (tăng 6.9%). Toàn bộ lượt xem đều là tự nhiên (Organic Views) 100%, phản ánh chất lượng nội dung lan tỏa tự nhiên rất tốt.</w:t>
            </w:r>
          </w:p>
        </w:tc>
      </w:tr>
    </w:tbl>
    <w:p>
      <w:pPr>
        <w:spacing w:before="0" w:after="120"/>
      </w:pPr>
    </w:p>
    <w:p>
      <w:pPr>
        <w:spacing w:before="360" w:after="160" w:line="276" w:lineRule="auto"/>
        <w:jc w:val="left"/>
      </w:pPr>
      <w:r>
        <w:rPr>
          <w:rFonts w:ascii="Arial" w:hAnsi="Arial"/>
          <w:b/>
          <w:i w:val="0"/>
          <w:color w:val="E3001B"/>
          <w:sz w:val="28"/>
        </w:rPr>
        <w:t>II. PHÂN TÍCH CHUYÊN SÂU HIỆU QUẢ TRUYỀN THÔNG</w:t>
      </w:r>
    </w:p>
    <w:p>
      <w:pPr>
        <w:spacing w:before="120" w:after="80" w:line="276" w:lineRule="auto"/>
        <w:jc w:val="left"/>
      </w:pPr>
      <w:r>
        <w:rPr>
          <w:rFonts w:ascii="Arial" w:hAnsi="Arial"/>
          <w:b/>
          <w:i w:val="0"/>
          <w:color w:val="475569"/>
          <w:sz w:val="23"/>
        </w:rPr>
        <w:t>1. Tăng trưởng Lượt Xem và Tiếp Cận (Views &amp; Reach)</w:t>
      </w:r>
    </w:p>
    <w:p>
      <w:pPr>
        <w:spacing w:before="0" w:after="120" w:line="276" w:lineRule="auto"/>
        <w:jc w:val="left"/>
      </w:pPr>
      <w:r>
        <w:rPr>
          <w:color w:val="0F172A"/>
        </w:rPr>
        <w:t>Hiệu suất truyền thông của trang ghi nhận mức tăng trưởng vượt trội trong Tháng 6 so với Tháng 5. Tổng số bài viết đăng tăng từ 23 lên 32 bài (+39.1%), trong đó trọng tâm là Reels Video tăng 50.0% (từ 14 lên 21 video). Việc duy trì tần suất đăng đều đặn hơn kết hợp thuật toán ưu tiên định dạng Reels của Facebook đã giúp tổng lượt xem tăng vọt hơn gấp đôi, đạt 9,428 views. Điểm đặc biệt là 100% lượt xem đều đến từ lượng tiếp cận tự nhiên, chứng minh trang đang xây dựng được tệp khán giả mục tiêu chất lượng mà chưa cần sử dụng ngân sách quảng cáo.</w:t>
      </w:r>
    </w:p>
    <w:p>
      <w:pPr>
        <w:spacing w:before="160" w:after="80" w:line="276" w:lineRule="auto"/>
        <w:jc w:val="left"/>
      </w:pPr>
      <w:r>
        <w:rPr>
          <w:rFonts w:ascii="Arial" w:hAnsi="Arial"/>
          <w:b/>
          <w:i w:val="0"/>
          <w:color w:val="475569"/>
          <w:sz w:val="23"/>
        </w:rPr>
        <w:t>2. Chất lượng Tương Tác và Sự Lan Tỏa (Engagement &amp; Virality)</w:t>
      </w:r>
    </w:p>
    <w:p>
      <w:pPr>
        <w:spacing w:before="0" w:after="120" w:line="276" w:lineRule="auto"/>
        <w:jc w:val="left"/>
      </w:pPr>
      <w:r>
        <w:rPr>
          <w:color w:val="0F172A"/>
        </w:rPr>
        <w:t>Tỷ lệ tương tác trên lượt xem duy trì ở mức cực kỳ cao đối với một trang doanh nghiệp B2B kỹ thuật (11.5% trong Tháng 5 và 12.3% trong Tháng 6). Điểm sáng lớn nhất nằm ở số lượt Chia sẻ (Shares) tăng vọt 157.4%, từ 378 lên 973 lượt. Đối với thuật toán của Facebook, lượt Chia sẻ là chỉ số có trọng số cao nhất để phân phối nội dung Reels đến những người chưa theo dõi trang. Đây chính là động cơ chính thúc đẩy lượng views và tiếp cận tăng vọt trong Tháng 6. Đồng thời, số lượng Bình luận (Comments) và Click cũng tăng trưởng ổn định (Comments tăng 60%, click tăng 39.5%), cho thấy nội dung không chỉ được xem lướt qua mà thực sự giữ chân khán giả dừng lại đọc và tương tác.</w:t>
      </w:r>
    </w:p>
    <w:p>
      <w:pPr>
        <w:spacing w:before="160" w:after="80" w:line="276" w:lineRule="auto"/>
        <w:jc w:val="left"/>
      </w:pPr>
      <w:r>
        <w:rPr>
          <w:rFonts w:ascii="Arial" w:hAnsi="Arial"/>
          <w:b/>
          <w:i w:val="0"/>
          <w:color w:val="475569"/>
          <w:sz w:val="23"/>
        </w:rPr>
        <w:t>3. Phân Tích Đường Cong Giữ Chân Khán Giả (Video Retention Curve)</w:t>
      </w:r>
    </w:p>
    <w:p>
      <w:pPr>
        <w:spacing w:before="0" w:after="120" w:line="276" w:lineRule="auto"/>
        <w:jc w:val="left"/>
      </w:pPr>
      <w:r>
        <w:rPr>
          <w:color w:val="0F172A"/>
        </w:rPr>
        <w:t xml:space="preserve">Dù các chỉ số views và tương tác tăng trưởng bùng nổ, tỷ lệ giữ chân khán giả trung bình lại có sự sụt giảm nhẹ: </w:t>
        <w:br/>
        <w:t>• Tỷ lệ giữ chân ở mốc 25% thời lượng giảm nhẹ từ 30.9% xuống 29.3%.</w:t>
        <w:br/>
        <w:t>• Tỷ lệ giữ chân ở mốc 50% thời lượng giảm từ 19.8% xuống 18.8%.</w:t>
        <w:br/>
        <w:t>• Tỷ lệ xem hết 100% video (Completion Rate) giảm đáng kể từ 11.4% xuống 7.8% (giảm 31.6% so với tháng trước).</w:t>
        <w:br/>
        <w:br/>
        <w:t>Lý giải nguyên nhân: Khi lượt tiếp cận mở rộng nhanh chóng (Reach tăng 54%), video sẽ được phân phối đến nhiều đối tượng khán giả vãng lai hơn. Những đối tượng này thường có xu hướng lướt qua nhanh hơn so với tệp khán giả trung thành ban đầu, khiến tỷ lệ phần trăm giữ chân trung bình bị kéo xuống. Tuy nhiên, nếu xét về giá trị tuyệt đối, số lượng người xem giữ chân ở các mốc thời gian trong Tháng 6 vẫn cao hơn nhiều so với Tháng 5 nhờ tổng lượt xem lớn hơn gấp đôi.</w:t>
      </w:r>
    </w:p>
    <w:p>
      <w:pPr>
        <w:spacing w:before="360" w:after="160" w:line="276" w:lineRule="auto"/>
        <w:jc w:val="left"/>
      </w:pPr>
      <w:r>
        <w:rPr>
          <w:rFonts w:ascii="Arial" w:hAnsi="Arial"/>
          <w:b/>
          <w:i w:val="0"/>
          <w:color w:val="E3001B"/>
          <w:sz w:val="28"/>
        </w:rPr>
        <w:t>III. ĐÁNH GIÁ CÁC BÀI VIẾT NỔI BẬT (TOP PERFORMING POSTS)</w:t>
      </w:r>
    </w:p>
    <w:p>
      <w:pPr>
        <w:spacing w:before="0" w:after="120" w:line="276" w:lineRule="auto"/>
        <w:jc w:val="left"/>
      </w:pPr>
      <w:r>
        <w:rPr>
          <w:color w:val="0F172A"/>
        </w:rPr>
        <w:t>Phần này phân tích các bài đăng dẫn đầu về số lượt xem (Views) và các video có tỷ lệ giữ chân (Retention) tốt nhất để tìm ra công thức nội dung hiệu quả.</w:t>
      </w:r>
    </w:p>
    <w:p>
      <w:pPr>
        <w:spacing w:before="120" w:after="80" w:line="276" w:lineRule="auto"/>
        <w:jc w:val="left"/>
      </w:pPr>
      <w:r>
        <w:rPr>
          <w:rFonts w:ascii="Arial" w:hAnsi="Arial"/>
          <w:b/>
          <w:i w:val="0"/>
          <w:color w:val="475569"/>
          <w:sz w:val="23"/>
        </w:rPr>
        <w:t>1. Top Bài Viết có Lượt Xem Cao Nhất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F172A"/>
            <w:tcMar>
              <w:top w:w="100" w:type="dxa"/>
              <w:bottom w:w="100" w:type="dxa"/>
              <w:left w:w="120" w:type="dxa"/>
              <w:right w:w="120" w:type="dxa"/>
            </w:tcMar>
          </w:tcPr>
          <w:p>
            <w:pPr>
              <w:jc w:val="left"/>
            </w:pPr>
            <w:r>
              <w:rPr>
                <w:rFonts w:ascii="Arial" w:hAnsi="Arial"/>
                <w:b/>
                <w:i w:val="0"/>
                <w:color w:val="FFFFFF"/>
                <w:sz w:val="19"/>
              </w:rPr>
              <w:t>Tháng</w:t>
            </w:r>
          </w:p>
        </w:tc>
        <w:tc>
          <w:tcPr>
            <w:tcW w:type="dxa" w:w="5040"/>
            <w:shd w:fill="0F172A"/>
            <w:tcMar>
              <w:top w:w="100" w:type="dxa"/>
              <w:bottom w:w="100" w:type="dxa"/>
              <w:left w:w="120" w:type="dxa"/>
              <w:right w:w="120" w:type="dxa"/>
            </w:tcMar>
          </w:tcPr>
          <w:p>
            <w:pPr>
              <w:jc w:val="left"/>
            </w:pPr>
            <w:r>
              <w:rPr>
                <w:rFonts w:ascii="Arial" w:hAnsi="Arial"/>
                <w:b/>
                <w:i w:val="0"/>
                <w:color w:val="FFFFFF"/>
                <w:sz w:val="19"/>
              </w:rPr>
              <w:t>Tiêu Đề Bài Viết</w:t>
            </w:r>
          </w:p>
        </w:tc>
        <w:tc>
          <w:tcPr>
            <w:tcW w:type="dxa" w:w="1296"/>
            <w:shd w:fill="0F172A"/>
            <w:tcMar>
              <w:top w:w="100" w:type="dxa"/>
              <w:bottom w:w="100" w:type="dxa"/>
              <w:left w:w="120" w:type="dxa"/>
              <w:right w:w="120" w:type="dxa"/>
            </w:tcMar>
          </w:tcPr>
          <w:p>
            <w:pPr>
              <w:jc w:val="center"/>
            </w:pPr>
            <w:r>
              <w:rPr>
                <w:rFonts w:ascii="Arial" w:hAnsi="Arial"/>
                <w:b/>
                <w:i w:val="0"/>
                <w:color w:val="FFFFFF"/>
                <w:sz w:val="19"/>
              </w:rPr>
              <w:t>Lượt Xem</w:t>
            </w:r>
          </w:p>
        </w:tc>
        <w:tc>
          <w:tcPr>
            <w:tcW w:type="dxa" w:w="1296"/>
            <w:shd w:fill="0F172A"/>
            <w:tcMar>
              <w:top w:w="100" w:type="dxa"/>
              <w:bottom w:w="100" w:type="dxa"/>
              <w:left w:w="120" w:type="dxa"/>
              <w:right w:w="120" w:type="dxa"/>
            </w:tcMar>
          </w:tcPr>
          <w:p>
            <w:pPr>
              <w:jc w:val="center"/>
            </w:pPr>
            <w:r>
              <w:rPr>
                <w:rFonts w:ascii="Arial" w:hAnsi="Arial"/>
                <w:b/>
                <w:i w:val="0"/>
                <w:color w:val="FFFFFF"/>
                <w:sz w:val="19"/>
              </w:rPr>
              <w:t>Tương Tác</w:t>
            </w:r>
          </w:p>
        </w:tc>
      </w:tr>
      <w:tr>
        <w:tc>
          <w:tcPr>
            <w:tcW w:type="dxa" w:w="1152"/>
            <w:shd w:fill="F8FAFC"/>
            <w:tcMar>
              <w:top w:w="80" w:type="dxa"/>
              <w:bottom w:w="80" w:type="dxa"/>
              <w:left w:w="120" w:type="dxa"/>
              <w:right w:w="120" w:type="dxa"/>
            </w:tcMar>
          </w:tcPr>
          <w:p>
            <w:pPr>
              <w:jc w:val="left"/>
            </w:pPr>
            <w:r>
              <w:rPr>
                <w:rFonts w:ascii="Arial" w:hAnsi="Arial"/>
                <w:b w:val="0"/>
                <w:i w:val="0"/>
                <w:color w:val="0F172A"/>
                <w:sz w:val="18"/>
              </w:rPr>
              <w:t>Tháng 5</w:t>
            </w:r>
          </w:p>
        </w:tc>
        <w:tc>
          <w:tcPr>
            <w:tcW w:type="dxa" w:w="5040"/>
            <w:shd w:fill="F8FAFC"/>
            <w:tcMar>
              <w:top w:w="80" w:type="dxa"/>
              <w:bottom w:w="80" w:type="dxa"/>
              <w:left w:w="120" w:type="dxa"/>
              <w:right w:w="120" w:type="dxa"/>
            </w:tcMar>
          </w:tcPr>
          <w:p>
            <w:pPr>
              <w:jc w:val="left"/>
            </w:pPr>
            <w:r>
              <w:rPr>
                <w:rFonts w:ascii="Arial" w:hAnsi="Arial"/>
                <w:b w:val="0"/>
                <w:i w:val="0"/>
                <w:color w:val="0F172A"/>
                <w:sz w:val="18"/>
              </w:rPr>
              <w:t>🚨 Cáp dự án năng lượng mặt trời của các bác hay giòn vỡ vì tia UV và nắng gắt? ☀️🔥 (Video)</w:t>
            </w:r>
          </w:p>
        </w:tc>
        <w:tc>
          <w:tcPr>
            <w:tcW w:type="dxa" w:w="1296"/>
            <w:shd w:fill="F8FAFC"/>
            <w:tcMar>
              <w:top w:w="80" w:type="dxa"/>
              <w:bottom w:w="80" w:type="dxa"/>
              <w:left w:w="120" w:type="dxa"/>
              <w:right w:w="120" w:type="dxa"/>
            </w:tcMar>
          </w:tcPr>
          <w:p>
            <w:pPr>
              <w:jc w:val="right"/>
            </w:pPr>
            <w:r>
              <w:rPr>
                <w:rFonts w:ascii="Arial" w:hAnsi="Arial"/>
                <w:b w:val="0"/>
                <w:i w:val="0"/>
                <w:color w:val="0F172A"/>
                <w:sz w:val="18"/>
              </w:rPr>
              <w:t>637</w:t>
            </w:r>
          </w:p>
        </w:tc>
        <w:tc>
          <w:tcPr>
            <w:tcW w:type="dxa" w:w="1296"/>
            <w:shd w:fill="F8FAFC"/>
            <w:tcMar>
              <w:top w:w="80" w:type="dxa"/>
              <w:bottom w:w="80" w:type="dxa"/>
              <w:left w:w="120" w:type="dxa"/>
              <w:right w:w="120" w:type="dxa"/>
            </w:tcMar>
          </w:tcPr>
          <w:p>
            <w:pPr>
              <w:jc w:val="right"/>
            </w:pPr>
            <w:r>
              <w:rPr>
                <w:rFonts w:ascii="Arial" w:hAnsi="Arial"/>
                <w:b w:val="0"/>
                <w:i w:val="0"/>
                <w:color w:val="0F172A"/>
                <w:sz w:val="18"/>
              </w:rPr>
              <w:t>53</w:t>
            </w:r>
          </w:p>
        </w:tc>
      </w:tr>
      <w:tr>
        <w:tc>
          <w:tcPr>
            <w:tcW w:type="dxa" w:w="1152"/>
            <w:shd w:fill="FFFFFF"/>
            <w:tcMar>
              <w:top w:w="80" w:type="dxa"/>
              <w:bottom w:w="80" w:type="dxa"/>
              <w:left w:w="120" w:type="dxa"/>
              <w:right w:w="120" w:type="dxa"/>
            </w:tcMar>
          </w:tcPr>
          <w:p>
            <w:pPr>
              <w:jc w:val="left"/>
            </w:pPr>
            <w:r>
              <w:rPr>
                <w:rFonts w:ascii="Arial" w:hAnsi="Arial"/>
                <w:b w:val="0"/>
                <w:i w:val="0"/>
                <w:color w:val="0F172A"/>
                <w:sz w:val="18"/>
              </w:rPr>
              <w:t>Tháng 5</w:t>
            </w:r>
          </w:p>
        </w:tc>
        <w:tc>
          <w:tcPr>
            <w:tcW w:type="dxa" w:w="5040"/>
            <w:shd w:fill="FFFFFF"/>
            <w:tcMar>
              <w:top w:w="80" w:type="dxa"/>
              <w:bottom w:w="80" w:type="dxa"/>
              <w:left w:w="120" w:type="dxa"/>
              <w:right w:w="120" w:type="dxa"/>
            </w:tcMar>
          </w:tcPr>
          <w:p>
            <w:pPr>
              <w:jc w:val="left"/>
            </w:pPr>
            <w:r>
              <w:rPr>
                <w:rFonts w:ascii="Arial" w:hAnsi="Arial"/>
                <w:b w:val="0"/>
                <w:i w:val="0"/>
                <w:color w:val="0F172A"/>
                <w:sz w:val="18"/>
              </w:rPr>
              <w:t>🚨 GIẢI PHÁP XUYÊN CÁP ĐỈNH CAO: CHỨNG KIẾN ỨNG DỤNG TỪ CHUYÊN GIA ĐỨC &amp; THỤY SĨ - GIẢI QUYẾT HẠ TẦNG (Video)</w:t>
            </w:r>
          </w:p>
        </w:tc>
        <w:tc>
          <w:tcPr>
            <w:tcW w:type="dxa" w:w="1296"/>
            <w:shd w:fill="FFFFFF"/>
            <w:tcMar>
              <w:top w:w="80" w:type="dxa"/>
              <w:bottom w:w="80" w:type="dxa"/>
              <w:left w:w="120" w:type="dxa"/>
              <w:right w:w="120" w:type="dxa"/>
            </w:tcMar>
          </w:tcPr>
          <w:p>
            <w:pPr>
              <w:jc w:val="right"/>
            </w:pPr>
            <w:r>
              <w:rPr>
                <w:rFonts w:ascii="Arial" w:hAnsi="Arial"/>
                <w:b w:val="0"/>
                <w:i w:val="0"/>
                <w:color w:val="0F172A"/>
                <w:sz w:val="18"/>
              </w:rPr>
              <w:t>497</w:t>
            </w:r>
          </w:p>
        </w:tc>
        <w:tc>
          <w:tcPr>
            <w:tcW w:type="dxa" w:w="1296"/>
            <w:shd w:fill="FFFFFF"/>
            <w:tcMar>
              <w:top w:w="80" w:type="dxa"/>
              <w:bottom w:w="80" w:type="dxa"/>
              <w:left w:w="120" w:type="dxa"/>
              <w:right w:w="120" w:type="dxa"/>
            </w:tcMar>
          </w:tcPr>
          <w:p>
            <w:pPr>
              <w:jc w:val="right"/>
            </w:pPr>
            <w:r>
              <w:rPr>
                <w:rFonts w:ascii="Arial" w:hAnsi="Arial"/>
                <w:b w:val="0"/>
                <w:i w:val="0"/>
                <w:color w:val="0F172A"/>
                <w:sz w:val="18"/>
              </w:rPr>
              <w:t>62</w:t>
            </w:r>
          </w:p>
        </w:tc>
      </w:tr>
      <w:tr>
        <w:tc>
          <w:tcPr>
            <w:tcW w:type="dxa" w:w="1152"/>
            <w:shd w:fill="F8FAFC"/>
            <w:tcMar>
              <w:top w:w="80" w:type="dxa"/>
              <w:bottom w:w="80" w:type="dxa"/>
              <w:left w:w="120" w:type="dxa"/>
              <w:right w:w="120" w:type="dxa"/>
            </w:tcMar>
          </w:tcPr>
          <w:p>
            <w:pPr>
              <w:jc w:val="left"/>
            </w:pPr>
            <w:r>
              <w:rPr>
                <w:rFonts w:ascii="Arial" w:hAnsi="Arial"/>
                <w:b w:val="0"/>
                <w:i w:val="0"/>
                <w:color w:val="0F172A"/>
                <w:sz w:val="18"/>
              </w:rPr>
              <w:t>Tháng 6</w:t>
            </w:r>
          </w:p>
        </w:tc>
        <w:tc>
          <w:tcPr>
            <w:tcW w:type="dxa" w:w="5040"/>
            <w:shd w:fill="F8FAFC"/>
            <w:tcMar>
              <w:top w:w="80" w:type="dxa"/>
              <w:bottom w:w="80" w:type="dxa"/>
              <w:left w:w="120" w:type="dxa"/>
              <w:right w:w="120" w:type="dxa"/>
            </w:tcMar>
          </w:tcPr>
          <w:p>
            <w:pPr>
              <w:jc w:val="left"/>
            </w:pPr>
            <w:r>
              <w:rPr>
                <w:rFonts w:ascii="Arial" w:hAnsi="Arial"/>
                <w:b w:val="0"/>
                <w:i w:val="0"/>
                <w:color w:val="0F172A"/>
                <w:sz w:val="18"/>
              </w:rPr>
              <w:t>🌪️ Đừng để những nhịp 'vặn xoắn' gắt gãy ảnh hưởng sợi cáp đắt tiền của bạn! 🛡️ Mặc áo giáp SUV... (Video)</w:t>
            </w:r>
          </w:p>
        </w:tc>
        <w:tc>
          <w:tcPr>
            <w:tcW w:type="dxa" w:w="1296"/>
            <w:shd w:fill="F8FAFC"/>
            <w:tcMar>
              <w:top w:w="80" w:type="dxa"/>
              <w:bottom w:w="80" w:type="dxa"/>
              <w:left w:w="120" w:type="dxa"/>
              <w:right w:w="120" w:type="dxa"/>
            </w:tcMar>
          </w:tcPr>
          <w:p>
            <w:pPr>
              <w:jc w:val="right"/>
            </w:pPr>
            <w:r>
              <w:rPr>
                <w:rFonts w:ascii="Arial" w:hAnsi="Arial"/>
                <w:b w:val="0"/>
                <w:i w:val="0"/>
                <w:color w:val="0F172A"/>
                <w:sz w:val="18"/>
              </w:rPr>
              <w:t>603</w:t>
            </w:r>
          </w:p>
        </w:tc>
        <w:tc>
          <w:tcPr>
            <w:tcW w:type="dxa" w:w="1296"/>
            <w:shd w:fill="F8FAFC"/>
            <w:tcMar>
              <w:top w:w="80" w:type="dxa"/>
              <w:bottom w:w="80" w:type="dxa"/>
              <w:left w:w="120" w:type="dxa"/>
              <w:right w:w="120" w:type="dxa"/>
            </w:tcMar>
          </w:tcPr>
          <w:p>
            <w:pPr>
              <w:jc w:val="right"/>
            </w:pPr>
            <w:r>
              <w:rPr>
                <w:rFonts w:ascii="Arial" w:hAnsi="Arial"/>
                <w:b w:val="0"/>
                <w:i w:val="0"/>
                <w:color w:val="0F172A"/>
                <w:sz w:val="18"/>
              </w:rPr>
              <w:t>50</w:t>
            </w:r>
          </w:p>
        </w:tc>
      </w:tr>
      <w:tr>
        <w:tc>
          <w:tcPr>
            <w:tcW w:type="dxa" w:w="1152"/>
            <w:shd w:fill="FFFFFF"/>
            <w:tcMar>
              <w:top w:w="80" w:type="dxa"/>
              <w:bottom w:w="80" w:type="dxa"/>
              <w:left w:w="120" w:type="dxa"/>
              <w:right w:w="120" w:type="dxa"/>
            </w:tcMar>
          </w:tcPr>
          <w:p>
            <w:pPr>
              <w:jc w:val="left"/>
            </w:pPr>
            <w:r>
              <w:rPr>
                <w:rFonts w:ascii="Arial" w:hAnsi="Arial"/>
                <w:b w:val="0"/>
                <w:i w:val="0"/>
                <w:color w:val="0F172A"/>
                <w:sz w:val="18"/>
              </w:rPr>
              <w:t>Tháng 6</w:t>
            </w:r>
          </w:p>
        </w:tc>
        <w:tc>
          <w:tcPr>
            <w:tcW w:type="dxa" w:w="5040"/>
            <w:shd w:fill="FFFFFF"/>
            <w:tcMar>
              <w:top w:w="80" w:type="dxa"/>
              <w:bottom w:w="80" w:type="dxa"/>
              <w:left w:w="120" w:type="dxa"/>
              <w:right w:w="120" w:type="dxa"/>
            </w:tcMar>
          </w:tcPr>
          <w:p>
            <w:pPr>
              <w:jc w:val="left"/>
            </w:pPr>
            <w:r>
              <w:rPr>
                <w:rFonts w:ascii="Arial" w:hAnsi="Arial"/>
                <w:b w:val="0"/>
                <w:i w:val="0"/>
                <w:color w:val="0F172A"/>
                <w:sz w:val="18"/>
              </w:rPr>
              <w:t>👉 Bảo vệ dây cáp - tối ưu thời gian bảo trì với Máng xích nhựa EVOCHAIN® MAX (Murrplastik)... (Video)</w:t>
            </w:r>
          </w:p>
        </w:tc>
        <w:tc>
          <w:tcPr>
            <w:tcW w:type="dxa" w:w="1296"/>
            <w:shd w:fill="FFFFFF"/>
            <w:tcMar>
              <w:top w:w="80" w:type="dxa"/>
              <w:bottom w:w="80" w:type="dxa"/>
              <w:left w:w="120" w:type="dxa"/>
              <w:right w:w="120" w:type="dxa"/>
            </w:tcMar>
          </w:tcPr>
          <w:p>
            <w:pPr>
              <w:jc w:val="right"/>
            </w:pPr>
            <w:r>
              <w:rPr>
                <w:rFonts w:ascii="Arial" w:hAnsi="Arial"/>
                <w:b w:val="0"/>
                <w:i w:val="0"/>
                <w:color w:val="0F172A"/>
                <w:sz w:val="18"/>
              </w:rPr>
              <w:t>573</w:t>
            </w:r>
          </w:p>
        </w:tc>
        <w:tc>
          <w:tcPr>
            <w:tcW w:type="dxa" w:w="1296"/>
            <w:shd w:fill="FFFFFF"/>
            <w:tcMar>
              <w:top w:w="80" w:type="dxa"/>
              <w:bottom w:w="80" w:type="dxa"/>
              <w:left w:w="120" w:type="dxa"/>
              <w:right w:w="120" w:type="dxa"/>
            </w:tcMar>
          </w:tcPr>
          <w:p>
            <w:pPr>
              <w:jc w:val="right"/>
            </w:pPr>
            <w:r>
              <w:rPr>
                <w:rFonts w:ascii="Arial" w:hAnsi="Arial"/>
                <w:b w:val="0"/>
                <w:i w:val="0"/>
                <w:color w:val="0F172A"/>
                <w:sz w:val="18"/>
              </w:rPr>
              <w:t>47</w:t>
            </w:r>
          </w:p>
        </w:tc>
      </w:tr>
      <w:tr>
        <w:tc>
          <w:tcPr>
            <w:tcW w:type="dxa" w:w="1152"/>
            <w:shd w:fill="F8FAFC"/>
            <w:tcMar>
              <w:top w:w="80" w:type="dxa"/>
              <w:bottom w:w="80" w:type="dxa"/>
              <w:left w:w="120" w:type="dxa"/>
              <w:right w:w="120" w:type="dxa"/>
            </w:tcMar>
          </w:tcPr>
          <w:p>
            <w:pPr>
              <w:jc w:val="left"/>
            </w:pPr>
            <w:r>
              <w:rPr>
                <w:rFonts w:ascii="Arial" w:hAnsi="Arial"/>
                <w:b w:val="0"/>
                <w:i w:val="0"/>
                <w:color w:val="0F172A"/>
                <w:sz w:val="18"/>
              </w:rPr>
              <w:t>Tháng 6</w:t>
            </w:r>
          </w:p>
        </w:tc>
        <w:tc>
          <w:tcPr>
            <w:tcW w:type="dxa" w:w="5040"/>
            <w:shd w:fill="F8FAFC"/>
            <w:tcMar>
              <w:top w:w="80" w:type="dxa"/>
              <w:bottom w:w="80" w:type="dxa"/>
              <w:left w:w="120" w:type="dxa"/>
              <w:right w:w="120" w:type="dxa"/>
            </w:tcMar>
          </w:tcPr>
          <w:p>
            <w:pPr>
              <w:jc w:val="left"/>
            </w:pPr>
            <w:r>
              <w:rPr>
                <w:rFonts w:ascii="Arial" w:hAnsi="Arial"/>
                <w:b w:val="0"/>
                <w:i w:val="0"/>
                <w:color w:val="0F172A"/>
                <w:sz w:val="18"/>
              </w:rPr>
              <w:t>🚨 NHÃN CÁP MỜ CHỮ, BONG TRÓC KHIẾN BẠN 'MÙ ĐƯỜNG' BẢO TRÌ? Đừng lãng phí ngân sách... (Video)</w:t>
            </w:r>
          </w:p>
        </w:tc>
        <w:tc>
          <w:tcPr>
            <w:tcW w:type="dxa" w:w="1296"/>
            <w:shd w:fill="F8FAFC"/>
            <w:tcMar>
              <w:top w:w="80" w:type="dxa"/>
              <w:bottom w:w="80" w:type="dxa"/>
              <w:left w:w="120" w:type="dxa"/>
              <w:right w:w="120" w:type="dxa"/>
            </w:tcMar>
          </w:tcPr>
          <w:p>
            <w:pPr>
              <w:jc w:val="right"/>
            </w:pPr>
            <w:r>
              <w:rPr>
                <w:rFonts w:ascii="Arial" w:hAnsi="Arial"/>
                <w:b w:val="0"/>
                <w:i w:val="0"/>
                <w:color w:val="0F172A"/>
                <w:sz w:val="18"/>
              </w:rPr>
              <w:t>548</w:t>
            </w:r>
          </w:p>
        </w:tc>
        <w:tc>
          <w:tcPr>
            <w:tcW w:type="dxa" w:w="1296"/>
            <w:shd w:fill="F8FAFC"/>
            <w:tcMar>
              <w:top w:w="80" w:type="dxa"/>
              <w:bottom w:w="80" w:type="dxa"/>
              <w:left w:w="120" w:type="dxa"/>
              <w:right w:w="120" w:type="dxa"/>
            </w:tcMar>
          </w:tcPr>
          <w:p>
            <w:pPr>
              <w:jc w:val="right"/>
            </w:pPr>
            <w:r>
              <w:rPr>
                <w:rFonts w:ascii="Arial" w:hAnsi="Arial"/>
                <w:b w:val="0"/>
                <w:i w:val="0"/>
                <w:color w:val="0F172A"/>
                <w:sz w:val="18"/>
              </w:rPr>
              <w:t>54</w:t>
            </w:r>
          </w:p>
        </w:tc>
      </w:tr>
    </w:tbl>
    <w:p>
      <w:pPr>
        <w:spacing w:before="0" w:after="160" w:line="276" w:lineRule="auto"/>
        <w:jc w:val="left"/>
      </w:pPr>
    </w:p>
    <w:p>
      <w:pPr>
        <w:spacing w:before="160" w:after="80" w:line="276" w:lineRule="auto"/>
        <w:jc w:val="left"/>
      </w:pPr>
      <w:r>
        <w:rPr>
          <w:rFonts w:ascii="Arial" w:hAnsi="Arial"/>
          <w:b/>
          <w:i w:val="0"/>
          <w:color w:val="475569"/>
          <w:sz w:val="23"/>
        </w:rPr>
        <w:t>2. Top Video Có Tỷ Lệ Giữ Chân Khán Giả Tốt Nhất (Mốc 50% thời lượng)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F172A"/>
            <w:tcMar>
              <w:top w:w="100" w:type="dxa"/>
              <w:bottom w:w="100" w:type="dxa"/>
              <w:left w:w="120" w:type="dxa"/>
              <w:right w:w="120" w:type="dxa"/>
            </w:tcMar>
          </w:tcPr>
          <w:p>
            <w:pPr>
              <w:jc w:val="left"/>
            </w:pPr>
            <w:r>
              <w:rPr>
                <w:rFonts w:ascii="Arial" w:hAnsi="Arial"/>
                <w:b/>
                <w:i w:val="0"/>
                <w:color w:val="FFFFFF"/>
                <w:sz w:val="19"/>
              </w:rPr>
              <w:t>Tháng</w:t>
            </w:r>
          </w:p>
        </w:tc>
        <w:tc>
          <w:tcPr>
            <w:tcW w:type="dxa" w:w="4608"/>
            <w:shd w:fill="0F172A"/>
            <w:tcMar>
              <w:top w:w="100" w:type="dxa"/>
              <w:bottom w:w="100" w:type="dxa"/>
              <w:left w:w="120" w:type="dxa"/>
              <w:right w:w="120" w:type="dxa"/>
            </w:tcMar>
          </w:tcPr>
          <w:p>
            <w:pPr>
              <w:jc w:val="left"/>
            </w:pPr>
            <w:r>
              <w:rPr>
                <w:rFonts w:ascii="Arial" w:hAnsi="Arial"/>
                <w:b/>
                <w:i w:val="0"/>
                <w:color w:val="FFFFFF"/>
                <w:sz w:val="19"/>
              </w:rPr>
              <w:t>Tiêu Đề Video</w:t>
            </w:r>
          </w:p>
        </w:tc>
        <w:tc>
          <w:tcPr>
            <w:tcW w:type="dxa" w:w="1008"/>
            <w:shd w:fill="0F172A"/>
            <w:tcMar>
              <w:top w:w="100" w:type="dxa"/>
              <w:bottom w:w="100" w:type="dxa"/>
              <w:left w:w="120" w:type="dxa"/>
              <w:right w:w="120" w:type="dxa"/>
            </w:tcMar>
          </w:tcPr>
          <w:p>
            <w:pPr>
              <w:jc w:val="center"/>
            </w:pPr>
            <w:r>
              <w:rPr>
                <w:rFonts w:ascii="Arial" w:hAnsi="Arial"/>
                <w:b/>
                <w:i w:val="0"/>
                <w:color w:val="FFFFFF"/>
                <w:sz w:val="19"/>
              </w:rPr>
              <w:t>Lượt Xem</w:t>
            </w:r>
          </w:p>
        </w:tc>
        <w:tc>
          <w:tcPr>
            <w:tcW w:type="dxa" w:w="1008"/>
            <w:shd w:fill="0F172A"/>
            <w:tcMar>
              <w:top w:w="100" w:type="dxa"/>
              <w:bottom w:w="100" w:type="dxa"/>
              <w:left w:w="120" w:type="dxa"/>
              <w:right w:w="120" w:type="dxa"/>
            </w:tcMar>
          </w:tcPr>
          <w:p>
            <w:pPr>
              <w:jc w:val="center"/>
            </w:pPr>
            <w:r>
              <w:rPr>
                <w:rFonts w:ascii="Arial" w:hAnsi="Arial"/>
                <w:b/>
                <w:i w:val="0"/>
                <w:color w:val="FFFFFF"/>
                <w:sz w:val="19"/>
              </w:rPr>
              <w:t>Giữ 50%</w:t>
            </w:r>
          </w:p>
        </w:tc>
        <w:tc>
          <w:tcPr>
            <w:tcW w:type="dxa" w:w="1008"/>
            <w:shd w:fill="0F172A"/>
            <w:tcMar>
              <w:top w:w="100" w:type="dxa"/>
              <w:bottom w:w="100" w:type="dxa"/>
              <w:left w:w="120" w:type="dxa"/>
              <w:right w:w="120" w:type="dxa"/>
            </w:tcMar>
          </w:tcPr>
          <w:p>
            <w:pPr>
              <w:jc w:val="center"/>
            </w:pPr>
            <w:r>
              <w:rPr>
                <w:rFonts w:ascii="Arial" w:hAnsi="Arial"/>
                <w:b/>
                <w:i w:val="0"/>
                <w:color w:val="FFFFFF"/>
                <w:sz w:val="19"/>
              </w:rPr>
              <w:t>Giữ 100%</w:t>
            </w:r>
          </w:p>
        </w:tc>
      </w:tr>
      <w:tr>
        <w:tc>
          <w:tcPr>
            <w:tcW w:type="dxa" w:w="1152"/>
            <w:shd w:fill="F8FAFC"/>
            <w:tcMar>
              <w:top w:w="80" w:type="dxa"/>
              <w:bottom w:w="80" w:type="dxa"/>
              <w:left w:w="120" w:type="dxa"/>
              <w:right w:w="120" w:type="dxa"/>
            </w:tcMar>
          </w:tcPr>
          <w:p>
            <w:pPr>
              <w:jc w:val="left"/>
            </w:pPr>
            <w:r>
              <w:rPr>
                <w:rFonts w:ascii="Arial" w:hAnsi="Arial"/>
                <w:b w:val="0"/>
                <w:i w:val="0"/>
                <w:color w:val="0F172A"/>
                <w:sz w:val="18"/>
              </w:rPr>
              <w:t>Tháng 5</w:t>
            </w:r>
          </w:p>
        </w:tc>
        <w:tc>
          <w:tcPr>
            <w:tcW w:type="dxa" w:w="4608"/>
            <w:shd w:fill="F8FAFC"/>
            <w:tcMar>
              <w:top w:w="80" w:type="dxa"/>
              <w:bottom w:w="80" w:type="dxa"/>
              <w:left w:w="120" w:type="dxa"/>
              <w:right w:w="120" w:type="dxa"/>
            </w:tcMar>
          </w:tcPr>
          <w:p>
            <w:pPr>
              <w:jc w:val="left"/>
            </w:pPr>
            <w:r>
              <w:rPr>
                <w:rFonts w:ascii="Arial" w:hAnsi="Arial"/>
                <w:b w:val="0"/>
                <w:i w:val="0"/>
                <w:color w:val="0F172A"/>
                <w:sz w:val="18"/>
              </w:rPr>
              <w:t>Nhãn cáp bền bỉ - Công nghệ laser Murrplastik ACS</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104</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46.0%</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35.0%</w:t>
            </w:r>
          </w:p>
        </w:tc>
      </w:tr>
      <w:tr>
        <w:tc>
          <w:tcPr>
            <w:tcW w:type="dxa" w:w="1152"/>
            <w:shd w:fill="FFFFFF"/>
            <w:tcMar>
              <w:top w:w="80" w:type="dxa"/>
              <w:bottom w:w="80" w:type="dxa"/>
              <w:left w:w="120" w:type="dxa"/>
              <w:right w:w="120" w:type="dxa"/>
            </w:tcMar>
          </w:tcPr>
          <w:p>
            <w:pPr>
              <w:jc w:val="left"/>
            </w:pPr>
            <w:r>
              <w:rPr>
                <w:rFonts w:ascii="Arial" w:hAnsi="Arial"/>
                <w:b w:val="0"/>
                <w:i w:val="0"/>
                <w:color w:val="0F172A"/>
                <w:sz w:val="18"/>
              </w:rPr>
              <w:t>Tháng 6</w:t>
            </w:r>
          </w:p>
        </w:tc>
        <w:tc>
          <w:tcPr>
            <w:tcW w:type="dxa" w:w="4608"/>
            <w:shd w:fill="FFFFFF"/>
            <w:tcMar>
              <w:top w:w="80" w:type="dxa"/>
              <w:bottom w:w="80" w:type="dxa"/>
              <w:left w:w="120" w:type="dxa"/>
              <w:right w:w="120" w:type="dxa"/>
            </w:tcMar>
          </w:tcPr>
          <w:p>
            <w:pPr>
              <w:jc w:val="left"/>
            </w:pPr>
            <w:r>
              <w:rPr>
                <w:rFonts w:ascii="Arial" w:hAnsi="Arial"/>
                <w:b w:val="0"/>
                <w:i w:val="0"/>
                <w:color w:val="0F172A"/>
                <w:sz w:val="18"/>
              </w:rPr>
              <w:t>🚨 MẤT HÀNG GIỜ KHOAN ĐỤC TỦ ĐIỆN CHỈ ĐỂ LUỒN CÁP BẤM SẴN ĐẦU GIẮC? KDL/KDP...</w:t>
            </w:r>
          </w:p>
        </w:tc>
        <w:tc>
          <w:tcPr>
            <w:tcW w:type="dxa" w:w="1008"/>
            <w:shd w:fill="FFFFFF"/>
            <w:tcMar>
              <w:top w:w="80" w:type="dxa"/>
              <w:bottom w:w="80" w:type="dxa"/>
              <w:left w:w="120" w:type="dxa"/>
              <w:right w:w="120" w:type="dxa"/>
            </w:tcMar>
          </w:tcPr>
          <w:p>
            <w:pPr>
              <w:jc w:val="right"/>
            </w:pPr>
            <w:r>
              <w:rPr>
                <w:rFonts w:ascii="Arial" w:hAnsi="Arial"/>
                <w:b w:val="0"/>
                <w:i w:val="0"/>
                <w:color w:val="0F172A"/>
                <w:sz w:val="18"/>
              </w:rPr>
              <w:t>56</w:t>
            </w:r>
          </w:p>
        </w:tc>
        <w:tc>
          <w:tcPr>
            <w:tcW w:type="dxa" w:w="1008"/>
            <w:shd w:fill="FFFFFF"/>
            <w:tcMar>
              <w:top w:w="80" w:type="dxa"/>
              <w:bottom w:w="80" w:type="dxa"/>
              <w:left w:w="120" w:type="dxa"/>
              <w:right w:w="120" w:type="dxa"/>
            </w:tcMar>
          </w:tcPr>
          <w:p>
            <w:pPr>
              <w:jc w:val="right"/>
            </w:pPr>
            <w:r>
              <w:rPr>
                <w:rFonts w:ascii="Arial" w:hAnsi="Arial"/>
                <w:b w:val="0"/>
                <w:i w:val="0"/>
                <w:color w:val="0F172A"/>
                <w:sz w:val="18"/>
              </w:rPr>
              <w:t>39.0%</w:t>
            </w:r>
          </w:p>
        </w:tc>
        <w:tc>
          <w:tcPr>
            <w:tcW w:type="dxa" w:w="1008"/>
            <w:shd w:fill="FFFFFF"/>
            <w:tcMar>
              <w:top w:w="80" w:type="dxa"/>
              <w:bottom w:w="80" w:type="dxa"/>
              <w:left w:w="120" w:type="dxa"/>
              <w:right w:w="120" w:type="dxa"/>
            </w:tcMar>
          </w:tcPr>
          <w:p>
            <w:pPr>
              <w:jc w:val="right"/>
            </w:pPr>
            <w:r>
              <w:rPr>
                <w:rFonts w:ascii="Arial" w:hAnsi="Arial"/>
                <w:b w:val="0"/>
                <w:i w:val="0"/>
                <w:color w:val="0F172A"/>
                <w:sz w:val="18"/>
              </w:rPr>
              <w:t>22.0%</w:t>
            </w:r>
          </w:p>
        </w:tc>
      </w:tr>
      <w:tr>
        <w:tc>
          <w:tcPr>
            <w:tcW w:type="dxa" w:w="1152"/>
            <w:shd w:fill="F8FAFC"/>
            <w:tcMar>
              <w:top w:w="80" w:type="dxa"/>
              <w:bottom w:w="80" w:type="dxa"/>
              <w:left w:w="120" w:type="dxa"/>
              <w:right w:w="120" w:type="dxa"/>
            </w:tcMar>
          </w:tcPr>
          <w:p>
            <w:pPr>
              <w:jc w:val="left"/>
            </w:pPr>
            <w:r>
              <w:rPr>
                <w:rFonts w:ascii="Arial" w:hAnsi="Arial"/>
                <w:b w:val="0"/>
                <w:i w:val="0"/>
                <w:color w:val="0F172A"/>
                <w:sz w:val="18"/>
              </w:rPr>
              <w:t>Tháng 6</w:t>
            </w:r>
          </w:p>
        </w:tc>
        <w:tc>
          <w:tcPr>
            <w:tcW w:type="dxa" w:w="4608"/>
            <w:shd w:fill="F8FAFC"/>
            <w:tcMar>
              <w:top w:w="80" w:type="dxa"/>
              <w:bottom w:w="80" w:type="dxa"/>
              <w:left w:w="120" w:type="dxa"/>
              <w:right w:w="120" w:type="dxa"/>
            </w:tcMar>
          </w:tcPr>
          <w:p>
            <w:pPr>
              <w:jc w:val="left"/>
            </w:pPr>
            <w:r>
              <w:rPr>
                <w:rFonts w:ascii="Arial" w:hAnsi="Arial"/>
                <w:b w:val="0"/>
                <w:i w:val="0"/>
                <w:color w:val="0F172A"/>
                <w:sz w:val="18"/>
              </w:rPr>
              <w:t>🚨ĐỪNG DÙNG DÂY RÚT NHỰA 'TRÓI' ROBOT CỦA BẠN NỮA! 🤖 Giá đỡ linh hoạt FHS...</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391</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32.0%</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0.0%</w:t>
            </w:r>
          </w:p>
        </w:tc>
      </w:tr>
      <w:tr>
        <w:tc>
          <w:tcPr>
            <w:tcW w:type="dxa" w:w="1152"/>
            <w:shd w:fill="FFFFFF"/>
            <w:tcMar>
              <w:top w:w="80" w:type="dxa"/>
              <w:bottom w:w="80" w:type="dxa"/>
              <w:left w:w="120" w:type="dxa"/>
              <w:right w:w="120" w:type="dxa"/>
            </w:tcMar>
          </w:tcPr>
          <w:p>
            <w:pPr>
              <w:jc w:val="left"/>
            </w:pPr>
            <w:r>
              <w:rPr>
                <w:rFonts w:ascii="Arial" w:hAnsi="Arial"/>
                <w:b w:val="0"/>
                <w:i w:val="0"/>
                <w:color w:val="0F172A"/>
                <w:sz w:val="18"/>
              </w:rPr>
              <w:t>Tháng 6</w:t>
            </w:r>
          </w:p>
        </w:tc>
        <w:tc>
          <w:tcPr>
            <w:tcW w:type="dxa" w:w="4608"/>
            <w:shd w:fill="FFFFFF"/>
            <w:tcMar>
              <w:top w:w="80" w:type="dxa"/>
              <w:bottom w:w="80" w:type="dxa"/>
              <w:left w:w="120" w:type="dxa"/>
              <w:right w:w="120" w:type="dxa"/>
            </w:tcMar>
          </w:tcPr>
          <w:p>
            <w:pPr>
              <w:jc w:val="left"/>
            </w:pPr>
            <w:r>
              <w:rPr>
                <w:rFonts w:ascii="Arial" w:hAnsi="Arial"/>
                <w:b w:val="0"/>
                <w:i w:val="0"/>
                <w:color w:val="0F172A"/>
                <w:sz w:val="18"/>
              </w:rPr>
              <w:t>🚨 TEM CÁP BAY MÀU, MỦN RÁCH VÌ NẮNG GẮT? ☀️ Ống luồn SUV...</w:t>
            </w:r>
          </w:p>
        </w:tc>
        <w:tc>
          <w:tcPr>
            <w:tcW w:type="dxa" w:w="1008"/>
            <w:shd w:fill="FFFFFF"/>
            <w:tcMar>
              <w:top w:w="80" w:type="dxa"/>
              <w:bottom w:w="80" w:type="dxa"/>
              <w:left w:w="120" w:type="dxa"/>
              <w:right w:w="120" w:type="dxa"/>
            </w:tcMar>
          </w:tcPr>
          <w:p>
            <w:pPr>
              <w:jc w:val="right"/>
            </w:pPr>
            <w:r>
              <w:rPr>
                <w:rFonts w:ascii="Arial" w:hAnsi="Arial"/>
                <w:b w:val="0"/>
                <w:i w:val="0"/>
                <w:color w:val="0F172A"/>
                <w:sz w:val="18"/>
              </w:rPr>
              <w:t>246</w:t>
            </w:r>
          </w:p>
        </w:tc>
        <w:tc>
          <w:tcPr>
            <w:tcW w:type="dxa" w:w="1008"/>
            <w:shd w:fill="FFFFFF"/>
            <w:tcMar>
              <w:top w:w="80" w:type="dxa"/>
              <w:bottom w:w="80" w:type="dxa"/>
              <w:left w:w="120" w:type="dxa"/>
              <w:right w:w="120" w:type="dxa"/>
            </w:tcMar>
          </w:tcPr>
          <w:p>
            <w:pPr>
              <w:jc w:val="right"/>
            </w:pPr>
            <w:r>
              <w:rPr>
                <w:rFonts w:ascii="Arial" w:hAnsi="Arial"/>
                <w:b w:val="0"/>
                <w:i w:val="0"/>
                <w:color w:val="0F172A"/>
                <w:sz w:val="18"/>
              </w:rPr>
              <w:t>29.0%</w:t>
            </w:r>
          </w:p>
        </w:tc>
        <w:tc>
          <w:tcPr>
            <w:tcW w:type="dxa" w:w="1008"/>
            <w:shd w:fill="FFFFFF"/>
            <w:tcMar>
              <w:top w:w="80" w:type="dxa"/>
              <w:bottom w:w="80" w:type="dxa"/>
              <w:left w:w="120" w:type="dxa"/>
              <w:right w:w="120" w:type="dxa"/>
            </w:tcMar>
          </w:tcPr>
          <w:p>
            <w:pPr>
              <w:jc w:val="right"/>
            </w:pPr>
            <w:r>
              <w:rPr>
                <w:rFonts w:ascii="Arial" w:hAnsi="Arial"/>
                <w:b w:val="0"/>
                <w:i w:val="0"/>
                <w:color w:val="0F172A"/>
                <w:sz w:val="18"/>
              </w:rPr>
              <w:t>14.0%</w:t>
            </w:r>
          </w:p>
        </w:tc>
      </w:tr>
      <w:tr>
        <w:tc>
          <w:tcPr>
            <w:tcW w:type="dxa" w:w="1152"/>
            <w:shd w:fill="F8FAFC"/>
            <w:tcMar>
              <w:top w:w="80" w:type="dxa"/>
              <w:bottom w:w="80" w:type="dxa"/>
              <w:left w:w="120" w:type="dxa"/>
              <w:right w:w="120" w:type="dxa"/>
            </w:tcMar>
          </w:tcPr>
          <w:p>
            <w:pPr>
              <w:jc w:val="left"/>
            </w:pPr>
            <w:r>
              <w:rPr>
                <w:rFonts w:ascii="Arial" w:hAnsi="Arial"/>
                <w:b w:val="0"/>
                <w:i w:val="0"/>
                <w:color w:val="0F172A"/>
                <w:sz w:val="18"/>
              </w:rPr>
              <w:t>Tháng 5</w:t>
            </w:r>
          </w:p>
        </w:tc>
        <w:tc>
          <w:tcPr>
            <w:tcW w:type="dxa" w:w="4608"/>
            <w:shd w:fill="F8FAFC"/>
            <w:tcMar>
              <w:top w:w="80" w:type="dxa"/>
              <w:bottom w:w="80" w:type="dxa"/>
              <w:left w:w="120" w:type="dxa"/>
              <w:right w:w="120" w:type="dxa"/>
            </w:tcMar>
          </w:tcPr>
          <w:p>
            <w:pPr>
              <w:jc w:val="left"/>
            </w:pPr>
            <w:r>
              <w:rPr>
                <w:rFonts w:ascii="Arial" w:hAnsi="Arial"/>
                <w:b w:val="0"/>
                <w:i w:val="0"/>
                <w:color w:val="0F172A"/>
                <w:sz w:val="18"/>
              </w:rPr>
              <w:t>🚨 Cáp dự án năng lượng mặt trời của các bác hay giòn vỡ vì tia UV và nắng gắt? ☀️🔥</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637</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26.0%</w:t>
            </w:r>
          </w:p>
        </w:tc>
        <w:tc>
          <w:tcPr>
            <w:tcW w:type="dxa" w:w="1008"/>
            <w:shd w:fill="F8FAFC"/>
            <w:tcMar>
              <w:top w:w="80" w:type="dxa"/>
              <w:bottom w:w="80" w:type="dxa"/>
              <w:left w:w="120" w:type="dxa"/>
              <w:right w:w="120" w:type="dxa"/>
            </w:tcMar>
          </w:tcPr>
          <w:p>
            <w:pPr>
              <w:jc w:val="right"/>
            </w:pPr>
            <w:r>
              <w:rPr>
                <w:rFonts w:ascii="Arial" w:hAnsi="Arial"/>
                <w:b w:val="0"/>
                <w:i w:val="0"/>
                <w:color w:val="0F172A"/>
                <w:sz w:val="18"/>
              </w:rPr>
              <w:t>0.0%</w:t>
            </w:r>
          </w:p>
        </w:tc>
      </w:tr>
    </w:tbl>
    <w:p>
      <w:pPr>
        <w:spacing w:before="0" w:after="240" w:line="276" w:lineRule="auto"/>
        <w:jc w:val="left"/>
      </w:pPr>
    </w:p>
    <w:tbl>
      <w:tblPr>
        <w:tblW w:type="auto" w:w="0"/>
        <w:jc w:val="center"/>
        <w:tblLayout w:type="fixed"/>
        <w:tblLook w:firstColumn="1" w:firstRow="1" w:lastColumn="0" w:lastRow="0" w:noHBand="0" w:noVBand="1" w:val="04A0"/>
      </w:tblPr>
      <w:tblGrid>
        <w:gridCol w:w="8640"/>
      </w:tblGrid>
      <w:tr>
        <w:tc>
          <w:tcPr>
            <w:tcW w:type="dxa" w:w="8640"/>
            <w:shd w:fill="F1F5F9"/>
            <w:tcMar>
              <w:top w:w="180" w:type="dxa"/>
              <w:bottom w:w="180" w:type="dxa"/>
              <w:left w:w="240" w:type="dxa"/>
              <w:right w:w="240" w:type="dxa"/>
            </w:tcMar>
            <w:tcBorders>
              <w:left w:val="single" w:sz="36" w:space="0" w:color="E3001B"/>
              <w:top w:val="none"/>
              <w:bottom w:val="none"/>
              <w:right w:val="none"/>
            </w:tcBorders>
          </w:tcPr>
          <w:p>
            <w:pPr>
              <w:spacing w:before="0" w:after="0" w:line="276" w:lineRule="auto"/>
            </w:pPr>
            <w:r>
              <w:rPr>
                <w:rFonts w:ascii="Arial" w:hAnsi="Arial"/>
                <w:i/>
                <w:color w:val="334155"/>
                <w:sz w:val="21"/>
              </w:rPr>
              <w:t>Phân tích nội dung thành công:</w:t>
              <w:br/>
              <w:t>1. Các video có tiêu đề giật gân, đánh trúng THÓI QUEN SAI LẦM hoặc NỖI ĐAU thực tế của kỹ sư có lượt xem và tương tác cao nhất. Ví dụ: 'Đừng dùng dây rút nhựa trói robot nữa' (391 views - 32% giữ chân) hoặc 'Cáp năng lượng mặt trời giòn vỡ' (637 views - 26% giữ chân).</w:t>
              <w:br/>
              <w:t>2. Video kỹ thuật giải quyết vấn đề trực quan (luồn cáp tủ điện KDL/KDP) có tỷ lệ giữ chân ở mốc 50% cực cao (39%), chứng tỏ khán giả rất hứng thú xem cách hoạt động thực tế của sản phẩm thay vì các video giới thiệu lý thuyết chung chung.</w:t>
            </w:r>
          </w:p>
        </w:tc>
      </w:tr>
    </w:tbl>
    <w:p>
      <w:pPr>
        <w:spacing w:before="0" w:after="120"/>
      </w:pPr>
    </w:p>
    <w:p>
      <w:pPr>
        <w:spacing w:before="360" w:after="160" w:line="276" w:lineRule="auto"/>
        <w:jc w:val="left"/>
      </w:pPr>
      <w:r>
        <w:rPr>
          <w:rFonts w:ascii="Arial" w:hAnsi="Arial"/>
          <w:b/>
          <w:i w:val="0"/>
          <w:color w:val="E3001B"/>
          <w:sz w:val="28"/>
        </w:rPr>
        <w:t>IV. ĐỀ XUẤT CHIẾN LƯỢC TỐI ƯU HÓA NỘI DUNG</w:t>
      </w:r>
    </w:p>
    <w:p>
      <w:pPr>
        <w:spacing w:before="0" w:after="120" w:line="276" w:lineRule="auto"/>
        <w:jc w:val="left"/>
      </w:pPr>
      <w:r>
        <w:rPr>
          <w:color w:val="0F172A"/>
        </w:rPr>
        <w:t>Dựa trên các phân tích số liệu thực tế ở trên, chúng tôi đề xuất các giải pháp cụ thể nhằm cải thiện tỷ lệ giữ chân và tối ưu hóa chuyển đổi khách hàng từ trang Facebook truyền thông:</w:t>
      </w:r>
    </w:p>
    <w:p>
      <w:pPr>
        <w:pStyle w:val="ListBullet"/>
        <w:spacing w:before="40" w:after="80" w:line="276" w:lineRule="auto"/>
      </w:pPr>
      <w:r>
        <w:rPr>
          <w:rFonts w:ascii="Arial" w:hAnsi="Arial"/>
          <w:b/>
          <w:i w:val="0"/>
          <w:color w:val="0F172A"/>
          <w:sz w:val="21"/>
        </w:rPr>
        <w:t xml:space="preserve">Tối ưu hóa 3 giây đầu tiên (Hook mạnh mẽ): </w:t>
      </w:r>
      <w:r>
        <w:rPr>
          <w:rFonts w:ascii="Arial" w:hAnsi="Arial"/>
          <w:b w:val="0"/>
          <w:i w:val="0"/>
          <w:color w:val="0F172A"/>
          <w:sz w:val="21"/>
        </w:rPr>
        <w:t>Tỷ lệ giữ chân ở 25% đầu tiên hiện tại chỉ ở mức ~30%, tức là khoảng 70% người xem lướt qua ngay lập tức. Cần cải thiện bằng cách hiển thị tiêu đề lớn, rõ ràng ngay trên thumbnail/khung hình đầu tiên; đồng thời đi thẳng vào vấn đề hoặc đưa ra hình ảnh sự cố (ví dụ: cảnh cáp đứt gãy, lửa cháy, hoặc robot bị lỗi) trong 2-3 giây đầu để thu hút sự tò mò của người xem trước khi giới thiệu giải pháp.</w:t>
      </w:r>
    </w:p>
    <w:p>
      <w:pPr>
        <w:pStyle w:val="ListBullet"/>
        <w:spacing w:before="40" w:after="80" w:line="276" w:lineRule="auto"/>
      </w:pPr>
      <w:r>
        <w:rPr>
          <w:rFonts w:ascii="Arial" w:hAnsi="Arial"/>
          <w:b/>
          <w:i w:val="0"/>
          <w:color w:val="0F172A"/>
          <w:sz w:val="21"/>
        </w:rPr>
        <w:t xml:space="preserve">Mở rộng định dạng 'Đừng làm thế này - Hãy làm thế kia' (Pain-Point Solution): </w:t>
      </w:r>
      <w:r>
        <w:rPr>
          <w:rFonts w:ascii="Arial" w:hAnsi="Arial"/>
          <w:b w:val="0"/>
          <w:i w:val="0"/>
          <w:color w:val="0F172A"/>
          <w:sz w:val="21"/>
        </w:rPr>
        <w:t>Sự thành công của video 'Đừng dùng dây rút nhựa trói robot' cho thấy đây là công thức vàng. Nên sản xuất thêm chuỗi video chỉ ra lỗi sai phổ biến của kỹ sư bảo trì tại Việt Nam, sau đó đưa ra sản phẩm Murrplastik như một giải pháp thay thế hoàn hảo để bảo vệ hệ thống.</w:t>
      </w:r>
    </w:p>
    <w:p>
      <w:pPr>
        <w:pStyle w:val="ListBullet"/>
        <w:spacing w:before="40" w:after="80" w:line="276" w:lineRule="auto"/>
      </w:pPr>
      <w:r>
        <w:rPr>
          <w:rFonts w:ascii="Arial" w:hAnsi="Arial"/>
          <w:b/>
          <w:i w:val="0"/>
          <w:color w:val="0F172A"/>
          <w:sz w:val="21"/>
        </w:rPr>
        <w:t xml:space="preserve">Tăng cường kêu gọi hành động (Call To Action - CTA): </w:t>
      </w:r>
      <w:r>
        <w:rPr>
          <w:rFonts w:ascii="Arial" w:hAnsi="Arial"/>
          <w:b w:val="0"/>
          <w:i w:val="0"/>
          <w:color w:val="0F172A"/>
          <w:sz w:val="21"/>
        </w:rPr>
        <w:t>Nhiều bài viết có lượng xem tốt nhưng bình luận còn thấp. Nên áp dụng triệt để cơ chế tự động hóa: khuyến khích người xem để lại bình luận dưới dạng dấu chấm '.' hoặc từ khóa (ví dụ: 'Để lại bình luận TƯ VẤN hoặc INBOX ngay') để kích hoạt chatbot gửi tài liệu kỹ thuật và báo giá tự động. Điều này giúp chuyển đổi người xem thành khách hàng tiềm năng thực tế.</w:t>
      </w:r>
    </w:p>
    <w:p>
      <w:pPr>
        <w:pStyle w:val="ListBullet"/>
        <w:spacing w:before="40" w:after="80" w:line="276" w:lineRule="auto"/>
      </w:pPr>
      <w:r>
        <w:rPr>
          <w:rFonts w:ascii="Arial" w:hAnsi="Arial"/>
          <w:b/>
          <w:i w:val="0"/>
          <w:color w:val="0F172A"/>
          <w:sz w:val="21"/>
        </w:rPr>
        <w:t xml:space="preserve">Kiểm soát thời lượng video tối ưu (30 - 45 giây): </w:t>
      </w:r>
      <w:r>
        <w:rPr>
          <w:rFonts w:ascii="Arial" w:hAnsi="Arial"/>
          <w:b w:val="0"/>
          <w:i w:val="0"/>
          <w:color w:val="0F172A"/>
          <w:sz w:val="21"/>
        </w:rPr>
        <w:t>Thời lượng trung bình hiện tại khoảng 62 - 64 giây. Với các video dài hơn 60 giây, tỷ lệ xem hết (100% retention) giảm mạnh xuống dưới 8%. Nên biên tập video Reels ngắn gọn hơn, nhịp điệu nhanh, súc tích trong khoảng 30 - 45 giây. Những video dài hơn nên được đăng dưới dạng link YouTube (như chuỗi Shift &amp; Sip) thay vì chạy trực tiếp Reels trên Facebook.</w:t>
      </w:r>
    </w:p>
    <w:p>
      <w:pPr>
        <w:pStyle w:val="ListBullet"/>
        <w:spacing w:before="40" w:after="80" w:line="276" w:lineRule="auto"/>
      </w:pPr>
      <w:r>
        <w:rPr>
          <w:rFonts w:ascii="Arial" w:hAnsi="Arial"/>
          <w:b/>
          <w:i w:val="0"/>
          <w:color w:val="0F172A"/>
          <w:sz w:val="21"/>
        </w:rPr>
        <w:t xml:space="preserve">Khai thác thế mạnh từ lượt chia sẻ (Shares): </w:t>
      </w:r>
      <w:r>
        <w:rPr>
          <w:rFonts w:ascii="Arial" w:hAnsi="Arial"/>
          <w:b w:val="0"/>
          <w:i w:val="0"/>
          <w:color w:val="0F172A"/>
          <w:sz w:val="21"/>
        </w:rPr>
        <w:t>Số lượt chia sẻ cao trong Tháng 6 (973 lượt) cho thấy nội dung kỹ thuật thực tiễn có giá trị lưu trữ và chia sẻ rất cao trong các hội nhóm kỹ sư cơ điện, tự động hóa. Cần tiếp tục tạo ra các nội dung mang tính chia sẻ cao như: bảng tra cứu thông số, mẹo bảo trì nhanh, video hướng dẫn lắp đặt thực tế của chuyên gia Đức/Thụy Sĩ.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