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1455E">
      <w:r w:rsidRPr="0021455E">
        <w:t>В прошлом августе я поехал в Киев к двоюродной тетке. Самое приятное то - что она старше меня всего на 2 года и неделя была многообещающей. В том смысле, что было с кем повеселиться, а не то, о чем вы подумали. Первые 3 дня мы бухали напропалую на 4 день решили сделать перерыв и съездить в деревню к родственникам, еще более дальним. По приезду мы зашли к бабе Маше, приперли ей кучу подарков, попили чай и сходили на речку. Так как я был в 10 классе и пора было определяться с профессией и жить в городе я не намеревался мы решили, что стоит сходить в колхоз и посмотреть на рабочих. Больше всего мне понравилась незамысловатая работа тракториста и для себя я наметил четкий путь, что немаловажно для меня. В общем, я и видел плюсы этой работы</w:t>
      </w:r>
      <w:r>
        <w:rPr>
          <w:lang w:val="en-US"/>
        </w:rPr>
        <w:t xml:space="preserve"> </w:t>
      </w:r>
      <w:r w:rsidRPr="0021455E">
        <w:t>- бухать можно было день и ночь, чем я собственно и занимался оставшееся время.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21455E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455E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2015-04-18T12:20:00Z</dcterms:created>
  <dcterms:modified xsi:type="dcterms:W3CDTF">2015-04-18T12:21:00Z</dcterms:modified>
</cp:coreProperties>
</file>