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C72F3">
      <w:r w:rsidRPr="008C72F3">
        <w:t xml:space="preserve">Настал март, и я с нетерпением начала ждать свой 19-ый день рождения. И вот на календаре долгожданная дата: 18 марта. Если б вы только знали, какое счастье свалилось на меня. С самого утра посыпались поздравления. А разбудило меня робкое тявканье чудесного щенка, о котором я давным-давно мечтала. Сюрпризы продолжались один за другим. На кухне меня ожидал приготовленный папой завтрак, что бывает крайне редко. Но так как погода была далеко не самая весенняя, настроение мое дало </w:t>
      </w:r>
      <w:proofErr w:type="spellStart"/>
      <w:r w:rsidRPr="008C72F3">
        <w:t>слабинку</w:t>
      </w:r>
      <w:proofErr w:type="spellEnd"/>
      <w:r w:rsidRPr="008C72F3">
        <w:t xml:space="preserve">. Папа ушел на работу, мама тоже по своим делам и тут мою голову посетила мысль, что вот собственно и весь праздник. На вечер были намечены </w:t>
      </w:r>
      <w:proofErr w:type="gramStart"/>
      <w:r w:rsidRPr="008C72F3">
        <w:t>гости</w:t>
      </w:r>
      <w:proofErr w:type="gramEnd"/>
      <w:r w:rsidRPr="008C72F3">
        <w:t xml:space="preserve"> и я занялась готовкой. Только лишь пушистый комок Пушок не давал мне грустить и радовал глаз. После приготовления праздничных блюд я почувствовала легкую усталость и решила прилечь на часок. Легким поцелуем меня разбудила мама и сказала готовиться к приходу гостей. Я надела свое любимое розовое платье, с огромным бантом сзади, заколола красиво волосы и принялась сервировать стол. Вот и первый звонок в дверь, а за ним и второй... Цветы, подарки, куча добрых слов... Все это было безумно приятно. Посидели в кругу близких и родных мне людей. Около 10 все начали расходиться. Как ни крути, но я все-таки устала. Поручили посуду мыть папе. А я отправилась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8C72F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C72F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2015-04-18T12:22:00Z</dcterms:created>
  <dcterms:modified xsi:type="dcterms:W3CDTF">2015-04-18T12:22:00Z</dcterms:modified>
</cp:coreProperties>
</file>