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4F16C3">
      <w:r w:rsidRPr="004F16C3">
        <w:t xml:space="preserve">У меня не сложилась судьба с одним из предметов. Это предмет "Экономика в </w:t>
      </w:r>
      <w:proofErr w:type="gramStart"/>
      <w:r w:rsidRPr="004F16C3">
        <w:t>строительстве</w:t>
      </w:r>
      <w:proofErr w:type="gramEnd"/>
      <w:r w:rsidRPr="004F16C3">
        <w:t>" по которому я должна была написать курсовой проект. Мне было очень тяжело справиться с этой сложной задачей, но мне с радостью помогли мои друзья в этом нелегком вопросе, за что я им очень благодарна. Я абсолютный ноль в этом предмете, для меня было большим удивлением, что я так просто смогла его сдать, хотя я просто подогнала цифры примерно и выучила теорию.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4F16C3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1DC4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6C3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63B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2015-04-18T14:36:00Z</dcterms:created>
  <dcterms:modified xsi:type="dcterms:W3CDTF">2015-04-18T14:36:00Z</dcterms:modified>
</cp:coreProperties>
</file>