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601297">
      <w:r w:rsidRPr="00601297">
        <w:t xml:space="preserve">С утра я проснулась, мне подарили </w:t>
      </w:r>
      <w:proofErr w:type="gramStart"/>
      <w:r w:rsidRPr="00601297">
        <w:t>цветочки</w:t>
      </w:r>
      <w:proofErr w:type="gramEnd"/>
      <w:r w:rsidRPr="00601297">
        <w:t xml:space="preserve"> и мой молодой человек уехал на работу. Целый день я его ждала. За это время я успела приготовить ужин и накрутиться. Вечером Саша приехал с </w:t>
      </w:r>
      <w:proofErr w:type="gramStart"/>
      <w:r w:rsidRPr="00601297">
        <w:t>работы</w:t>
      </w:r>
      <w:proofErr w:type="gramEnd"/>
      <w:r w:rsidRPr="00601297">
        <w:t xml:space="preserve"> и мы сели за праздничный ужин. Мы провели хороший романтичный вечер вдвоем. Вот так прошел мой праздник 8-е марта.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601297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297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2015-04-18T12:19:00Z</dcterms:created>
  <dcterms:modified xsi:type="dcterms:W3CDTF">2015-04-18T12:20:00Z</dcterms:modified>
</cp:coreProperties>
</file>