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p>
    <w:p>
      <w:pPr>
        <w:pStyle w:val="BodyText"/>
      </w:pPr>
    </w:p>
    <w:p>
      <w:pPr>
        <w:pStyle w:val="BodyText"/>
      </w:pPr>
      <w:r>
        <w:t xml:space="preserve"> </w:t>
      </w:r>
      <w:r>
        <w:drawing>
          <wp:inline>
            <wp:extent cx="742950" cy="742950"/>
            <wp:effectExtent b="0" l="0" r="0" t="0"/>
            <wp:docPr descr="" title="" id="21" name="Picture"/>
            <a:graphic>
              <a:graphicData uri="http://schemas.openxmlformats.org/drawingml/2006/picture">
                <pic:pic>
                  <pic:nvPicPr>
                    <pic:cNvPr descr="data:image/svg+xml;base64,PHN2ZyB4bWxucz0iaHR0cDovL3d3dy53My5vcmcvMjAwMC9zdmciIGNsYXNzPSJ4Z3BsYXllci1yZXBsYXktc3ZnIiB2aWV3Ym94PSIwIDAgNzggNzgiIHdpZHRoPSI3OCIgaGVpZ2h0PSI3OCI+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742950" cy="742950"/>
                    </a:xfrm>
                    <a:prstGeom prst="rect">
                      <a:avLst/>
                    </a:prstGeom>
                    <a:noFill/>
                    <a:ln w="9525">
                      <a:noFill/>
                      <a:headEnd/>
                      <a:tailEnd/>
                    </a:ln>
                  </pic:spPr>
                </pic:pic>
              </a:graphicData>
            </a:graphic>
          </wp:inline>
        </w:drawing>
      </w:r>
      <w:r>
        <w:rPr>
          <w:rFonts w:hint="eastAsia"/>
        </w:rPr>
        <w:t xml:space="preserve">重播</w:t>
      </w:r>
    </w:p>
    <w:p>
      <w:pPr>
        <w:pStyle w:val="BodyText"/>
      </w:pPr>
      <w:r>
        <w:rPr>
          <w:rFonts w:hint="eastAsia"/>
        </w:rPr>
        <w:t xml:space="preserve">暂停</w:t>
      </w:r>
    </w:p>
    <w:p>
      <w:pPr>
        <w:pStyle w:val="BodyText"/>
      </w:pPr>
      <w:r>
        <w:t xml:space="preserve">00:05</w:t>
      </w:r>
      <w:r>
        <w:t xml:space="preserve"> </w:t>
      </w:r>
      <w:r>
        <w:t xml:space="preserve">/</w:t>
      </w:r>
      <w:r>
        <w:t xml:space="preserve"> </w:t>
      </w:r>
      <w:r>
        <w:t xml:space="preserve">05:36</w:t>
      </w:r>
      <w:r>
        <w:t xml:space="preserve"> </w:t>
      </w:r>
      <w:r>
        <w:rPr>
          <w:rFonts w:hint="eastAsia"/>
        </w:rPr>
        <w:t xml:space="preserve">直播</w:t>
      </w:r>
    </w:p>
    <w:p>
      <w:pPr>
        <w:pStyle w:val="BodyText"/>
      </w:pPr>
    </w:p>
    <w:p>
      <w:pPr>
        <w:pStyle w:val="BodyText"/>
      </w:pPr>
    </w:p>
    <w:p>
      <w:pPr>
        <w:pStyle w:val="BodyText"/>
      </w:pPr>
      <w:r>
        <w:t xml:space="preserve">00:00</w:t>
      </w:r>
    </w:p>
    <w:p>
      <w:pPr>
        <w:pStyle w:val="BodyText"/>
      </w:pPr>
    </w:p>
    <w:p>
      <w:pPr>
        <w:pStyle w:val="BodyText"/>
      </w:pPr>
      <w:r>
        <w:rPr>
          <w:rFonts w:hint="eastAsia"/>
        </w:rPr>
        <w:t xml:space="preserve">进入全屏</w:t>
      </w:r>
    </w:p>
    <w:p>
      <w:pPr>
        <w:pStyle w:val="BodyText"/>
      </w:pPr>
    </w:p>
    <w:p>
      <w:pPr>
        <w:pStyle w:val="BodyText"/>
      </w:pPr>
    </w:p>
    <w:p>
      <w:pPr>
        <w:pStyle w:val="BodyText"/>
      </w:pPr>
    </w:p>
    <w:p>
      <w:pPr>
        <w:pStyle w:val="BodyText"/>
      </w:pPr>
      <w:r>
        <w:t xml:space="preserve">0</w:t>
      </w:r>
    </w:p>
    <w:p>
      <w:pPr>
        <w:pStyle w:val="BodyText"/>
      </w:pPr>
    </w:p>
    <w:p>
      <w:pPr>
        <w:pStyle w:val="BodyText"/>
      </w:pPr>
    </w:p>
    <w:p>
      <w:pPr>
        <w:pStyle w:val="BodyText"/>
      </w:pPr>
      <w:r>
        <w:rPr>
          <w:rFonts w:hint="eastAsia"/>
        </w:rPr>
        <w:t xml:space="preserve">点击按住可拖动视频</w:t>
      </w:r>
    </w:p>
    <w:p>
      <w:pPr>
        <w:pStyle w:val="BodyText"/>
      </w:pPr>
      <w:r>
        <w:drawing>
          <wp:inline>
            <wp:extent cx="190500" cy="190500"/>
            <wp:effectExtent b="0" l="0" r="0" t="0"/>
            <wp:docPr descr="" title="" id="24" name="Picture"/>
            <a:graphic>
              <a:graphicData uri="http://schemas.openxmlformats.org/drawingml/2006/picture">
                <pic:pic>
                  <pic:nvPicPr>
                    <pic:cNvPr descr="data:image/svg+xml;base64,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rPr>
          <w:rFonts w:hint="eastAsia"/>
        </w:rPr>
        <w:t xml:space="preserve">烈士纪念日向人民英雄敬献花篮仪式今天上午在北京天安门广场隆重举行，习近平等党和国家领导人向人民英雄敬献花篮。</w:t>
      </w:r>
    </w:p>
    <w:p>
      <w:pPr>
        <w:pStyle w:val="BodyText"/>
      </w:pPr>
      <w:r>
        <w:rPr>
          <w:rFonts w:hint="eastAsia"/>
        </w:rPr>
        <w:t xml:space="preserve">©2024中央广播电视总台版权所有。未经许可，请勿转载使用。</w:t>
      </w:r>
    </w:p>
    <w:p>
      <w:pPr>
        <w:pStyle w:val="BodyText"/>
      </w:pPr>
      <w:r>
        <w:rPr>
          <w:rFonts w:hint="eastAsia"/>
        </w:rPr>
        <w:t xml:space="preserve">责任编辑：贾宏伟</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3" Target="media/rId23.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2024-09-30T09:18:49Z</dcterms:created>
  <dcterms:modified xsi:type="dcterms:W3CDTF">2024-09-30T09:18:49Z</dcterms:modified>
</cp:coreProperties>
</file>

<file path=docProps/custom.xml><?xml version="1.0" encoding="utf-8"?>
<Properties xmlns="http://schemas.openxmlformats.org/officeDocument/2006/custom-properties" xmlns:vt="http://schemas.openxmlformats.org/officeDocument/2006/docPropsVTypes"/>
</file>