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8.png" ContentType="image/png"/>
  <Override PartName="/word/media/rId33.png" ContentType="image/png"/>
  <Override PartName="/word/media/rId35.png" ContentType="image/png"/>
  <Override PartName="/word/media/rId27.png" ContentType="image/png"/>
  <Override PartName="/word/media/rId22.png" ContentType="image/png"/>
  <Override PartName="/word/media/rId39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玩转docker基础篇</w:t>
      </w:r>
    </w:p>
    <w:p>
      <w:pPr>
        <w:pStyle w:val="Heading2"/>
      </w:pPr>
      <w:bookmarkStart w:id="20" w:name="docker"/>
      <w:r>
        <w:t xml:space="preserve">0.docker</w:t>
      </w:r>
      <w:bookmarkEnd w:id="20"/>
    </w:p>
    <w:p>
      <w:pPr>
        <w:pStyle w:val="FirstParagraph"/>
      </w:pPr>
      <w:r>
        <w:t xml:space="preserve">Docker 分为 CE 和 EE 两大版本。CE 即社区版（免费，支持周期 7 个月），EE 即企业版，强调安全，付费使用，支持周期 24 个月。</w:t>
      </w:r>
    </w:p>
    <w:p>
      <w:pPr>
        <w:pStyle w:val="BodyText"/>
      </w:pPr>
      <w:r>
        <w:t xml:space="preserve">Docker CE 分为 stable, test, 和 nightly 三个更新频道。每六个月发布一个 stable 版本 (18.09, 19.03, 19.09…)。</w:t>
      </w:r>
    </w:p>
    <w:p>
      <w:pPr>
        <w:numPr>
          <w:numId w:val="1001"/>
          <w:ilvl w:val="0"/>
        </w:numPr>
      </w:pPr>
      <w:r>
        <w:t xml:space="preserve">安装</w:t>
      </w:r>
    </w:p>
    <w:p>
      <w:pPr>
        <w:numPr>
          <w:numId w:val="1000"/>
          <w:ilvl w:val="0"/>
        </w:numPr>
      </w:pPr>
      <w:r>
        <w:t xml:space="preserve">官方网站上有各种环境下的</w:t>
      </w:r>
      <w:r>
        <w:t xml:space="preserve"> </w:t>
      </w:r>
      <w:hyperlink r:id="rId21">
        <w:r>
          <w:rPr>
            <w:rStyle w:val="Hyperlink"/>
          </w:rPr>
          <w:t xml:space="preserve">安装指南</w:t>
        </w:r>
      </w:hyperlink>
    </w:p>
    <w:p>
      <w:pPr>
        <w:numPr>
          <w:numId w:val="1001"/>
          <w:ilvl w:val="0"/>
        </w:numPr>
      </w:pPr>
      <w:r>
        <w:t xml:space="preserve">与传统虚拟机的区别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5406189"/>
            <wp:effectExtent b="0" l="0" r="0" t="0"/>
            <wp:docPr descr="专业图片区别" title="专业图片区别" id="1" name="Picture"/>
            <a:graphic>
              <a:graphicData uri="http://schemas.openxmlformats.org/drawingml/2006/picture">
                <pic:pic>
                  <pic:nvPicPr>
                    <pic:cNvPr descr="img/专业图片区别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6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专业图片区别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8506735"/>
            <wp:effectExtent b="0" l="0" r="0" t="0"/>
            <wp:docPr descr="看得懂的图" title="看得懂的图" id="1" name="Picture"/>
            <a:graphic>
              <a:graphicData uri="http://schemas.openxmlformats.org/drawingml/2006/picture">
                <pic:pic>
                  <pic:nvPicPr>
                    <pic:cNvPr descr="img/看得懂的图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06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看得懂的图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4318000"/>
            <wp:effectExtent b="0" l="0" r="0" t="0"/>
            <wp:docPr descr="docker与虚拟机差异" title="docker与虚拟机差异" id="1" name="Picture"/>
            <a:graphic>
              <a:graphicData uri="http://schemas.openxmlformats.org/drawingml/2006/picture">
                <pic:pic>
                  <pic:nvPicPr>
                    <pic:cNvPr descr="img/docker与虚拟机差异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docker与虚拟机差异</w:t>
      </w:r>
    </w:p>
    <w:p>
      <w:pPr>
        <w:pStyle w:val="Heading2"/>
      </w:pPr>
      <w:bookmarkStart w:id="25" w:name="基本概念"/>
      <w:r>
        <w:t xml:space="preserve">1.基本概念</w:t>
      </w:r>
      <w:bookmarkEnd w:id="25"/>
    </w:p>
    <w:p>
      <w:pPr>
        <w:pStyle w:val="Heading3"/>
      </w:pPr>
      <w:bookmarkStart w:id="26" w:name="集装箱对容器技术docker的启发"/>
      <w:r>
        <w:t xml:space="preserve">1.0 集装箱对容器技术(Docker)的启发</w:t>
      </w:r>
      <w:bookmarkEnd w:id="26"/>
    </w:p>
    <w:p>
      <w:pPr>
        <w:pStyle w:val="CaptionedFigure"/>
      </w:pPr>
      <w:r>
        <w:drawing>
          <wp:inline>
            <wp:extent cx="5334000" cy="1811674"/>
            <wp:effectExtent b="0" l="0" r="0" t="0"/>
            <wp:docPr descr="docker logo" title="docker logo" id="1" name="Picture"/>
            <a:graphic>
              <a:graphicData uri="http://schemas.openxmlformats.org/drawingml/2006/picture">
                <pic:pic>
                  <pic:nvPicPr>
                    <pic:cNvPr descr="img/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docker logo</w:t>
      </w:r>
    </w:p>
    <w:p>
      <w:pPr>
        <w:pStyle w:val="CaptionedFigure"/>
      </w:pPr>
      <w:r>
        <w:drawing>
          <wp:inline>
            <wp:extent cx="5334000" cy="2542069"/>
            <wp:effectExtent b="0" l="0" r="0" t="0"/>
            <wp:docPr descr="docker与集装箱" title="docker与集装箱" id="1" name="Picture"/>
            <a:graphic>
              <a:graphicData uri="http://schemas.openxmlformats.org/drawingml/2006/picture">
                <pic:pic>
                  <pic:nvPicPr>
                    <pic:cNvPr descr="img/docker与集装箱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2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docker与集装箱</w:t>
      </w:r>
    </w:p>
    <w:p>
      <w:pPr>
        <w:pStyle w:val="Heading3"/>
      </w:pPr>
      <w:bookmarkStart w:id="29" w:name="镜像"/>
      <w:r>
        <w:t xml:space="preserve">1.1 镜像</w:t>
      </w:r>
      <w:bookmarkEnd w:id="29"/>
    </w:p>
    <w:p>
      <w:pPr>
        <w:pStyle w:val="FirstParagraph"/>
      </w:pPr>
      <w:r>
        <w:t xml:space="preserve">对于 Linux 而言，内核启动后，会挂载 root 文件系统为其提供用户空间支持。而 Docker 镜像（Image），就相当于是一个 root 文件系统。比如官方镜像 ubuntu:18.04 就包含了完整的一套 Ubuntu 18.04 最小系统的 root 文件系统。</w:t>
      </w:r>
    </w:p>
    <w:p>
      <w:pPr>
        <w:pStyle w:val="BodyText"/>
      </w:pPr>
      <w:r>
        <w:t xml:space="preserve">镜像构建时，会一层层构建，前一层是后一层的基础。每一层构建完就不会再发生改变，后一层上的任何改变只发生在自己这一层。比如，删除前一层文件的操作，实际不是真的删除前一层的文件，而是仅在当前层标记为该文件已删除。在最终容器运行的时候，虽然不会看到这个文件，但是实际上该文件会一直跟随镜像。因此，在构建镜像的时候，需要额外小心，每一层尽量只包含该层需要添加的东西，任何额外的东西应该在该层构建结束前清理掉。</w:t>
      </w:r>
    </w:p>
    <w:p>
      <w:pPr>
        <w:pStyle w:val="Heading3"/>
      </w:pPr>
      <w:bookmarkStart w:id="30" w:name="容器"/>
      <w:r>
        <w:t xml:space="preserve">1.2容器</w:t>
      </w:r>
      <w:bookmarkEnd w:id="30"/>
    </w:p>
    <w:p>
      <w:pPr>
        <w:pStyle w:val="FirstParagraph"/>
      </w:pPr>
      <w:r>
        <w:t xml:space="preserve">镜像（Image）和容器（Container）的关系，就像是面向对象程序设计中的 类 和 实例 一样，镜像是静态的定义，容器是镜像运行时的实体</w:t>
      </w:r>
      <w:r>
        <w:t xml:space="preserve"> </w:t>
      </w:r>
      <w:r>
        <w:t xml:space="preserve">容器的实质是进程，但与直接在宿主执行的进程不同，容器进程运行于属于自己的独立的 命名空间</w:t>
      </w:r>
    </w:p>
    <w:p>
      <w:pPr>
        <w:pStyle w:val="BodyText"/>
      </w:pPr>
      <w:r>
        <w:t xml:space="preserve">每一个容器运行时，是以镜像为基础层，在其上创建一个当前容器的存储层，我们可以称这个为容器运行时读写而准备的存储层为 容器存储层。</w:t>
      </w:r>
      <w:r>
        <w:t xml:space="preserve"> </w:t>
      </w:r>
      <w:r>
        <w:t xml:space="preserve">容器不应该向其存储层内写入任何数据，容器存储层要保持无状态化。所有的文件写入操作，都应该使用 数据卷（Volume）、或者绑定宿主目录，在这些位置的读写会跳过容器存储层，直接对宿主（或网络存储）发生读写，其性能和稳定性更高</w:t>
      </w:r>
    </w:p>
    <w:p>
      <w:pPr>
        <w:pStyle w:val="BodyText"/>
      </w:pPr>
      <w:r>
        <w:t xml:space="preserve">数据卷的生存周期独立于容器，容器消亡，数据卷不会消亡。因此，使用数据卷后，容器删除或者重新运行之后，数据却不会丢失。</w:t>
      </w:r>
    </w:p>
    <w:p>
      <w:pPr>
        <w:pStyle w:val="Heading3"/>
      </w:pPr>
      <w:bookmarkStart w:id="31" w:name="仓库"/>
      <w:r>
        <w:t xml:space="preserve">1.3仓库</w:t>
      </w:r>
      <w:bookmarkEnd w:id="31"/>
    </w:p>
    <w:p>
      <w:pPr>
        <w:pStyle w:val="FirstParagraph"/>
      </w:pPr>
      <w:r>
        <w:t xml:space="preserve">一个 Docker Registry 中可以包含多个 仓库（Repository）；每个仓库可以包含多个 标签（Tag）；每个标签对应一个镜像。</w:t>
      </w:r>
    </w:p>
    <w:p>
      <w:pPr>
        <w:pStyle w:val="BodyText"/>
      </w:pPr>
      <w:r>
        <w:t xml:space="preserve">通常，一个仓库会包含同一个软件不同版本的镜像，而标签就常用于对应该软件的各个版本。我们可以通过</w:t>
      </w:r>
      <w:r>
        <w:t xml:space="preserve"> </w:t>
      </w:r>
      <w:r>
        <w:t xml:space="preserve">:</w:t>
      </w:r>
      <w:r>
        <w:t xml:space="preserve"> </w:t>
      </w:r>
      <w:r>
        <w:t xml:space="preserve">的格式来指定具体是这个软件哪个版本的镜像。如果不给出标签，将以 latest 作为默认标签。</w:t>
      </w:r>
    </w:p>
    <w:p>
      <w:pPr>
        <w:pStyle w:val="BodyText"/>
      </w:pPr>
      <w:r>
        <w:t xml:space="preserve">以 Ubuntu 镜像 为例，ubuntu 是仓库的名字，其内包含有不同的版本标签，如，16.04, 18.04。我们可以通过 ubuntu:16.04，或者 ubuntu:18.04 来具体指定所需哪个版本的镜像。如果忽略了标签，比如 ubuntu，那将视为 ubuntu:latest。</w:t>
      </w:r>
    </w:p>
    <w:p>
      <w:pPr>
        <w:pStyle w:val="BodyText"/>
      </w:pPr>
      <w:r>
        <w:t xml:space="preserve">仓库名经常以 两段式路径 形式出现，比如 jwilder/nginx-proxy，前者往往意味着 Docker Registry 多用户环境下的用户名，后者则往往是对应的软件名。但这并非绝对，取决于所使用的具体 Docker Registry 的软件或服务。</w:t>
      </w:r>
    </w:p>
    <w:p>
      <w:pPr>
        <w:pStyle w:val="BodyText"/>
      </w:pPr>
      <w:r>
        <w:t xml:space="preserve">Docker Registry 公开服务</w:t>
      </w:r>
    </w:p>
    <w:p>
      <w:pPr>
        <w:pStyle w:val="BodyText"/>
      </w:pPr>
      <w:r>
        <w:t xml:space="preserve">私有 Docker Registry</w:t>
      </w:r>
    </w:p>
    <w:p>
      <w:pPr>
        <w:pStyle w:val="Heading2"/>
      </w:pPr>
      <w:bookmarkStart w:id="32" w:name="docker-核心模块"/>
      <w:r>
        <w:t xml:space="preserve">2.docker 核心模块</w:t>
      </w:r>
      <w:bookmarkEnd w:id="32"/>
    </w:p>
    <w:p>
      <w:pPr>
        <w:pStyle w:val="CaptionedFigure"/>
      </w:pPr>
      <w:r>
        <w:drawing>
          <wp:inline>
            <wp:extent cx="5334000" cy="4173963"/>
            <wp:effectExtent b="0" l="0" r="0" t="0"/>
            <wp:docPr descr="docker核心模块" title="docker核心模块" id="1" name="Picture"/>
            <a:graphic>
              <a:graphicData uri="http://schemas.openxmlformats.org/drawingml/2006/picture">
                <pic:pic>
                  <pic:nvPicPr>
                    <pic:cNvPr descr="img/docker核心模块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3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docker核心模块</w:t>
      </w:r>
    </w:p>
    <w:p>
      <w:pPr>
        <w:pStyle w:val="BodyText"/>
      </w:pPr>
      <w:r>
        <w:t xml:space="preserve">核心功能简答介绍:</w:t>
      </w:r>
    </w:p>
    <w:p>
      <w:pPr>
        <w:pStyle w:val="BodyText"/>
      </w:pPr>
      <w:r>
        <w:t xml:space="preserve">Docker是C/S模式</w:t>
      </w:r>
    </w:p>
    <w:p>
      <w:pPr>
        <w:pStyle w:val="BodyText"/>
      </w:pPr>
      <w:r>
        <w:t xml:space="preserve">images：docker镜像，是Docker run的原材料</w:t>
      </w:r>
    </w:p>
    <w:p>
      <w:pPr>
        <w:pStyle w:val="BodyText"/>
      </w:pPr>
      <w:r>
        <w:t xml:space="preserve">container: Docker运行的内容，是独立存在的</w:t>
      </w:r>
    </w:p>
    <w:p>
      <w:pPr>
        <w:pStyle w:val="BodyText"/>
      </w:pPr>
      <w:r>
        <w:t xml:space="preserve">data volumes: 通过数据挂载的方式，实现数据共享</w:t>
      </w:r>
    </w:p>
    <w:p>
      <w:pPr>
        <w:pStyle w:val="BodyText"/>
      </w:pPr>
      <w:r>
        <w:t xml:space="preserve">network：用户容器与外部、容器之间的通信，常用的方法有端口映射、link等</w:t>
      </w:r>
    </w:p>
    <w:p>
      <w:pPr>
        <w:pStyle w:val="Heading2"/>
      </w:pPr>
      <w:bookmarkStart w:id="34" w:name="docker-使用流程"/>
      <w:r>
        <w:t xml:space="preserve">3.docker 使用流程</w:t>
      </w:r>
      <w:bookmarkEnd w:id="34"/>
    </w:p>
    <w:p>
      <w:pPr>
        <w:pStyle w:val="CaptionedFigure"/>
      </w:pPr>
      <w:r>
        <w:drawing>
          <wp:inline>
            <wp:extent cx="5334000" cy="2745665"/>
            <wp:effectExtent b="0" l="0" r="0" t="0"/>
            <wp:docPr descr="docker流程" title="docker流程" id="1" name="Picture"/>
            <a:graphic>
              <a:graphicData uri="http://schemas.openxmlformats.org/drawingml/2006/picture">
                <pic:pic>
                  <pic:nvPicPr>
                    <pic:cNvPr descr="img/docker流程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5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docker流程</w:t>
      </w:r>
    </w:p>
    <w:p>
      <w:pPr>
        <w:pStyle w:val="Heading2"/>
      </w:pPr>
      <w:bookmarkStart w:id="36" w:name="基本命令的使用技巧"/>
      <w:r>
        <w:t xml:space="preserve">4.基本命令的使用技巧</w:t>
      </w:r>
      <w:bookmarkEnd w:id="36"/>
    </w:p>
    <w:p>
      <w:pPr>
        <w:pStyle w:val="FirstParagraph"/>
      </w:pPr>
      <w:r>
        <w:t xml:space="preserve">docker 参数 –help 可以查看调用的参数的格式</w:t>
      </w:r>
    </w:p>
    <w:p>
      <w:pPr>
        <w:pStyle w:val="SourceCode"/>
      </w:pPr>
      <w:r>
        <w:rPr>
          <w:rStyle w:val="VerbatimChar"/>
        </w:rPr>
        <w:t xml:space="preserve">##容器相关操作的命令</w:t>
      </w:r>
      <w:r>
        <w:br/>
      </w:r>
      <w:r>
        <w:br/>
      </w:r>
      <w:r>
        <w:rPr>
          <w:rStyle w:val="VerbatimChar"/>
        </w:rPr>
        <w:t xml:space="preserve">docker container --help</w:t>
      </w:r>
    </w:p>
    <w:p>
      <w:pPr>
        <w:pStyle w:val="SourceCode"/>
      </w:pPr>
      <w:r>
        <w:rPr>
          <w:rStyle w:val="VerbatimChar"/>
        </w:rPr>
        <w:t xml:space="preserve">Commands:</w:t>
      </w:r>
      <w:r>
        <w:br/>
      </w:r>
      <w:r>
        <w:rPr>
          <w:rStyle w:val="VerbatimChar"/>
        </w:rPr>
        <w:t xml:space="preserve">  attach      Attach local standard input, output, and error streams to a running container</w:t>
      </w:r>
      <w:r>
        <w:br/>
      </w:r>
      <w:r>
        <w:rPr>
          <w:rStyle w:val="VerbatimChar"/>
        </w:rPr>
        <w:t xml:space="preserve">  commit      Create a new image from a container's changes</w:t>
      </w:r>
      <w:r>
        <w:br/>
      </w:r>
      <w:r>
        <w:rPr>
          <w:rStyle w:val="VerbatimChar"/>
        </w:rPr>
        <w:t xml:space="preserve">  cp          Copy files/folders between a container and the local filesystem</w:t>
      </w:r>
      <w:r>
        <w:br/>
      </w:r>
      <w:r>
        <w:rPr>
          <w:rStyle w:val="VerbatimChar"/>
        </w:rPr>
        <w:t xml:space="preserve">  create      Create a new container</w:t>
      </w:r>
      <w:r>
        <w:br/>
      </w:r>
      <w:r>
        <w:rPr>
          <w:rStyle w:val="VerbatimChar"/>
        </w:rPr>
        <w:t xml:space="preserve">  diff        Inspect changes to files or directories on a container's filesystem</w:t>
      </w:r>
      <w:r>
        <w:br/>
      </w:r>
      <w:r>
        <w:rPr>
          <w:rStyle w:val="VerbatimChar"/>
        </w:rPr>
        <w:t xml:space="preserve">  exec        Run a command in a running container</w:t>
      </w:r>
      <w:r>
        <w:br/>
      </w:r>
      <w:r>
        <w:rPr>
          <w:rStyle w:val="VerbatimChar"/>
        </w:rPr>
        <w:t xml:space="preserve">  export      Export a container's filesystem as a tar archive</w:t>
      </w:r>
      <w:r>
        <w:br/>
      </w:r>
      <w:r>
        <w:rPr>
          <w:rStyle w:val="VerbatimChar"/>
        </w:rPr>
        <w:t xml:space="preserve">  inspect     Display detailed information on one or more containers</w:t>
      </w:r>
      <w:r>
        <w:br/>
      </w:r>
      <w:r>
        <w:rPr>
          <w:rStyle w:val="VerbatimChar"/>
        </w:rPr>
        <w:t xml:space="preserve">  kill        Kill one or more running containers</w:t>
      </w:r>
      <w:r>
        <w:br/>
      </w:r>
      <w:r>
        <w:rPr>
          <w:rStyle w:val="VerbatimChar"/>
        </w:rPr>
        <w:t xml:space="preserve">  logs        Fetch the logs of a container</w:t>
      </w:r>
      <w:r>
        <w:br/>
      </w:r>
      <w:r>
        <w:rPr>
          <w:rStyle w:val="VerbatimChar"/>
        </w:rPr>
        <w:t xml:space="preserve">  ls          List containers</w:t>
      </w:r>
      <w:r>
        <w:br/>
      </w:r>
      <w:r>
        <w:rPr>
          <w:rStyle w:val="VerbatimChar"/>
        </w:rPr>
        <w:t xml:space="preserve">  pause       Pause all processes within one or more containers</w:t>
      </w:r>
      <w:r>
        <w:br/>
      </w:r>
      <w:r>
        <w:rPr>
          <w:rStyle w:val="VerbatimChar"/>
        </w:rPr>
        <w:t xml:space="preserve">  port        List port mappings or a specific mapping for the container</w:t>
      </w:r>
      <w:r>
        <w:br/>
      </w:r>
      <w:r>
        <w:rPr>
          <w:rStyle w:val="VerbatimChar"/>
        </w:rPr>
        <w:t xml:space="preserve">  prune       Remove all stopped containers</w:t>
      </w:r>
      <w:r>
        <w:br/>
      </w:r>
      <w:r>
        <w:rPr>
          <w:rStyle w:val="VerbatimChar"/>
        </w:rPr>
        <w:t xml:space="preserve">  rename      Rename a container</w:t>
      </w:r>
      <w:r>
        <w:br/>
      </w:r>
      <w:r>
        <w:rPr>
          <w:rStyle w:val="VerbatimChar"/>
        </w:rPr>
        <w:t xml:space="preserve">  restart     Restart one or more containers</w:t>
      </w:r>
      <w:r>
        <w:br/>
      </w:r>
      <w:r>
        <w:rPr>
          <w:rStyle w:val="VerbatimChar"/>
        </w:rPr>
        <w:t xml:space="preserve">  rm          Remove one or more containers</w:t>
      </w:r>
      <w:r>
        <w:br/>
      </w:r>
      <w:r>
        <w:rPr>
          <w:rStyle w:val="VerbatimChar"/>
        </w:rPr>
        <w:t xml:space="preserve">  run         Run a command in a new container</w:t>
      </w:r>
      <w:r>
        <w:br/>
      </w:r>
      <w:r>
        <w:rPr>
          <w:rStyle w:val="VerbatimChar"/>
        </w:rPr>
        <w:t xml:space="preserve">  start       Start one or more stopped containers</w:t>
      </w:r>
      <w:r>
        <w:br/>
      </w:r>
      <w:r>
        <w:rPr>
          <w:rStyle w:val="VerbatimChar"/>
        </w:rPr>
        <w:t xml:space="preserve">  stats       Display a live stream of container(s) resource usage statistics</w:t>
      </w:r>
      <w:r>
        <w:br/>
      </w:r>
      <w:r>
        <w:rPr>
          <w:rStyle w:val="VerbatimChar"/>
        </w:rPr>
        <w:t xml:space="preserve">  stop        Stop one or more running containers</w:t>
      </w:r>
      <w:r>
        <w:br/>
      </w:r>
      <w:r>
        <w:rPr>
          <w:rStyle w:val="VerbatimChar"/>
        </w:rPr>
        <w:t xml:space="preserve">  top         Display the running processes of a container</w:t>
      </w:r>
      <w:r>
        <w:br/>
      </w:r>
      <w:r>
        <w:rPr>
          <w:rStyle w:val="VerbatimChar"/>
        </w:rPr>
        <w:t xml:space="preserve">  unpause     Unpause all processes within one or more containers</w:t>
      </w:r>
      <w:r>
        <w:br/>
      </w:r>
      <w:r>
        <w:rPr>
          <w:rStyle w:val="VerbatimChar"/>
        </w:rPr>
        <w:t xml:space="preserve">  update      Update configuration of one or more containers</w:t>
      </w:r>
      <w:r>
        <w:br/>
      </w:r>
      <w:r>
        <w:rPr>
          <w:rStyle w:val="VerbatimChar"/>
        </w:rPr>
        <w:t xml:space="preserve">  wait        Block until one or more containers stop, then print their exit codes</w:t>
      </w:r>
    </w:p>
    <w:p>
      <w:pPr>
        <w:pStyle w:val="Heading2"/>
      </w:pPr>
      <w:bookmarkStart w:id="37" w:name="docker-常用的命令"/>
      <w:r>
        <w:t xml:space="preserve">5. docker 常用的命令</w:t>
      </w:r>
      <w:bookmarkEnd w:id="37"/>
    </w:p>
    <w:p>
      <w:pPr>
        <w:pStyle w:val="Heading3"/>
      </w:pPr>
      <w:bookmarkStart w:id="38" w:name="镜像操作"/>
      <w:r>
        <w:t xml:space="preserve">5.1 镜像操作</w:t>
      </w:r>
      <w:bookmarkEnd w:id="38"/>
    </w:p>
    <w:p>
      <w:pPr>
        <w:pStyle w:val="Compact"/>
        <w:numPr>
          <w:numId w:val="1002"/>
          <w:ilvl w:val="0"/>
        </w:numPr>
      </w:pPr>
      <w:r>
        <w:t xml:space="preserve">设置镜像[可选]</w:t>
      </w:r>
    </w:p>
    <w:p>
      <w:pPr>
        <w:pStyle w:val="SourceCode"/>
      </w:pPr>
      <w:r>
        <w:rPr>
          <w:rStyle w:val="VerbatimChar"/>
        </w:rPr>
        <w:t xml:space="preserve">##配置大陆镜像</w:t>
      </w:r>
      <w:r>
        <w:br/>
      </w:r>
      <w:r>
        <w:br/>
      </w:r>
      <w:r>
        <w:rPr>
          <w:rStyle w:val="VerbatimChar"/>
        </w:rPr>
        <w:t xml:space="preserve">vim /etc/docker/daemon.json</w:t>
      </w:r>
      <w:r>
        <w:br/>
      </w:r>
      <w:r>
        <w:br/>
      </w:r>
      <w:r>
        <w:rPr>
          <w:rStyle w:val="VerbatimChar"/>
        </w:rPr>
        <w:t xml:space="preserve">##修改后如下：</w:t>
      </w:r>
      <w:r>
        <w:br/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    "registry-mirrors": ["https://registry.docker-cn.com"],</w:t>
      </w:r>
      <w:r>
        <w:br/>
      </w:r>
      <w:r>
        <w:rPr>
          <w:rStyle w:val="VerbatimChar"/>
        </w:rPr>
        <w:t xml:space="preserve">    "live-restore": true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##修改后重启docker</w:t>
      </w:r>
      <w:r>
        <w:br/>
      </w:r>
      <w:r>
        <w:br/>
      </w:r>
      <w:r>
        <w:rPr>
          <w:rStyle w:val="VerbatimChar"/>
        </w:rPr>
        <w:t xml:space="preserve">systemctl restart docker.service</w:t>
      </w:r>
      <w:r>
        <w:br/>
      </w:r>
      <w:r>
        <w:br/>
      </w:r>
      <w:r>
        <w:rPr>
          <w:rStyle w:val="VerbatimChar"/>
        </w:rPr>
        <w:t xml:space="preserve">##向官方仓库search镜像</w:t>
      </w:r>
      <w:r>
        <w:br/>
      </w:r>
      <w:r>
        <w:br/>
      </w:r>
      <w:r>
        <w:rPr>
          <w:rStyle w:val="VerbatimChar"/>
        </w:rPr>
        <w:t xml:space="preserve">docker search centos</w:t>
      </w:r>
    </w:p>
    <w:p>
      <w:pPr>
        <w:pStyle w:val="FirstParagraph"/>
      </w:pPr>
      <w:r>
        <w:t xml:space="preserve">设置效果如下图:</w:t>
      </w:r>
    </w:p>
    <w:p>
      <w:pPr>
        <w:pStyle w:val="CaptionedFigure"/>
      </w:pPr>
      <w:r>
        <w:drawing>
          <wp:inline>
            <wp:extent cx="5334000" cy="2106878"/>
            <wp:effectExtent b="0" l="0" r="0" t="0"/>
            <wp:docPr descr="docker 搜索" title="docker 搜索" id="1" name="Picture"/>
            <a:graphic>
              <a:graphicData uri="http://schemas.openxmlformats.org/drawingml/2006/picture">
                <pic:pic>
                  <pic:nvPicPr>
                    <pic:cNvPr descr="img/搜索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6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docker 搜索</w:t>
      </w:r>
    </w:p>
    <w:p>
      <w:pPr>
        <w:pStyle w:val="Compact"/>
        <w:numPr>
          <w:numId w:val="1003"/>
          <w:ilvl w:val="0"/>
        </w:numPr>
      </w:pPr>
      <w:r>
        <w:t xml:space="preserve">下载镜像</w:t>
      </w:r>
    </w:p>
    <w:p>
      <w:pPr>
        <w:pStyle w:val="SourceCode"/>
      </w:pPr>
      <w:r>
        <w:rPr>
          <w:rStyle w:val="VerbatimChar"/>
        </w:rPr>
        <w:t xml:space="preserve">docker pull  python:3</w:t>
      </w:r>
    </w:p>
    <w:p>
      <w:pPr>
        <w:pStyle w:val="Compact"/>
        <w:numPr>
          <w:numId w:val="1004"/>
          <w:ilvl w:val="0"/>
        </w:numPr>
      </w:pPr>
      <w:r>
        <w:t xml:space="preserve">查看镜像</w:t>
      </w:r>
    </w:p>
    <w:p>
      <w:pPr>
        <w:pStyle w:val="SourceCode"/>
      </w:pPr>
      <w:r>
        <w:rPr>
          <w:rStyle w:val="VerbatimChar"/>
        </w:rPr>
        <w:t xml:space="preserve">docker images python:3</w:t>
      </w:r>
    </w:p>
    <w:p>
      <w:pPr>
        <w:pStyle w:val="Compact"/>
        <w:numPr>
          <w:numId w:val="1005"/>
          <w:ilvl w:val="0"/>
        </w:numPr>
      </w:pPr>
      <w:r>
        <w:t xml:space="preserve">保存正在运行的镜像</w:t>
      </w:r>
    </w:p>
    <w:p>
      <w:pPr>
        <w:pStyle w:val="SourceCode"/>
      </w:pPr>
      <w:r>
        <w:rPr>
          <w:rStyle w:val="VerbatimChar"/>
        </w:rPr>
        <w:t xml:space="preserve">[root@localhost v]# docker run -it python:3 bash</w:t>
      </w:r>
      <w:r>
        <w:br/>
      </w:r>
      <w:r>
        <w:rPr>
          <w:rStyle w:val="VerbatimChar"/>
        </w:rPr>
        <w:t xml:space="preserve">root@34539696b356:/# ls</w:t>
      </w:r>
      <w:r>
        <w:br/>
      </w:r>
      <w:r>
        <w:br/>
      </w:r>
      <w:r>
        <w:br/>
      </w:r>
      <w:r>
        <w:rPr>
          <w:rStyle w:val="VerbatimChar"/>
        </w:rPr>
        <w:t xml:space="preserve">docker commit  -a "xxx"  -m "xxx" 34539696b356 my/test</w:t>
      </w:r>
    </w:p>
    <w:p>
      <w:pPr>
        <w:pStyle w:val="Compact"/>
        <w:numPr>
          <w:numId w:val="1006"/>
          <w:ilvl w:val="0"/>
        </w:numPr>
      </w:pPr>
      <w:r>
        <w:t xml:space="preserve">导出镜像</w:t>
      </w:r>
    </w:p>
    <w:p>
      <w:pPr>
        <w:pStyle w:val="SourceCode"/>
      </w:pPr>
      <w:r>
        <w:rPr>
          <w:rStyle w:val="VerbatimChar"/>
        </w:rPr>
        <w:t xml:space="preserve">docker save -o m.tar.gz mysql:5.7.14</w:t>
      </w:r>
    </w:p>
    <w:p>
      <w:pPr>
        <w:pStyle w:val="Compact"/>
        <w:numPr>
          <w:numId w:val="1007"/>
          <w:ilvl w:val="0"/>
        </w:numPr>
      </w:pPr>
      <w:r>
        <w:t xml:space="preserve">导入镜像</w:t>
      </w:r>
    </w:p>
    <w:p>
      <w:pPr>
        <w:pStyle w:val="SourceCode"/>
      </w:pPr>
      <w:r>
        <w:rPr>
          <w:rStyle w:val="VerbatimChar"/>
        </w:rPr>
        <w:t xml:space="preserve">docker load -i m.tar.gz</w:t>
      </w:r>
      <w:r>
        <w:br/>
      </w:r>
      <w:r>
        <w:br/>
      </w:r>
      <w:r>
        <w:rPr>
          <w:rStyle w:val="VerbatimChar"/>
        </w:rPr>
        <w:t xml:space="preserve">##或者</w:t>
      </w:r>
      <w:r>
        <w:br/>
      </w:r>
      <w:r>
        <w:rPr>
          <w:rStyle w:val="VerbatimChar"/>
        </w:rPr>
        <w:t xml:space="preserve">docker load &lt; m.tar.gz</w:t>
      </w:r>
    </w:p>
    <w:p>
      <w:pPr>
        <w:pStyle w:val="Compact"/>
        <w:numPr>
          <w:numId w:val="1008"/>
          <w:ilvl w:val="0"/>
        </w:numPr>
      </w:pPr>
      <w:r>
        <w:t xml:space="preserve">删除镜像</w:t>
      </w:r>
    </w:p>
    <w:p>
      <w:pPr>
        <w:pStyle w:val="SourceCode"/>
      </w:pPr>
      <w:r>
        <w:rPr>
          <w:rStyle w:val="VerbatimChar"/>
        </w:rPr>
        <w:t xml:space="preserve">docker rmi -f 0f2d67697e38【镜像的ID】</w:t>
      </w:r>
    </w:p>
    <w:p>
      <w:pPr>
        <w:pStyle w:val="Heading3"/>
      </w:pPr>
      <w:bookmarkStart w:id="40" w:name="容器的操作"/>
      <w:r>
        <w:t xml:space="preserve">5.2 容器的操作</w:t>
      </w:r>
      <w:bookmarkEnd w:id="40"/>
    </w:p>
    <w:p>
      <w:pPr>
        <w:pStyle w:val="Compact"/>
        <w:numPr>
          <w:numId w:val="1009"/>
          <w:ilvl w:val="0"/>
        </w:numPr>
      </w:pPr>
      <w:r>
        <w:t xml:space="preserve">运行容器</w:t>
      </w:r>
    </w:p>
    <w:p>
      <w:pPr>
        <w:pStyle w:val="SourceCode"/>
      </w:pPr>
      <w:r>
        <w:rPr>
          <w:rStyle w:val="VerbatimChar"/>
        </w:rPr>
        <w:t xml:space="preserve">docker container run -it -p27019:27017 --name ngo  mongo:3.4.14</w:t>
      </w:r>
      <w:r>
        <w:br/>
      </w:r>
      <w:r>
        <w:br/>
      </w:r>
      <w:r>
        <w:rPr>
          <w:rStyle w:val="VerbatimChar"/>
        </w:rPr>
        <w:t xml:space="preserve">##后台运行</w:t>
      </w:r>
      <w:r>
        <w:br/>
      </w:r>
      <w:r>
        <w:rPr>
          <w:rStyle w:val="VerbatimChar"/>
        </w:rPr>
        <w:t xml:space="preserve">docker container run -it -d -p27019:27017 --name ngo  mongo:3.4.14</w:t>
      </w:r>
    </w:p>
    <w:p>
      <w:pPr>
        <w:pStyle w:val="Compact"/>
        <w:numPr>
          <w:numId w:val="1010"/>
          <w:ilvl w:val="0"/>
        </w:numPr>
      </w:pPr>
      <w:r>
        <w:t xml:space="preserve">查看容器</w:t>
      </w:r>
    </w:p>
    <w:p>
      <w:pPr>
        <w:pStyle w:val="SourceCode"/>
      </w:pPr>
      <w:r>
        <w:rPr>
          <w:rStyle w:val="VerbatimChar"/>
        </w:rPr>
        <w:t xml:space="preserve">docker container inspect  ad2ec10fa879【容器的ID】</w:t>
      </w:r>
    </w:p>
    <w:p>
      <w:pPr>
        <w:pStyle w:val="Compact"/>
        <w:numPr>
          <w:numId w:val="1011"/>
          <w:ilvl w:val="0"/>
        </w:numPr>
      </w:pPr>
      <w:r>
        <w:t xml:space="preserve">进入容器</w:t>
      </w:r>
    </w:p>
    <w:p>
      <w:pPr>
        <w:pStyle w:val="SourceCode"/>
      </w:pPr>
      <w:r>
        <w:rPr>
          <w:rStyle w:val="VerbatimChar"/>
        </w:rPr>
        <w:t xml:space="preserve">docker container exec -it  0f2d67697e38【容器的ID】 bash</w:t>
      </w:r>
    </w:p>
    <w:p>
      <w:pPr>
        <w:pStyle w:val="Compact"/>
        <w:numPr>
          <w:numId w:val="1012"/>
          <w:ilvl w:val="0"/>
        </w:numPr>
      </w:pPr>
      <w:r>
        <w:t xml:space="preserve">删除容器</w:t>
      </w:r>
    </w:p>
    <w:p>
      <w:pPr>
        <w:pStyle w:val="SourceCode"/>
      </w:pPr>
      <w:r>
        <w:rPr>
          <w:rStyle w:val="VerbatimChar"/>
        </w:rPr>
        <w:t xml:space="preserve">##普通删除容器</w:t>
      </w:r>
      <w:r>
        <w:br/>
      </w:r>
      <w:r>
        <w:rPr>
          <w:rStyle w:val="VerbatimChar"/>
        </w:rPr>
        <w:t xml:space="preserve">docker container rm  0f2d67697e38【容器的ID】</w:t>
      </w:r>
      <w:r>
        <w:br/>
      </w:r>
      <w:r>
        <w:br/>
      </w:r>
      <w:r>
        <w:rPr>
          <w:rStyle w:val="VerbatimChar"/>
        </w:rPr>
        <w:t xml:space="preserve">##强制删除容器</w:t>
      </w:r>
      <w:r>
        <w:br/>
      </w:r>
      <w:r>
        <w:rPr>
          <w:rStyle w:val="VerbatimChar"/>
        </w:rPr>
        <w:t xml:space="preserve">docker container rm -f 0f2d67697e38【容器的ID】</w:t>
      </w:r>
    </w:p>
    <w:p>
      <w:pPr>
        <w:pStyle w:val="Compact"/>
        <w:numPr>
          <w:numId w:val="1013"/>
          <w:ilvl w:val="0"/>
        </w:numPr>
      </w:pPr>
      <w:r>
        <w:t xml:space="preserve">导出容器</w:t>
      </w:r>
    </w:p>
    <w:p>
      <w:pPr>
        <w:pStyle w:val="SourceCode"/>
      </w:pPr>
      <w:r>
        <w:rPr>
          <w:rStyle w:val="VerbatimChar"/>
        </w:rPr>
        <w:t xml:space="preserve">##命令格式</w:t>
      </w:r>
      <w:r>
        <w:br/>
      </w:r>
      <w:r>
        <w:rPr>
          <w:rStyle w:val="VerbatimChar"/>
        </w:rPr>
        <w:t xml:space="preserve"> docker container export container_id | gzip &gt; image_name.tar.gz</w:t>
      </w:r>
      <w:r>
        <w:br/>
      </w:r>
      <w:r>
        <w:br/>
      </w:r>
      <w:r>
        <w:rPr>
          <w:rStyle w:val="VerbatimChar"/>
        </w:rPr>
        <w:t xml:space="preserve">##运行5c7472359a7b容器的ID</w:t>
      </w:r>
      <w:r>
        <w:br/>
      </w:r>
      <w:r>
        <w:rPr>
          <w:rStyle w:val="VerbatimChar"/>
        </w:rPr>
        <w:t xml:space="preserve">docker container export 5c7472359a7b |gzip &gt;t.tar.gz</w:t>
      </w:r>
    </w:p>
    <w:p>
      <w:pPr>
        <w:pStyle w:val="Compact"/>
        <w:numPr>
          <w:numId w:val="1014"/>
          <w:ilvl w:val="0"/>
        </w:numPr>
      </w:pPr>
      <w:r>
        <w:t xml:space="preserve">导入容器</w:t>
      </w:r>
    </w:p>
    <w:p>
      <w:pPr>
        <w:pStyle w:val="SourceCode"/>
      </w:pPr>
      <w:r>
        <w:rPr>
          <w:rStyle w:val="VerbatimChar"/>
        </w:rPr>
        <w:t xml:space="preserve">zcat t.tar.gz |  docker container import - image_name</w:t>
      </w:r>
      <w:r>
        <w:br/>
      </w:r>
      <w:r>
        <w:br/>
      </w:r>
      <w:r>
        <w:rPr>
          <w:rStyle w:val="VerbatimChar"/>
        </w:rPr>
        <w:t xml:space="preserve">##查看镜像是否导入成功</w:t>
      </w:r>
      <w:r>
        <w:br/>
      </w:r>
      <w:r>
        <w:rPr>
          <w:rStyle w:val="VerbatimChar"/>
        </w:rPr>
        <w:t xml:space="preserve">docker images 0f2d67697e38【镜像的ID】</w:t>
      </w:r>
    </w:p>
    <w:p>
      <w:pPr>
        <w:pStyle w:val="Heading2"/>
      </w:pPr>
      <w:bookmarkStart w:id="41" w:name="关注点"/>
      <w:r>
        <w:t xml:space="preserve">6.关注点</w:t>
      </w:r>
      <w:bookmarkEnd w:id="41"/>
    </w:p>
    <w:p>
      <w:pPr>
        <w:pStyle w:val="Compact"/>
        <w:numPr>
          <w:numId w:val="1015"/>
          <w:ilvl w:val="0"/>
        </w:numPr>
      </w:pPr>
      <w:r>
        <w:t xml:space="preserve">常用参数</w:t>
      </w:r>
    </w:p>
    <w:p>
      <w:pPr>
        <w:pStyle w:val="FirstParagraph"/>
      </w:pPr>
      <w:r>
        <w:t xml:space="preserve">-it 常一起使用,以一个新的伪终端开启一个容易,使用后就能新开一个容器中的终端,相当于新开了一个虚拟机,接着在终端中的命令就是在容器中执行命令</w:t>
      </w:r>
    </w:p>
    <w:p>
      <w:pPr>
        <w:pStyle w:val="BodyText"/>
      </w:pPr>
      <w:r>
        <w:t xml:space="preserve">–rm 删除容器</w:t>
      </w:r>
    </w:p>
    <w:p>
      <w:pPr>
        <w:pStyle w:val="BodyText"/>
      </w:pPr>
      <w:r>
        <w:t xml:space="preserve">-f 强制操作</w:t>
      </w:r>
    </w:p>
    <w:p>
      <w:pPr>
        <w:pStyle w:val="Compact"/>
        <w:numPr>
          <w:numId w:val="1016"/>
          <w:ilvl w:val="0"/>
        </w:numPr>
      </w:pPr>
      <w:r>
        <w:t xml:space="preserve">端口</w:t>
      </w:r>
    </w:p>
    <w:p>
      <w:pPr>
        <w:pStyle w:val="FirstParagraph"/>
      </w:pPr>
      <w:r>
        <w:t xml:space="preserve">端口开放通过启动参数 -p 来指定。</w:t>
      </w:r>
      <w:r>
        <w:t xml:space="preserve"> </w:t>
      </w:r>
      <w:r>
        <w:t xml:space="preserve">-p 宿主机端口:容器端口。</w:t>
      </w:r>
      <w:r>
        <w:t xml:space="preserve"> </w:t>
      </w:r>
      <w:r>
        <w:t xml:space="preserve">一般来说，为了方便管理，会设置宿主机端口和容器端口保持一致.</w:t>
      </w:r>
      <w:r>
        <w:t xml:space="preserve"> </w:t>
      </w:r>
      <w:r>
        <w:t xml:space="preserve">比如web端口：-p 80:80</w:t>
      </w:r>
    </w:p>
    <w:p>
      <w:pPr>
        <w:pStyle w:val="Compact"/>
        <w:numPr>
          <w:numId w:val="1017"/>
          <w:ilvl w:val="0"/>
        </w:numPr>
      </w:pPr>
      <w:r>
        <w:t xml:space="preserve">挂载</w:t>
      </w:r>
    </w:p>
    <w:p>
      <w:pPr>
        <w:pStyle w:val="FirstParagraph"/>
      </w:pPr>
      <w:r>
        <w:t xml:space="preserve">数据卷通过启动参数 -v 来指定</w:t>
      </w:r>
      <w:r>
        <w:t xml:space="preserve"> </w:t>
      </w:r>
      <w:r>
        <w:t xml:space="preserve">-v后面的映射关系是</w:t>
      </w:r>
      <w:r>
        <w:t xml:space="preserve">“</w:t>
      </w:r>
      <w:r>
        <w:t xml:space="preserve">宿主机文件/目录:容器里对应的文件/目录</w:t>
      </w:r>
      <w:r>
        <w:t xml:space="preserve">”</w:t>
      </w:r>
      <w:r>
        <w:t xml:space="preserve">，其中，宿主机上的文件/目录是要提前存在的，容器里对应的文件/目录会自动创建。</w:t>
      </w:r>
    </w:p>
    <w:p>
      <w:pPr>
        <w:pStyle w:val="Compact"/>
        <w:numPr>
          <w:numId w:val="1018"/>
          <w:ilvl w:val="0"/>
        </w:numPr>
      </w:pPr>
      <w:r>
        <w:t xml:space="preserve">查看日志</w:t>
      </w:r>
    </w:p>
    <w:p>
      <w:pPr>
        <w:pStyle w:val="SourceCode"/>
      </w:pPr>
      <w:r>
        <w:rPr>
          <w:rStyle w:val="VerbatimChar"/>
        </w:rPr>
        <w:t xml:space="preserve">docker logs ad2ec10fa879【容器的ID】</w:t>
      </w:r>
    </w:p>
    <w:p>
      <w:pPr>
        <w:pStyle w:val="Compact"/>
        <w:numPr>
          <w:numId w:val="1019"/>
          <w:ilvl w:val="0"/>
        </w:numPr>
      </w:pPr>
      <w:r>
        <w:t xml:space="preserve">容器于宿主拷贝文件</w:t>
      </w:r>
    </w:p>
    <w:p>
      <w:pPr>
        <w:pStyle w:val="SourceCode"/>
      </w:pPr>
      <w:r>
        <w:rPr>
          <w:rStyle w:val="VerbatimChar"/>
        </w:rPr>
        <w:t xml:space="preserve">docker cp [OPTIONS] CONTAINER:SRC_PATH DEST_PATH|-</w:t>
      </w:r>
      <w:r>
        <w:br/>
      </w:r>
      <w:r>
        <w:rPr>
          <w:rStyle w:val="VerbatimChar"/>
        </w:rPr>
        <w:t xml:space="preserve">docker cp [OPTIONS] SRC_PATH|- CONTAINER:DEST_PATH</w:t>
      </w:r>
      <w:r>
        <w:br/>
      </w:r>
      <w:r>
        <w:rPr>
          <w:rStyle w:val="VerbatimChar"/>
        </w:rPr>
        <w:t xml:space="preserve"># 本地文件上传到对应容器的目录</w:t>
      </w:r>
      <w:r>
        <w:br/>
      </w:r>
      <w:r>
        <w:rPr>
          <w:rStyle w:val="VerbatimChar"/>
        </w:rPr>
        <w:t xml:space="preserve">docker cp local.sh 【容器的ID】:【容器的路径】</w:t>
      </w:r>
    </w:p>
    <w:p>
      <w:pPr>
        <w:pStyle w:val="Compact"/>
        <w:numPr>
          <w:numId w:val="1020"/>
          <w:ilvl w:val="0"/>
        </w:numPr>
      </w:pPr>
      <w:r>
        <w:t xml:space="preserve">容器之间是如何通信的</w:t>
      </w:r>
    </w:p>
    <w:p>
      <w:pPr>
        <w:pStyle w:val="FirstParagraph"/>
      </w:pPr>
      <w:r>
        <w:t xml:space="preserve">–link 参数 底层是从过hosts文件来配置相对的IP</w:t>
      </w:r>
    </w:p>
    <w:p>
      <w:pPr>
        <w:pStyle w:val="SourceCode"/>
      </w:pPr>
      <w:r>
        <w:br/>
      </w:r>
      <w:r>
        <w:rPr>
          <w:rStyle w:val="VerbatimChar"/>
        </w:rPr>
        <w:t xml:space="preserve">##开启mysql服务</w:t>
      </w:r>
      <w:r>
        <w:br/>
      </w:r>
      <w:r>
        <w:rPr>
          <w:rStyle w:val="VerbatimChar"/>
        </w:rPr>
        <w:t xml:space="preserve">docker container run --name=mysql_server -d -P kongxx/mysql_server</w:t>
      </w:r>
      <w:r>
        <w:br/>
      </w:r>
      <w:r>
        <w:br/>
      </w:r>
      <w:r>
        <w:rPr>
          <w:rStyle w:val="VerbatimChar"/>
        </w:rPr>
        <w:t xml:space="preserve">##连接mysql_server的容器1</w:t>
      </w:r>
      <w:r>
        <w:br/>
      </w:r>
      <w:r>
        <w:rPr>
          <w:rStyle w:val="VerbatimChar"/>
        </w:rPr>
        <w:t xml:space="preserve">docker container run --name=mysql_client1 --link=mysql_server:db -t -i kongxx/mysql_client /usr/bin/mysql -h db -u root -pletmein</w:t>
      </w:r>
      <w:r>
        <w:br/>
      </w:r>
      <w:r>
        <w:br/>
      </w:r>
      <w:r>
        <w:rPr>
          <w:rStyle w:val="VerbatimChar"/>
        </w:rPr>
        <w:t xml:space="preserve">##连接mysql_server的容器2</w:t>
      </w:r>
      <w:r>
        <w:br/>
      </w:r>
      <w:r>
        <w:rPr>
          <w:rStyle w:val="VerbatimChar"/>
        </w:rPr>
        <w:t xml:space="preserve">docker container run --name=mysql_client2 --link=mysql_server:db -t -i kongxx/mysql_client /usr/bin/mysql -h db -u root -pletmein</w:t>
      </w:r>
    </w:p>
    <w:p>
      <w:pPr>
        <w:pStyle w:val="FirstParagraph"/>
      </w:pPr>
      <w:r>
        <w:t xml:space="preserve">–link=mysql_server:db 其实是在/etc/hosts文件配置</w:t>
      </w:r>
      <w:r>
        <w:t xml:space="preserve"> </w:t>
      </w:r>
      <w:r>
        <w:t xml:space="preserve">mysql_server的IP db</w:t>
      </w:r>
    </w:p>
    <w:p>
      <w:pPr>
        <w:pStyle w:val="Compact"/>
        <w:numPr>
          <w:numId w:val="1021"/>
          <w:ilvl w:val="0"/>
        </w:numPr>
      </w:pPr>
      <w:r>
        <w:t xml:space="preserve">查看容器的进程</w:t>
      </w:r>
    </w:p>
    <w:p>
      <w:pPr>
        <w:pStyle w:val="SourceCode"/>
      </w:pPr>
      <w:r>
        <w:rPr>
          <w:rStyle w:val="VerbatimChar"/>
        </w:rPr>
        <w:t xml:space="preserve">docker ps [-a]</w:t>
      </w:r>
    </w:p>
    <w:p>
      <w:pPr>
        <w:pStyle w:val="Compact"/>
        <w:numPr>
          <w:numId w:val="1022"/>
          <w:ilvl w:val="0"/>
        </w:numPr>
      </w:pPr>
      <w:r>
        <w:t xml:space="preserve">限制内存</w:t>
      </w:r>
    </w:p>
    <w:p>
      <w:pPr>
        <w:pStyle w:val="FirstParagraph"/>
      </w:pPr>
      <w:r>
        <w:t xml:space="preserve">限制容器可以使用的最大内存为 300M,并且 swap 空间使用不受限制的参数如下：</w:t>
      </w:r>
    </w:p>
    <w:p>
      <w:pPr>
        <w:pStyle w:val="BodyText"/>
      </w:pPr>
      <w:r>
        <w:t xml:space="preserve">-m 300M –memory-swap -1</w:t>
      </w:r>
    </w:p>
    <w:p>
      <w:pPr>
        <w:pStyle w:val="BodyText"/>
      </w:pPr>
      <w:r>
        <w:t xml:space="preserve">强调一下 –memory-swap 是必须要与 –memory 一起使用的。</w:t>
      </w:r>
    </w:p>
    <w:p>
      <w:pPr>
        <w:pStyle w:val="BodyText"/>
      </w:pPr>
      <w:r>
        <w:t xml:space="preserve">正常情况下， –memory-swap 的值包含容器可用内存和可用 swap。所以 –memory=</w:t>
      </w:r>
      <w:r>
        <w:t xml:space="preserve">“</w:t>
      </w:r>
      <w:r>
        <w:t xml:space="preserve">300m</w:t>
      </w:r>
      <w:r>
        <w:t xml:space="preserve">”</w:t>
      </w:r>
      <w:r>
        <w:t xml:space="preserve"> </w:t>
      </w:r>
      <w:r>
        <w:t xml:space="preserve">–memory-swap=</w:t>
      </w:r>
      <w:r>
        <w:t xml:space="preserve">“</w:t>
      </w:r>
      <w:r>
        <w:t xml:space="preserve">1g</w:t>
      </w:r>
      <w:r>
        <w:t xml:space="preserve">”</w:t>
      </w:r>
      <w:r>
        <w:t xml:space="preserve"> </w:t>
      </w:r>
      <w:r>
        <w:t xml:space="preserve">的含义为：</w:t>
      </w:r>
      <w:r>
        <w:t xml:space="preserve"> </w:t>
      </w:r>
      <w:r>
        <w:t xml:space="preserve">容器可以使用 300M 的物理内存，并且可以使用 700M(1G -330M) 的 swap。–memory-swap 居然是容器可以使用的物理内存和可以使用的 swap 之和！</w:t>
      </w:r>
    </w:p>
    <w:p>
      <w:pPr>
        <w:pStyle w:val="BodyText"/>
      </w:pPr>
      <w:r>
        <w:t xml:space="preserve">把 –memory-swap 设置为 0 和不设置是一样的，此时如果设置了 –memory，容器可以使用的 swap 大小为 –memory 值的两倍。</w:t>
      </w:r>
    </w:p>
    <w:p>
      <w:pPr>
        <w:pStyle w:val="Compact"/>
        <w:numPr>
          <w:numId w:val="1023"/>
          <w:ilvl w:val="0"/>
        </w:numPr>
      </w:pPr>
      <w:r>
        <w:t xml:space="preserve">绑定CPU资源</w:t>
      </w:r>
    </w:p>
    <w:p>
      <w:pPr>
        <w:pStyle w:val="FirstParagraph"/>
      </w:pPr>
      <w:r>
        <w:t xml:space="preserve">–cpus=2 表示容器最多可以使用主机上两个 CPU</w:t>
      </w:r>
      <w:r>
        <w:t xml:space="preserve"> </w:t>
      </w:r>
      <w:r>
        <w:t xml:space="preserve">–cpuset-cpus=</w:t>
      </w:r>
      <w:r>
        <w:t xml:space="preserve">“</w:t>
      </w:r>
      <w:r>
        <w:t xml:space="preserve">1,3</w:t>
      </w:r>
      <w:r>
        <w:t xml:space="preserve">”</w:t>
      </w:r>
      <w:r>
        <w:t xml:space="preserve">一次指定多个 CPU</w:t>
      </w:r>
      <w:r>
        <w:t xml:space="preserve"> </w:t>
      </w:r>
      <w:r>
        <w:t xml:space="preserve">–cpu-shares 选项用来设置 CPU 权重，它的默认值为 1024。我们可以把它设置为 2 表示很低的权重，但是设置为 0 表示使用默认值 1024</w:t>
      </w:r>
    </w:p>
    <w:p>
      <w:pPr>
        <w:pStyle w:val="Compact"/>
        <w:numPr>
          <w:numId w:val="1024"/>
          <w:ilvl w:val="0"/>
        </w:numPr>
      </w:pPr>
      <w:r>
        <w:t xml:space="preserve">查看容器占用资源</w:t>
      </w:r>
    </w:p>
    <w:p>
      <w:pPr>
        <w:pStyle w:val="SourceCode"/>
      </w:pPr>
      <w:r>
        <w:rPr>
          <w:rStyle w:val="VerbatimChar"/>
        </w:rPr>
        <w:t xml:space="preserve">docker stats</w:t>
      </w:r>
      <w:r>
        <w:br/>
      </w:r>
      <w:r>
        <w:br/>
      </w:r>
      <w:r>
        <w:rPr>
          <w:rStyle w:val="VerbatimChar"/>
        </w:rPr>
        <w:t xml:space="preserve">##只返回当前的状态</w:t>
      </w:r>
      <w:r>
        <w:br/>
      </w:r>
      <w:r>
        <w:rPr>
          <w:rStyle w:val="VerbatimChar"/>
        </w:rPr>
        <w:t xml:space="preserve">docker stats --no-stream</w:t>
      </w:r>
      <w:r>
        <w:br/>
      </w:r>
      <w:r>
        <w:br/>
      </w:r>
      <w:r>
        <w:rPr>
          <w:rStyle w:val="VerbatimChar"/>
        </w:rPr>
        <w:t xml:space="preserve">##只输出指定的容器</w:t>
      </w:r>
      <w:r>
        <w:br/>
      </w:r>
      <w:r>
        <w:rPr>
          <w:rStyle w:val="VerbatimChar"/>
        </w:rPr>
        <w:t xml:space="preserve">docker stats --no-stream ad2ec10fa879【容器ID】</w:t>
      </w:r>
    </w:p>
    <w:p>
      <w:pPr>
        <w:pStyle w:val="Heading2"/>
      </w:pPr>
      <w:bookmarkStart w:id="42" w:name="出现的问题"/>
      <w:r>
        <w:t xml:space="preserve">7.出现的问题</w:t>
      </w:r>
      <w:bookmarkEnd w:id="42"/>
    </w:p>
    <w:p>
      <w:pPr>
        <w:pStyle w:val="FirstParagraph"/>
      </w:pPr>
      <w:r>
        <w:t xml:space="preserve">Q:如何去掉每次sudo运行docker命令?</w:t>
      </w:r>
      <w:r>
        <w:t xml:space="preserve"> </w:t>
      </w:r>
      <w:r>
        <w:t xml:space="preserve">A:需要添加组</w:t>
      </w:r>
    </w:p>
    <w:p>
      <w:pPr>
        <w:pStyle w:val="SourceCode"/>
      </w:pPr>
      <w:r>
        <w:rPr>
          <w:rStyle w:val="VerbatimChar"/>
        </w:rPr>
        <w:t xml:space="preserve"># Add the docker group if it doesn't already exist.</w:t>
      </w:r>
      <w:r>
        <w:br/>
      </w:r>
      <w:r>
        <w:rPr>
          <w:rStyle w:val="VerbatimChar"/>
        </w:rPr>
        <w:t xml:space="preserve">$ sudo groupadd docker</w:t>
      </w:r>
      <w:r>
        <w:br/>
      </w:r>
      <w:r>
        <w:rPr>
          <w:rStyle w:val="VerbatimChar"/>
        </w:rPr>
        <w:t xml:space="preserve">#改完后需要重新登陆用户</w:t>
      </w:r>
      <w:r>
        <w:br/>
      </w:r>
      <w:r>
        <w:rPr>
          <w:rStyle w:val="VerbatimChar"/>
        </w:rPr>
        <w:t xml:space="preserve">$ sudo gpasswd -a ${USER} docker</w:t>
      </w:r>
    </w:p>
    <w:p>
      <w:pPr>
        <w:pStyle w:val="FirstParagraph"/>
      </w:pPr>
      <w:r>
        <w:t xml:space="preserve">Q:为什么运行docker容器会失败呢？</w:t>
      </w:r>
      <w:r>
        <w:t xml:space="preserve"> </w:t>
      </w:r>
      <w:r>
        <w:t xml:space="preserve">A:一般有两个方面去判断：</w:t>
      </w:r>
    </w:p>
    <w:p>
      <w:pPr>
        <w:pStyle w:val="BodyText"/>
      </w:pPr>
      <w:r>
        <w:t xml:space="preserve">1.docker容器没有实例进程启动。</w:t>
      </w:r>
    </w:p>
    <w:p>
      <w:pPr>
        <w:pStyle w:val="BodyText"/>
      </w:pPr>
      <w:r>
        <w:t xml:space="preserve">2.docker容器内存溢出的情况</w:t>
      </w:r>
    </w:p>
    <w:p>
      <w:pPr>
        <w:pStyle w:val="Heading2"/>
      </w:pPr>
      <w:bookmarkStart w:id="43" w:name="参考文章"/>
      <w:r>
        <w:t xml:space="preserve">8.参考文章</w:t>
      </w:r>
      <w:bookmarkEnd w:id="43"/>
    </w:p>
    <w:p>
      <w:pPr>
        <w:pStyle w:val="FirstParagraph"/>
      </w:pPr>
      <w:hyperlink r:id="rId44">
        <w:r>
          <w:rPr>
            <w:rStyle w:val="Hyperlink"/>
          </w:rPr>
          <w:t xml:space="preserve">docker官方</w:t>
        </w:r>
      </w:hyperlink>
    </w:p>
    <w:p>
      <w:pPr>
        <w:pStyle w:val="BodyText"/>
      </w:pPr>
      <w:hyperlink r:id="rId45">
        <w:r>
          <w:rPr>
            <w:rStyle w:val="Hyperlink"/>
          </w:rPr>
          <w:t xml:space="preserve">docker仓库官方</w:t>
        </w:r>
      </w:hyperlink>
    </w:p>
    <w:p>
      <w:pPr>
        <w:pStyle w:val="BodyText"/>
      </w:pPr>
      <w:hyperlink r:id="rId46">
        <w:r>
          <w:rPr>
            <w:rStyle w:val="Hyperlink"/>
          </w:rPr>
          <w:t xml:space="preserve">Docker技术入门与实战</w:t>
        </w:r>
      </w:hyperlink>
    </w:p>
    <w:p>
      <w:pPr>
        <w:pStyle w:val="BodyText"/>
      </w:pPr>
      <w:hyperlink r:id="rId47">
        <w:r>
          <w:rPr>
            <w:rStyle w:val="Hyperlink"/>
          </w:rPr>
          <w:t xml:space="preserve">为什么容器技术将主宰世界</w:t>
        </w:r>
      </w:hyperlink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27" Target="media/rId27.png" /><Relationship Type="http://schemas.openxmlformats.org/officeDocument/2006/relationships/image" Id="rId22" Target="media/rId22.png" /><Relationship Type="http://schemas.openxmlformats.org/officeDocument/2006/relationships/image" Id="rId39" Target="media/rId39.png" /><Relationship Type="http://schemas.openxmlformats.org/officeDocument/2006/relationships/image" Id="rId23" Target="media/rId23.png" /><Relationship Type="http://schemas.openxmlformats.org/officeDocument/2006/relationships/hyperlink" Id="rId47" Target="https://blog.csdn.net/gaoyingju/article/details/49616295" TargetMode="External" /><Relationship Type="http://schemas.openxmlformats.org/officeDocument/2006/relationships/hyperlink" Id="rId44" Target="https://docs.docker.com/" TargetMode="External" /><Relationship Type="http://schemas.openxmlformats.org/officeDocument/2006/relationships/hyperlink" Id="rId21" Target="https://docs.docker.com/install/linux/docker-ce/centos/" TargetMode="External" /><Relationship Type="http://schemas.openxmlformats.org/officeDocument/2006/relationships/hyperlink" Id="rId45" Target="https://hub.docker.com/" TargetMode="External" /><Relationship Type="http://schemas.openxmlformats.org/officeDocument/2006/relationships/hyperlink" Id="rId46" Target="https://yeasy.gitbooks.io/docker_practice/introduction/why.htm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7" Target="https://blog.csdn.net/gaoyingju/article/details/49616295" TargetMode="External" /><Relationship Type="http://schemas.openxmlformats.org/officeDocument/2006/relationships/hyperlink" Id="rId44" Target="https://docs.docker.com/" TargetMode="External" /><Relationship Type="http://schemas.openxmlformats.org/officeDocument/2006/relationships/hyperlink" Id="rId21" Target="https://docs.docker.com/install/linux/docker-ce/centos/" TargetMode="External" /><Relationship Type="http://schemas.openxmlformats.org/officeDocument/2006/relationships/hyperlink" Id="rId45" Target="https://hub.docker.com/" TargetMode="External" /><Relationship Type="http://schemas.openxmlformats.org/officeDocument/2006/relationships/hyperlink" Id="rId46" Target="https://yeasy.gitbooks.io/docker_practice/introduction/why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玩转docker基础篇</dc:title>
  <dc:creator/>
  <cp:category/>
  <dc:description>初入docker</dc:description>
  <cp:keywords/>
  <dcterms:created xsi:type="dcterms:W3CDTF">2019-07-18T09:44:00Z</dcterms:created>
  <dcterms:modified xsi:type="dcterms:W3CDTF">2019-07-18T09:44:00Z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hotos">
    <vt:lpwstr>http://ww1.sinaimg.cn/mw690/81b78497jw1emfgwkasznj21hc0u0qb7.jpg</vt:lpwstr>
  </property>
  <property fmtid="{D5CDD505-2E9C-101B-9397-08002B2CF9AE}" pid="3" name="tags">
    <vt:lpwstr/>
  </property>
</Properties>
</file>