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axi-safety-island-注错仿真计划实际提交版"/>
    <w:p>
      <w:pPr>
        <w:pStyle w:val="Heading1"/>
      </w:pPr>
      <w:r>
        <w:t xml:space="preserve">AXI Safety Island </w:t>
      </w:r>
      <w:r>
        <w:rPr>
          <w:rFonts w:hint="eastAsia"/>
        </w:rPr>
        <w:t xml:space="preserve">注错仿真计划（实际提交版）</w:t>
      </w:r>
    </w:p>
    <w:bookmarkStart w:id="20" w:name="目标与范围"/>
    <w:p>
      <w:pPr>
        <w:pStyle w:val="Heading2"/>
      </w:pPr>
      <w:r>
        <w:t xml:space="preserve">1. </w:t>
      </w:r>
      <w:r>
        <w:rPr>
          <w:rFonts w:hint="eastAsia"/>
        </w:rPr>
        <w:t xml:space="preserve">目标与范围</w:t>
      </w:r>
    </w:p>
    <w:p>
      <w:pPr>
        <w:pStyle w:val="FirstParagraph"/>
      </w:pPr>
      <w:r>
        <w:rPr>
          <w:rFonts w:hint="eastAsia"/>
        </w:rPr>
        <w:t xml:space="preserve">本注错仿真计划用于验证</w:t>
      </w:r>
      <w:r>
        <w:t xml:space="preserve"> AXI Safety Island </w:t>
      </w:r>
      <w:r>
        <w:rPr>
          <w:rFonts w:hint="eastAsia"/>
        </w:rPr>
        <w:t xml:space="preserve">在内部随机硬件故障和外部</w:t>
      </w:r>
      <w:r>
        <w:t xml:space="preserve"> AXI </w:t>
      </w:r>
      <w:r>
        <w:rPr>
          <w:rFonts w:hint="eastAsia"/>
        </w:rPr>
        <w:t xml:space="preserve">总线异常下的安全响应能力。验证目标包括：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内部寄存器/Memory</w:t>
      </w:r>
      <w:r>
        <w:t xml:space="preserve"> </w:t>
      </w:r>
      <w:r>
        <w:rPr>
          <w:rFonts w:hint="eastAsia"/>
        </w:rPr>
        <w:t xml:space="preserve">单点故障防护；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内部数字组合逻辑单点故障防护；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寄存器瞬时翻转故障防护；</w:t>
      </w:r>
    </w:p>
    <w:p>
      <w:pPr>
        <w:pStyle w:val="Compact"/>
        <w:numPr>
          <w:ilvl w:val="0"/>
          <w:numId w:val="1001"/>
        </w:numPr>
      </w:pPr>
      <w:r>
        <w:t xml:space="preserve">AXI Master </w:t>
      </w:r>
      <w:r>
        <w:rPr>
          <w:rFonts w:hint="eastAsia"/>
        </w:rPr>
        <w:t xml:space="preserve">读取过程中的</w:t>
      </w:r>
      <w:r>
        <w:t xml:space="preserve"> timeout、error response、RID mismatch、CRC/check mismatch </w:t>
      </w:r>
      <w:r>
        <w:rPr>
          <w:rFonts w:hint="eastAsia"/>
        </w:rPr>
        <w:t xml:space="preserve">等外部总线异常；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统计注错覆盖率、诊断覆盖率和故障保护结果分类；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给出</w:t>
      </w:r>
      <w:r>
        <w:t xml:space="preserve"> SPFM/LFM </w:t>
      </w:r>
      <w:r>
        <w:rPr>
          <w:rFonts w:hint="eastAsia"/>
        </w:rPr>
        <w:t xml:space="preserve">相关证明材料与</w:t>
      </w:r>
      <w:r>
        <w:t xml:space="preserve"> fault inventory </w:t>
      </w:r>
      <w:r>
        <w:rPr>
          <w:rFonts w:hint="eastAsia"/>
        </w:rPr>
        <w:t xml:space="preserve">分母。</w:t>
      </w:r>
    </w:p>
    <w:p>
      <w:pPr>
        <w:pStyle w:val="FirstParagraph"/>
      </w:pPr>
      <w:r>
        <w:rPr>
          <w:rFonts w:hint="eastAsia"/>
        </w:rPr>
        <w:t xml:space="preserve">本次提交由于时间限制未执行</w:t>
      </w:r>
      <w:r>
        <w:t xml:space="preserve"> 220439 </w:t>
      </w:r>
      <w:r>
        <w:rPr>
          <w:rFonts w:hint="eastAsia"/>
        </w:rPr>
        <w:t xml:space="preserve">条</w:t>
      </w:r>
      <w:r>
        <w:t xml:space="preserve"> per-row full </w:t>
      </w:r>
      <w:r>
        <w:rPr>
          <w:rFonts w:hint="eastAsia"/>
        </w:rPr>
        <w:t xml:space="preserve">campaign。正式提交采用</w:t>
      </w:r>
      <w:r>
        <w:t xml:space="preserve"> baseline regression、batch sweep、required family representative campaign </w:t>
      </w:r>
      <w:r>
        <w:rPr>
          <w:rFonts w:hint="eastAsia"/>
        </w:rPr>
        <w:t xml:space="preserve">与</w:t>
      </w:r>
      <w:r>
        <w:t xml:space="preserve"> equivalence mapping </w:t>
      </w:r>
      <w:r>
        <w:rPr>
          <w:rFonts w:hint="eastAsia"/>
        </w:rPr>
        <w:t xml:space="preserve">组合方式完成注错验证，并保留</w:t>
      </w:r>
      <w:r>
        <w:t xml:space="preserve"> full campaign </w:t>
      </w:r>
      <w:r>
        <w:rPr>
          <w:rFonts w:hint="eastAsia"/>
        </w:rPr>
        <w:t xml:space="preserve">补跑脚本。</w:t>
      </w:r>
    </w:p>
    <w:bookmarkEnd w:id="20"/>
    <w:bookmarkStart w:id="21" w:name="故障清单与覆盖分母"/>
    <w:p>
      <w:pPr>
        <w:pStyle w:val="Heading2"/>
      </w:pPr>
      <w:r>
        <w:t xml:space="preserve">2. </w:t>
      </w:r>
      <w:r>
        <w:rPr>
          <w:rFonts w:hint="eastAsia"/>
        </w:rPr>
        <w:t xml:space="preserve">故障清单与覆盖分母</w:t>
      </w:r>
    </w:p>
    <w:p>
      <w:pPr>
        <w:pStyle w:val="FirstParagraph"/>
      </w:pPr>
      <w:r>
        <w:rPr>
          <w:rFonts w:hint="eastAsia"/>
        </w:rPr>
        <w:t xml:space="preserve">基于</w:t>
      </w:r>
      <w:r>
        <w:t xml:space="preserve"> post-TMR RTL </w:t>
      </w:r>
      <w:r>
        <w:rPr>
          <w:rFonts w:hint="eastAsia"/>
        </w:rPr>
        <w:t xml:space="preserve">生成</w:t>
      </w:r>
      <w:r>
        <w:t xml:space="preserve"> fault </w:t>
      </w:r>
      <w:r>
        <w:rPr>
          <w:rFonts w:hint="eastAsia"/>
        </w:rPr>
        <w:t xml:space="preserve">inventory：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分母数量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 / memory fault sites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logic fault sites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fault sites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220439</w:t>
            </w:r>
          </w:p>
        </w:tc>
      </w:tr>
    </w:tbl>
    <w:p>
      <w:pPr>
        <w:pStyle w:val="BodyText"/>
      </w:pPr>
      <w:r>
        <w:t xml:space="preserve">Register/memory fault list </w:t>
      </w:r>
      <w:r>
        <w:rPr>
          <w:rFonts w:hint="eastAsia"/>
        </w:rPr>
        <w:t xml:space="preserve">位于：</w:t>
      </w:r>
    </w:p>
    <w:p>
      <w:pPr>
        <w:pStyle w:val="SourceCode"/>
      </w:pPr>
      <w:r>
        <w:rPr>
          <w:rStyle w:val="VerbatimChar"/>
        </w:rPr>
        <w:t xml:space="preserve">fault_campaign/Register_fault_list.csv</w:t>
      </w:r>
      <w:r>
        <w:br/>
      </w:r>
      <w:r>
        <w:rPr>
          <w:rStyle w:val="VerbatimChar"/>
        </w:rPr>
        <w:t xml:space="preserve">fault_campaign/Register_fault_summary.txt</w:t>
      </w:r>
    </w:p>
    <w:p>
      <w:pPr>
        <w:pStyle w:val="FirstParagraph"/>
      </w:pPr>
      <w:r>
        <w:t xml:space="preserve">Digital logic fault list </w:t>
      </w:r>
      <w:r>
        <w:rPr>
          <w:rFonts w:hint="eastAsia"/>
        </w:rPr>
        <w:t xml:space="preserve">位于：</w:t>
      </w:r>
    </w:p>
    <w:p>
      <w:pPr>
        <w:pStyle w:val="SourceCode"/>
      </w:pPr>
      <w:r>
        <w:rPr>
          <w:rStyle w:val="VerbatimChar"/>
        </w:rPr>
        <w:t xml:space="preserve">fault_campaign/Logic_fault_list.csv</w:t>
      </w:r>
      <w:r>
        <w:br/>
      </w:r>
      <w:r>
        <w:rPr>
          <w:rStyle w:val="VerbatimChar"/>
        </w:rPr>
        <w:t xml:space="preserve">fault_campaign/Logic_fault_summary.txt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Register/memory </w:t>
      </w:r>
      <w:r>
        <w:rPr>
          <w:rFonts w:hint="eastAsia"/>
        </w:rPr>
        <w:t xml:space="preserve">清单按模块、bit</w:t>
      </w:r>
      <w:r>
        <w:t xml:space="preserve"> </w:t>
      </w:r>
      <w:r>
        <w:rPr>
          <w:rFonts w:hint="eastAsia"/>
        </w:rPr>
        <w:t xml:space="preserve">index、保护机制和</w:t>
      </w:r>
      <w:r>
        <w:t xml:space="preserve"> expected class </w:t>
      </w:r>
      <w:r>
        <w:rPr>
          <w:rFonts w:hint="eastAsia"/>
        </w:rPr>
        <w:t xml:space="preserve">展开；Digital</w:t>
      </w:r>
      <w:r>
        <w:t xml:space="preserve"> logic </w:t>
      </w:r>
      <w:r>
        <w:rPr>
          <w:rFonts w:hint="eastAsia"/>
        </w:rPr>
        <w:t xml:space="preserve">清单按</w:t>
      </w:r>
      <w:r>
        <w:t xml:space="preserve"> module、logic_kind、function、fault_kind </w:t>
      </w:r>
      <w:r>
        <w:rPr>
          <w:rFonts w:hint="eastAsia"/>
        </w:rPr>
        <w:t xml:space="preserve">等字段展开。</w:t>
      </w:r>
    </w:p>
    <w:bookmarkEnd w:id="21"/>
    <w:bookmarkStart w:id="25" w:name="故障模型"/>
    <w:p>
      <w:pPr>
        <w:pStyle w:val="Heading2"/>
      </w:pPr>
      <w:r>
        <w:t xml:space="preserve">3. </w:t>
      </w:r>
      <w:r>
        <w:rPr>
          <w:rFonts w:hint="eastAsia"/>
        </w:rPr>
        <w:t xml:space="preserve">故障模型</w:t>
      </w:r>
    </w:p>
    <w:p>
      <w:pPr>
        <w:pStyle w:val="FirstParagraph"/>
      </w:pPr>
      <w:r>
        <w:rPr>
          <w:rFonts w:hint="eastAsia"/>
        </w:rPr>
        <w:t xml:space="preserve">本项目注错覆盖以下故障模型：</w:t>
      </w:r>
    </w:p>
    <w:bookmarkStart w:id="22" w:name="register-memory-故障"/>
    <w:p>
      <w:pPr>
        <w:pStyle w:val="Heading3"/>
      </w:pPr>
      <w:r>
        <w:t xml:space="preserve">3.1 Register / Memory </w:t>
      </w:r>
      <w:r>
        <w:rPr>
          <w:rFonts w:hint="eastAsia"/>
        </w:rPr>
        <w:t xml:space="preserve">故障</w:t>
      </w:r>
    </w:p>
    <w:p>
      <w:pPr>
        <w:pStyle w:val="Compact"/>
        <w:numPr>
          <w:ilvl w:val="0"/>
          <w:numId w:val="1002"/>
        </w:numPr>
      </w:pPr>
      <w:r>
        <w:t xml:space="preserve">Permanent </w:t>
      </w:r>
      <w:r>
        <w:rPr>
          <w:rFonts w:hint="eastAsia"/>
        </w:rPr>
        <w:t xml:space="preserve">stuck-at-0；</w:t>
      </w:r>
    </w:p>
    <w:p>
      <w:pPr>
        <w:pStyle w:val="Compact"/>
        <w:numPr>
          <w:ilvl w:val="0"/>
          <w:numId w:val="1002"/>
        </w:numPr>
      </w:pPr>
      <w:r>
        <w:t xml:space="preserve">Permanent </w:t>
      </w:r>
      <w:r>
        <w:rPr>
          <w:rFonts w:hint="eastAsia"/>
        </w:rPr>
        <w:t xml:space="preserve">stuck-at-1；</w:t>
      </w:r>
    </w:p>
    <w:p>
      <w:pPr>
        <w:pStyle w:val="Compact"/>
        <w:numPr>
          <w:ilvl w:val="0"/>
          <w:numId w:val="1002"/>
        </w:numPr>
      </w:pPr>
      <w:r>
        <w:t xml:space="preserve">Transient </w:t>
      </w:r>
      <w:r>
        <w:rPr>
          <w:rFonts w:hint="eastAsia"/>
        </w:rPr>
        <w:t xml:space="preserve">flip，持续约</w:t>
      </w:r>
      <w:r>
        <w:t xml:space="preserve"> 1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cycle；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配置寄存器</w:t>
      </w:r>
      <w:r>
        <w:t xml:space="preserve"> shadow/inverse/parity/TMR </w:t>
      </w:r>
      <w:r>
        <w:rPr>
          <w:rFonts w:hint="eastAsia"/>
        </w:rPr>
        <w:t xml:space="preserve">副本不一致；</w:t>
      </w:r>
    </w:p>
    <w:p>
      <w:pPr>
        <w:pStyle w:val="Compact"/>
        <w:numPr>
          <w:ilvl w:val="0"/>
          <w:numId w:val="1002"/>
        </w:numPr>
      </w:pPr>
      <w:r>
        <w:t xml:space="preserve">FIFO pointer、outstanding counter、FSM state、read engine slot </w:t>
      </w:r>
      <w:r>
        <w:rPr>
          <w:rFonts w:hint="eastAsia"/>
        </w:rPr>
        <w:t xml:space="preserve">等关键状态异常。</w:t>
      </w:r>
    </w:p>
    <w:bookmarkEnd w:id="22"/>
    <w:bookmarkStart w:id="23" w:name="digital-logic-故障"/>
    <w:p>
      <w:pPr>
        <w:pStyle w:val="Heading3"/>
      </w:pPr>
      <w:r>
        <w:t xml:space="preserve">3.2 Digital logic </w:t>
      </w:r>
      <w:r>
        <w:rPr>
          <w:rFonts w:hint="eastAsia"/>
        </w:rPr>
        <w:t xml:space="preserve">故障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组合逻辑</w:t>
      </w:r>
      <w:r>
        <w:t xml:space="preserve"> </w:t>
      </w:r>
      <w:r>
        <w:rPr>
          <w:rFonts w:hint="eastAsia"/>
        </w:rPr>
        <w:t xml:space="preserve">stuck-at-0；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组合逻辑</w:t>
      </w:r>
      <w:r>
        <w:t xml:space="preserve"> </w:t>
      </w:r>
      <w:r>
        <w:rPr>
          <w:rFonts w:hint="eastAsia"/>
        </w:rPr>
        <w:t xml:space="preserve">stuck-at-1；</w:t>
      </w:r>
    </w:p>
    <w:p>
      <w:pPr>
        <w:pStyle w:val="Compact"/>
        <w:numPr>
          <w:ilvl w:val="0"/>
          <w:numId w:val="1003"/>
        </w:numPr>
      </w:pPr>
      <w:r>
        <w:t xml:space="preserve">TMR voter </w:t>
      </w:r>
      <w:r>
        <w:rPr>
          <w:rFonts w:hint="eastAsia"/>
        </w:rPr>
        <w:t xml:space="preserve">逻辑异常；</w:t>
      </w:r>
    </w:p>
    <w:p>
      <w:pPr>
        <w:pStyle w:val="Compact"/>
        <w:numPr>
          <w:ilvl w:val="0"/>
          <w:numId w:val="1003"/>
        </w:numPr>
      </w:pPr>
      <w:r>
        <w:t xml:space="preserve">fault detect / safety fault detect </w:t>
      </w:r>
      <w:r>
        <w:rPr>
          <w:rFonts w:hint="eastAsia"/>
        </w:rPr>
        <w:t xml:space="preserve">路径异常；</w:t>
      </w:r>
    </w:p>
    <w:p>
      <w:pPr>
        <w:pStyle w:val="Compact"/>
        <w:numPr>
          <w:ilvl w:val="0"/>
          <w:numId w:val="1003"/>
        </w:numPr>
      </w:pPr>
      <w:r>
        <w:t xml:space="preserve">CRC/check compare </w:t>
      </w:r>
      <w:r>
        <w:rPr>
          <w:rFonts w:hint="eastAsia"/>
        </w:rPr>
        <w:t xml:space="preserve">逻辑异常；</w:t>
      </w:r>
    </w:p>
    <w:p>
      <w:pPr>
        <w:pStyle w:val="Compact"/>
        <w:numPr>
          <w:ilvl w:val="0"/>
          <w:numId w:val="1003"/>
        </w:numPr>
      </w:pPr>
      <w:r>
        <w:t xml:space="preserve">AXI decode、handshake、timeout、response path </w:t>
      </w:r>
      <w:r>
        <w:rPr>
          <w:rFonts w:hint="eastAsia"/>
        </w:rPr>
        <w:t xml:space="preserve">相关逻辑异常。</w:t>
      </w:r>
    </w:p>
    <w:bookmarkEnd w:id="23"/>
    <w:bookmarkStart w:id="24" w:name="外部总线故障"/>
    <w:p>
      <w:pPr>
        <w:pStyle w:val="Heading3"/>
      </w:pPr>
      <w:r>
        <w:t xml:space="preserve">3.3 </w:t>
      </w:r>
      <w:r>
        <w:rPr>
          <w:rFonts w:hint="eastAsia"/>
        </w:rPr>
        <w:t xml:space="preserve">外部总线故障</w:t>
      </w:r>
    </w:p>
    <w:p>
      <w:pPr>
        <w:pStyle w:val="Compact"/>
        <w:numPr>
          <w:ilvl w:val="0"/>
          <w:numId w:val="1004"/>
        </w:numPr>
      </w:pPr>
      <w:r>
        <w:t xml:space="preserve">AXI </w:t>
      </w:r>
      <w:r>
        <w:rPr>
          <w:rFonts w:hint="eastAsia"/>
        </w:rPr>
        <w:t xml:space="preserve">timeout；</w:t>
      </w:r>
    </w:p>
    <w:p>
      <w:pPr>
        <w:pStyle w:val="Compact"/>
        <w:numPr>
          <w:ilvl w:val="0"/>
          <w:numId w:val="1004"/>
        </w:numPr>
      </w:pPr>
      <w:r>
        <w:t xml:space="preserve">AXI error </w:t>
      </w:r>
      <w:r>
        <w:rPr>
          <w:rFonts w:hint="eastAsia"/>
        </w:rPr>
        <w:t xml:space="preserve">response；</w:t>
      </w:r>
    </w:p>
    <w:p>
      <w:pPr>
        <w:pStyle w:val="Compact"/>
        <w:numPr>
          <w:ilvl w:val="0"/>
          <w:numId w:val="1004"/>
        </w:numPr>
      </w:pPr>
      <w:r>
        <w:t xml:space="preserve">AXI RID </w:t>
      </w:r>
      <w:r>
        <w:rPr>
          <w:rFonts w:hint="eastAsia"/>
        </w:rPr>
        <w:t xml:space="preserve">mismatch；</w:t>
      </w:r>
    </w:p>
    <w:p>
      <w:pPr>
        <w:pStyle w:val="Compact"/>
        <w:numPr>
          <w:ilvl w:val="0"/>
          <w:numId w:val="1004"/>
        </w:numPr>
      </w:pPr>
      <w:r>
        <w:t xml:space="preserve">CRC/check </w:t>
      </w:r>
      <w:r>
        <w:rPr>
          <w:rFonts w:hint="eastAsia"/>
        </w:rPr>
        <w:t xml:space="preserve">mismatch；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非法配置导致安全功能失效的场景。</w:t>
      </w:r>
    </w:p>
    <w:bookmarkEnd w:id="24"/>
    <w:bookmarkEnd w:id="25"/>
    <w:bookmarkStart w:id="30" w:name="注错执行层次"/>
    <w:p>
      <w:pPr>
        <w:pStyle w:val="Heading2"/>
      </w:pPr>
      <w:r>
        <w:t xml:space="preserve">4. </w:t>
      </w:r>
      <w:r>
        <w:rPr>
          <w:rFonts w:hint="eastAsia"/>
        </w:rPr>
        <w:t xml:space="preserve">注错执行层次</w:t>
      </w:r>
    </w:p>
    <w:p>
      <w:pPr>
        <w:pStyle w:val="FirstParagraph"/>
      </w:pPr>
      <w:r>
        <w:rPr>
          <w:rFonts w:hint="eastAsia"/>
        </w:rPr>
        <w:t xml:space="preserve">本项目采用四层</w:t>
      </w:r>
      <w:r>
        <w:t xml:space="preserve"> fault </w:t>
      </w:r>
      <w:r>
        <w:rPr>
          <w:rFonts w:hint="eastAsia"/>
        </w:rPr>
        <w:t xml:space="preserve">campaign：</w:t>
      </w:r>
    </w:p>
    <w:bookmarkStart w:id="26" w:name="baseline-fault-regression"/>
    <w:p>
      <w:pPr>
        <w:pStyle w:val="Heading3"/>
      </w:pPr>
      <w:r>
        <w:t xml:space="preserve">4.1 Baseline fault regression</w:t>
      </w:r>
    </w:p>
    <w:p>
      <w:pPr>
        <w:pStyle w:val="FirstParagraph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submission/scripts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fault</w:t>
      </w:r>
    </w:p>
    <w:p>
      <w:pPr>
        <w:pStyle w:val="FirstParagraph"/>
      </w:pPr>
      <w:r>
        <w:rPr>
          <w:rFonts w:hint="eastAsia"/>
        </w:rPr>
        <w:t xml:space="preserve">范围：54</w:t>
      </w:r>
      <w:r>
        <w:t xml:space="preserve"> </w:t>
      </w:r>
      <w:r>
        <w:rPr>
          <w:rFonts w:hint="eastAsia"/>
        </w:rPr>
        <w:t xml:space="preserve">条人工设计的核心注错场景。</w:t>
      </w:r>
    </w:p>
    <w:p>
      <w:pPr>
        <w:pStyle w:val="BodyText"/>
      </w:pPr>
      <w:r>
        <w:rPr>
          <w:rFonts w:hint="eastAsia"/>
        </w:rPr>
        <w:t xml:space="preserve">当前结果：</w:t>
      </w:r>
    </w:p>
    <w:p>
      <w:pPr>
        <w:pStyle w:val="SourceCode"/>
      </w:pPr>
      <w:r>
        <w:rPr>
          <w:rStyle w:val="VerbatimChar"/>
        </w:rPr>
        <w:t xml:space="preserve">total=54</w:t>
      </w:r>
      <w:r>
        <w:br/>
      </w:r>
      <w:r>
        <w:rPr>
          <w:rStyle w:val="VerbatimChar"/>
        </w:rPr>
        <w:t xml:space="preserve">corrected=3</w:t>
      </w:r>
      <w:r>
        <w:br/>
      </w:r>
      <w:r>
        <w:rPr>
          <w:rStyle w:val="VerbatimChar"/>
        </w:rPr>
        <w:t xml:space="preserve">detected=47</w:t>
      </w:r>
      <w:r>
        <w:br/>
      </w:r>
      <w:r>
        <w:rPr>
          <w:rStyle w:val="VerbatimChar"/>
        </w:rPr>
        <w:t xml:space="preserve">undetected=4</w:t>
      </w:r>
      <w:r>
        <w:br/>
      </w:r>
      <w:r>
        <w:rPr>
          <w:rStyle w:val="VerbatimChar"/>
        </w:rPr>
        <w:t xml:space="preserve">protection_rate=92%</w:t>
      </w:r>
    </w:p>
    <w:p>
      <w:pPr>
        <w:pStyle w:val="FirstParagraph"/>
      </w:pPr>
      <w:r>
        <w:rPr>
          <w:rFonts w:hint="eastAsia"/>
        </w:rPr>
        <w:t xml:space="preserve">输出文件：</w:t>
      </w:r>
    </w:p>
    <w:p>
      <w:pPr>
        <w:pStyle w:val="SourceCode"/>
      </w:pPr>
      <w:r>
        <w:rPr>
          <w:rStyle w:val="VerbatimChar"/>
        </w:rPr>
        <w:t xml:space="preserve">sim/fault_injection/reports/fault_injection_report.csv</w:t>
      </w:r>
      <w:r>
        <w:br/>
      </w:r>
      <w:r>
        <w:rPr>
          <w:rStyle w:val="VerbatimChar"/>
        </w:rPr>
        <w:t xml:space="preserve">sim/fault_injection/reports/fault_baseline_summary.txt</w:t>
      </w:r>
    </w:p>
    <w:bookmarkEnd w:id="26"/>
    <w:bookmarkStart w:id="27" w:name="batch-bit-sweep"/>
    <w:p>
      <w:pPr>
        <w:pStyle w:val="Heading3"/>
      </w:pPr>
      <w:r>
        <w:t xml:space="preserve">4.2 Batch bit sweep</w:t>
      </w:r>
    </w:p>
    <w:p>
      <w:pPr>
        <w:pStyle w:val="FirstParagraph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submission/scripts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batch</w:t>
      </w:r>
    </w:p>
    <w:p>
      <w:pPr>
        <w:pStyle w:val="FirstParagraph"/>
      </w:pPr>
      <w:r>
        <w:rPr>
          <w:rFonts w:hint="eastAsia"/>
        </w:rPr>
        <w:t xml:space="preserve">范围：610</w:t>
      </w:r>
      <w:r>
        <w:t xml:space="preserve"> </w:t>
      </w:r>
      <w:r>
        <w:rPr>
          <w:rFonts w:hint="eastAsia"/>
        </w:rPr>
        <w:t xml:space="preserve">条</w:t>
      </w:r>
      <w:r>
        <w:t xml:space="preserve"> bit/entry </w:t>
      </w:r>
      <w:r>
        <w:rPr>
          <w:rFonts w:hint="eastAsia"/>
        </w:rPr>
        <w:t xml:space="preserve">级快速扫点，覆盖配置寄存器、TMR</w:t>
      </w:r>
      <w:r>
        <w:t xml:space="preserve"> </w:t>
      </w:r>
      <w:r>
        <w:rPr>
          <w:rFonts w:hint="eastAsia"/>
        </w:rPr>
        <w:t xml:space="preserve">副本、核心</w:t>
      </w:r>
      <w:r>
        <w:t xml:space="preserve"> FSM、read engine slot、fault detector、heartbeat </w:t>
      </w:r>
      <w:r>
        <w:rPr>
          <w:rFonts w:hint="eastAsia"/>
        </w:rPr>
        <w:t xml:space="preserve">等关键保护路径。</w:t>
      </w:r>
    </w:p>
    <w:p>
      <w:pPr>
        <w:pStyle w:val="BodyText"/>
      </w:pPr>
      <w:r>
        <w:rPr>
          <w:rFonts w:hint="eastAsia"/>
        </w:rPr>
        <w:t xml:space="preserve">当前结果：</w:t>
      </w:r>
    </w:p>
    <w:p>
      <w:pPr>
        <w:pStyle w:val="SourceCode"/>
      </w:pPr>
      <w:r>
        <w:rPr>
          <w:rStyle w:val="VerbatimChar"/>
        </w:rPr>
        <w:t xml:space="preserve">total=610</w:t>
      </w:r>
      <w:r>
        <w:br/>
      </w:r>
      <w:r>
        <w:rPr>
          <w:rStyle w:val="VerbatimChar"/>
        </w:rPr>
        <w:t xml:space="preserve">corrected=3</w:t>
      </w:r>
      <w:r>
        <w:br/>
      </w:r>
      <w:r>
        <w:rPr>
          <w:rStyle w:val="VerbatimChar"/>
        </w:rPr>
        <w:t xml:space="preserve">detected=603</w:t>
      </w:r>
      <w:r>
        <w:br/>
      </w:r>
      <w:r>
        <w:rPr>
          <w:rStyle w:val="VerbatimChar"/>
        </w:rPr>
        <w:t xml:space="preserve">undetected=4</w:t>
      </w:r>
      <w:r>
        <w:br/>
      </w:r>
      <w:r>
        <w:rPr>
          <w:rStyle w:val="VerbatimChar"/>
        </w:rPr>
        <w:t xml:space="preserve">protection_rate=99%</w:t>
      </w:r>
    </w:p>
    <w:p>
      <w:pPr>
        <w:pStyle w:val="FirstParagraph"/>
      </w:pPr>
      <w:r>
        <w:rPr>
          <w:rFonts w:hint="eastAsia"/>
        </w:rPr>
        <w:t xml:space="preserve">输出文件：</w:t>
      </w:r>
    </w:p>
    <w:p>
      <w:pPr>
        <w:pStyle w:val="SourceCode"/>
      </w:pPr>
      <w:r>
        <w:rPr>
          <w:rStyle w:val="VerbatimChar"/>
        </w:rPr>
        <w:t xml:space="preserve">sim/fault_injection/reports/fault_batch_report.csv</w:t>
      </w:r>
      <w:r>
        <w:br/>
      </w:r>
      <w:r>
        <w:rPr>
          <w:rStyle w:val="VerbatimChar"/>
        </w:rPr>
        <w:t xml:space="preserve">sim/fault_injection/reports/fault_batch_summary.txt</w:t>
      </w:r>
    </w:p>
    <w:bookmarkEnd w:id="27"/>
    <w:bookmarkStart w:id="28" w:name="required-family-representative-campaign"/>
    <w:p>
      <w:pPr>
        <w:pStyle w:val="Heading3"/>
      </w:pPr>
      <w:r>
        <w:t xml:space="preserve">4.3 Required family representative campaign</w:t>
      </w:r>
    </w:p>
    <w:p>
      <w:pPr>
        <w:pStyle w:val="FirstParagraph"/>
      </w:pPr>
      <w:r>
        <w:rPr>
          <w:rFonts w:hint="eastAsia"/>
        </w:rPr>
        <w:t xml:space="preserve">命令：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submission/scripts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campaign-required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campaign-report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fi-summary</w:t>
      </w:r>
    </w:p>
    <w:p>
      <w:pPr>
        <w:pStyle w:val="FirstParagraph"/>
      </w:pPr>
      <w:r>
        <w:rPr>
          <w:rFonts w:hint="eastAsia"/>
        </w:rPr>
        <w:t xml:space="preserve">该阶段从</w:t>
      </w:r>
      <w:r>
        <w:t xml:space="preserve"> </w:t>
      </w:r>
      <w:r>
        <w:rPr>
          <w:rStyle w:val="VerbatimChar"/>
        </w:rPr>
        <w:t xml:space="preserve">Register_fault_list.csv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Logic_fault_list.csv</w:t>
      </w:r>
      <w:r>
        <w:t xml:space="preserve"> </w:t>
      </w:r>
      <w:r>
        <w:rPr>
          <w:rFonts w:hint="eastAsia"/>
        </w:rPr>
        <w:t xml:space="preserve">中按</w:t>
      </w:r>
      <w:r>
        <w:t xml:space="preserve"> protection family </w:t>
      </w:r>
      <w:r>
        <w:rPr>
          <w:rFonts w:hint="eastAsia"/>
        </w:rPr>
        <w:t xml:space="preserve">选取代表</w:t>
      </w:r>
      <w:r>
        <w:t xml:space="preserve"> </w:t>
      </w:r>
      <w:r>
        <w:rPr>
          <w:rFonts w:hint="eastAsia"/>
        </w:rPr>
        <w:t xml:space="preserve">fault，并使用</w:t>
      </w:r>
      <w:r>
        <w:t xml:space="preserve"> VCS UCLI force/release </w:t>
      </w:r>
      <w:r>
        <w:rPr>
          <w:rFonts w:hint="eastAsia"/>
        </w:rPr>
        <w:t xml:space="preserve">进行注入。</w:t>
      </w:r>
    </w:p>
    <w:p>
      <w:pPr>
        <w:pStyle w:val="BodyText"/>
      </w:pPr>
      <w:r>
        <w:t xml:space="preserve">Register family </w:t>
      </w:r>
      <w:r>
        <w:rPr>
          <w:rFonts w:hint="eastAsia"/>
        </w:rPr>
        <w:t xml:space="preserve">选择规则：</w:t>
      </w:r>
    </w:p>
    <w:p>
      <w:pPr>
        <w:pStyle w:val="SourceCode"/>
      </w:pPr>
      <w:r>
        <w:rPr>
          <w:rStyle w:val="VerbatimChar"/>
        </w:rPr>
        <w:t xml:space="preserve">(module, target </w:t>
      </w:r>
      <w:r>
        <w:rPr>
          <w:rStyle w:val="VerbatimChar"/>
          <w:rFonts w:hint="eastAsia"/>
        </w:rPr>
        <w:t xml:space="preserve">去除</w:t>
      </w:r>
      <w:r>
        <w:rPr>
          <w:rStyle w:val="VerbatimChar"/>
        </w:rPr>
        <w:t xml:space="preserve"> a/b/c </w:t>
      </w:r>
      <w:r>
        <w:rPr>
          <w:rStyle w:val="VerbatimChar"/>
          <w:rFonts w:hint="eastAsia"/>
        </w:rPr>
        <w:t xml:space="preserve">副本后缀,</w:t>
      </w:r>
      <w:r>
        <w:rPr>
          <w:rStyle w:val="VerbatimChar"/>
        </w:rPr>
        <w:t xml:space="preserve"> protection, expected_class)</w:t>
      </w:r>
    </w:p>
    <w:p>
      <w:pPr>
        <w:pStyle w:val="FirstParagraph"/>
      </w:pPr>
      <w:r>
        <w:t xml:space="preserve">Logic family </w:t>
      </w:r>
      <w:r>
        <w:rPr>
          <w:rFonts w:hint="eastAsia"/>
        </w:rPr>
        <w:t xml:space="preserve">选择规则：</w:t>
      </w:r>
    </w:p>
    <w:p>
      <w:pPr>
        <w:pStyle w:val="SourceCode"/>
      </w:pPr>
      <w:r>
        <w:rPr>
          <w:rStyle w:val="VerbatimChar"/>
        </w:rPr>
        <w:t xml:space="preserve">(module, logic_kind, function, expected_class)</w:t>
      </w:r>
    </w:p>
    <w:p>
      <w:pPr>
        <w:pStyle w:val="FirstParagraph"/>
      </w:pPr>
      <w:r>
        <w:rPr>
          <w:rFonts w:hint="eastAsia"/>
        </w:rPr>
        <w:t xml:space="preserve">代表点通过</w:t>
      </w:r>
      <w:r>
        <w:t xml:space="preserve"> VCS </w:t>
      </w:r>
      <w:r>
        <w:rPr>
          <w:rFonts w:hint="eastAsia"/>
        </w:rPr>
        <w:t xml:space="preserve">注入验证后，同族</w:t>
      </w:r>
      <w:r>
        <w:t xml:space="preserve"> bit、entry、channel </w:t>
      </w:r>
      <w:r>
        <w:rPr>
          <w:rFonts w:hint="eastAsia"/>
        </w:rPr>
        <w:t xml:space="preserve">或</w:t>
      </w:r>
      <w:r>
        <w:t xml:space="preserve"> replica </w:t>
      </w:r>
      <w:r>
        <w:rPr>
          <w:rFonts w:hint="eastAsia"/>
        </w:rPr>
        <w:t xml:space="preserve">通过</w:t>
      </w:r>
      <w:r>
        <w:t xml:space="preserve"> equivalence mapping </w:t>
      </w:r>
      <w:r>
        <w:rPr>
          <w:rFonts w:hint="eastAsia"/>
        </w:rPr>
        <w:t xml:space="preserve">计入</w:t>
      </w:r>
      <w:r>
        <w:t xml:space="preserve"> site </w:t>
      </w:r>
      <w:r>
        <w:rPr>
          <w:rFonts w:hint="eastAsia"/>
        </w:rPr>
        <w:t xml:space="preserve">coverage。该方法不会伪装为</w:t>
      </w:r>
      <w:r>
        <w:t xml:space="preserve"> per-row full </w:t>
      </w:r>
      <w:r>
        <w:rPr>
          <w:rFonts w:hint="eastAsia"/>
        </w:rPr>
        <w:t xml:space="preserve">仿真，报告中分别标注</w:t>
      </w:r>
      <w:r>
        <w:t xml:space="preserve"> </w:t>
      </w:r>
      <w:r>
        <w:rPr>
          <w:rStyle w:val="VerbatimChar"/>
        </w:rPr>
        <w:t xml:space="preserve">direct_simulated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covered_by_equivalence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当前</w:t>
      </w:r>
      <w:r>
        <w:t xml:space="preserve"> direct campaign </w:t>
      </w:r>
      <w:r>
        <w:rPr>
          <w:rFonts w:hint="eastAsia"/>
        </w:rPr>
        <w:t xml:space="preserve">结果：</w:t>
      </w:r>
    </w:p>
    <w:p>
      <w:pPr>
        <w:pStyle w:val="SourceCode"/>
      </w:pPr>
      <w:r>
        <w:rPr>
          <w:rStyle w:val="VerbatimChar"/>
        </w:rPr>
        <w:t xml:space="preserve">Direct simulated faults = 286</w:t>
      </w:r>
      <w:r>
        <w:br/>
      </w:r>
      <w:r>
        <w:rPr>
          <w:rStyle w:val="VerbatimChar"/>
        </w:rPr>
        <w:t xml:space="preserve">corrected = 31</w:t>
      </w:r>
      <w:r>
        <w:br/>
      </w:r>
      <w:r>
        <w:rPr>
          <w:rStyle w:val="VerbatimChar"/>
        </w:rPr>
        <w:t xml:space="preserve">detected = 82</w:t>
      </w:r>
      <w:r>
        <w:br/>
      </w:r>
      <w:r>
        <w:rPr>
          <w:rStyle w:val="VerbatimChar"/>
        </w:rPr>
        <w:t xml:space="preserve">latent = 1</w:t>
      </w:r>
      <w:r>
        <w:br/>
      </w:r>
      <w:r>
        <w:rPr>
          <w:rStyle w:val="VerbatimChar"/>
        </w:rPr>
        <w:t xml:space="preserve">safe = 142</w:t>
      </w:r>
      <w:r>
        <w:br/>
      </w:r>
      <w:r>
        <w:rPr>
          <w:rStyle w:val="VerbatimChar"/>
        </w:rPr>
        <w:t xml:space="preserve">tool/TB injection error = 30</w:t>
      </w:r>
      <w:r>
        <w:br/>
      </w:r>
      <w:r>
        <w:rPr>
          <w:rStyle w:val="VerbatimChar"/>
        </w:rPr>
        <w:t xml:space="preserve">functional undetected = 0</w:t>
      </w:r>
    </w:p>
    <w:p>
      <w:pPr>
        <w:pStyle w:val="FirstParagraph"/>
      </w:pPr>
      <w:r>
        <w:rPr>
          <w:rFonts w:hint="eastAsia"/>
        </w:rPr>
        <w:t xml:space="preserve">当前等效覆盖结果：</w:t>
      </w:r>
    </w:p>
    <w:p>
      <w:pPr>
        <w:pStyle w:val="SourceCode"/>
      </w:pPr>
      <w:r>
        <w:rPr>
          <w:rStyle w:val="VerbatimChar"/>
        </w:rPr>
        <w:t xml:space="preserve">Register/memory site coverage = 99.37%</w:t>
      </w:r>
      <w:r>
        <w:br/>
      </w:r>
      <w:r>
        <w:rPr>
          <w:rStyle w:val="VerbatimChar"/>
        </w:rPr>
        <w:t xml:space="preserve">Digital logic site coverage = 92.17%</w:t>
      </w:r>
    </w:p>
    <w:p>
      <w:pPr>
        <w:pStyle w:val="FirstParagraph"/>
      </w:pPr>
      <w:r>
        <w:rPr>
          <w:rFonts w:hint="eastAsia"/>
        </w:rPr>
        <w:t xml:space="preserve">输出文件：</w:t>
      </w:r>
    </w:p>
    <w:p>
      <w:pPr>
        <w:pStyle w:val="SourceCode"/>
      </w:pPr>
      <w:r>
        <w:rPr>
          <w:rStyle w:val="VerbatimChar"/>
        </w:rPr>
        <w:t xml:space="preserve">sim/fault_injection/reports/fault_campaign_report.csv</w:t>
      </w:r>
      <w:r>
        <w:br/>
      </w:r>
      <w:r>
        <w:rPr>
          <w:rStyle w:val="VerbatimChar"/>
        </w:rPr>
        <w:t xml:space="preserve">sim/fault_injection/reports/fault_campaign_summary.txt</w:t>
      </w:r>
      <w:r>
        <w:br/>
      </w:r>
      <w:r>
        <w:rPr>
          <w:rStyle w:val="VerbatimChar"/>
        </w:rPr>
        <w:t xml:space="preserve">sim/fault_injection/reports/fault_campaign_safety_report.csv</w:t>
      </w:r>
      <w:r>
        <w:br/>
      </w:r>
      <w:r>
        <w:rPr>
          <w:rStyle w:val="VerbatimChar"/>
        </w:rPr>
        <w:t xml:space="preserve">sim/fault_injection/reports/fault_site_coverage.csv</w:t>
      </w:r>
      <w:r>
        <w:br/>
      </w:r>
      <w:r>
        <w:rPr>
          <w:rStyle w:val="VerbatimChar"/>
        </w:rPr>
        <w:t xml:space="preserve">sim/fault_injection/diagnostic_coverage_summary.txt</w:t>
      </w:r>
    </w:p>
    <w:bookmarkEnd w:id="28"/>
    <w:bookmarkStart w:id="29" w:name="full-campaign-optional"/>
    <w:p>
      <w:pPr>
        <w:pStyle w:val="Heading3"/>
      </w:pPr>
      <w:r>
        <w:t xml:space="preserve">4.4 Full campaign optional</w:t>
      </w:r>
    </w:p>
    <w:p>
      <w:pPr>
        <w:pStyle w:val="FirstParagraph"/>
      </w:pPr>
      <w:r>
        <w:rPr>
          <w:rFonts w:hint="eastAsia"/>
        </w:rPr>
        <w:t xml:space="preserve">由于时间限制，本次提交未执行</w:t>
      </w:r>
      <w:r>
        <w:t xml:space="preserve"> per-row full campaign。</w:t>
      </w:r>
    </w:p>
    <w:p>
      <w:pPr>
        <w:pStyle w:val="BodyText"/>
      </w:pPr>
      <w:r>
        <w:rPr>
          <w:rFonts w:hint="eastAsia"/>
        </w:rPr>
        <w:t xml:space="preserve">补跑命令：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submission/scripts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campaign-full-isolated</w:t>
      </w:r>
    </w:p>
    <w:p>
      <w:pPr>
        <w:pStyle w:val="FirstParagraph"/>
      </w:pPr>
      <w:r>
        <w:t xml:space="preserve">Full campaign </w:t>
      </w:r>
      <w:r>
        <w:rPr>
          <w:rFonts w:hint="eastAsia"/>
        </w:rPr>
        <w:t xml:space="preserve">目标为对</w:t>
      </w:r>
      <w:r>
        <w:t xml:space="preserve"> 220439 </w:t>
      </w:r>
      <w:r>
        <w:rPr>
          <w:rFonts w:hint="eastAsia"/>
        </w:rPr>
        <w:t xml:space="preserve">条</w:t>
      </w:r>
      <w:r>
        <w:t xml:space="preserve"> fault inventory </w:t>
      </w:r>
      <w:r>
        <w:rPr>
          <w:rFonts w:hint="eastAsia"/>
        </w:rPr>
        <w:t xml:space="preserve">逐条执行</w:t>
      </w:r>
      <w:r>
        <w:t xml:space="preserve"> UCLI </w:t>
      </w:r>
      <w:r>
        <w:rPr>
          <w:rFonts w:hint="eastAsia"/>
        </w:rPr>
        <w:t xml:space="preserve">注错。该流程耗时较长，作为后续增强验证路径保留，不作为本次默认提交流程。</w:t>
      </w:r>
    </w:p>
    <w:bookmarkEnd w:id="29"/>
    <w:bookmarkEnd w:id="30"/>
    <w:bookmarkStart w:id="31" w:name="注错机制"/>
    <w:p>
      <w:pPr>
        <w:pStyle w:val="Heading2"/>
      </w:pPr>
      <w:r>
        <w:t xml:space="preserve">5. </w:t>
      </w:r>
      <w:r>
        <w:rPr>
          <w:rFonts w:hint="eastAsia"/>
        </w:rPr>
        <w:t xml:space="preserve">注错机制</w:t>
      </w:r>
    </w:p>
    <w:p>
      <w:pPr>
        <w:pStyle w:val="FirstParagraph"/>
      </w:pPr>
      <w:r>
        <w:rPr>
          <w:rFonts w:hint="eastAsia"/>
        </w:rPr>
        <w:t xml:space="preserve">注错仿真以</w:t>
      </w:r>
      <w:r>
        <w:t xml:space="preserve"> VCS </w:t>
      </w:r>
      <w:r>
        <w:rPr>
          <w:rFonts w:hint="eastAsia"/>
        </w:rPr>
        <w:t xml:space="preserve">为主路径。TB</w:t>
      </w:r>
      <w:r>
        <w:t xml:space="preserve"> </w:t>
      </w:r>
      <w:r>
        <w:rPr>
          <w:rFonts w:hint="eastAsia"/>
        </w:rPr>
        <w:t xml:space="preserve">支持</w:t>
      </w:r>
      <w:r>
        <w:t xml:space="preserve"> baseline/batch </w:t>
      </w:r>
      <w:r>
        <w:rPr>
          <w:rFonts w:hint="eastAsia"/>
        </w:rPr>
        <w:t xml:space="preserve">直接任务注错；campaign</w:t>
      </w:r>
      <w:r>
        <w:t xml:space="preserve"> </w:t>
      </w:r>
      <w:r>
        <w:rPr>
          <w:rFonts w:hint="eastAsia"/>
        </w:rPr>
        <w:t xml:space="preserve">模式通过</w:t>
      </w:r>
      <w:r>
        <w:t xml:space="preserve"> Python </w:t>
      </w:r>
      <w:r>
        <w:rPr>
          <w:rFonts w:hint="eastAsia"/>
        </w:rPr>
        <w:t xml:space="preserve">脚本读取</w:t>
      </w:r>
      <w:r>
        <w:t xml:space="preserve"> fault </w:t>
      </w:r>
      <w:r>
        <w:rPr>
          <w:rFonts w:hint="eastAsia"/>
        </w:rPr>
        <w:t xml:space="preserve">list，自动生成</w:t>
      </w:r>
      <w:r>
        <w:t xml:space="preserve"> UCLI </w:t>
      </w:r>
      <w:r>
        <w:rPr>
          <w:rFonts w:hint="eastAsia"/>
        </w:rPr>
        <w:t xml:space="preserve">脚本，对指定</w:t>
      </w:r>
      <w:r>
        <w:t xml:space="preserve"> hierarchical path </w:t>
      </w:r>
      <w:r>
        <w:rPr>
          <w:rFonts w:hint="eastAsia"/>
        </w:rPr>
        <w:t xml:space="preserve">执行</w:t>
      </w:r>
      <w:r>
        <w:t xml:space="preserve"> force/release。</w:t>
      </w:r>
    </w:p>
    <w:p>
      <w:pPr>
        <w:pStyle w:val="BodyText"/>
      </w:pPr>
      <w:r>
        <w:t xml:space="preserve">Permanent fault </w:t>
      </w:r>
      <w:r>
        <w:rPr>
          <w:rFonts w:hint="eastAsia"/>
        </w:rPr>
        <w:t xml:space="preserve">注入方式：</w:t>
      </w:r>
    </w:p>
    <w:p>
      <w:pPr>
        <w:pStyle w:val="SourceCode"/>
      </w:pPr>
      <w:r>
        <w:rPr>
          <w:rStyle w:val="VerbatimChar"/>
        </w:rPr>
        <w:t xml:space="preserve">run </w:t>
      </w:r>
      <w:r>
        <w:rPr>
          <w:rStyle w:val="VerbatimChar"/>
          <w:rFonts w:hint="eastAsia"/>
        </w:rPr>
        <w:t xml:space="preserve">到稳定工作阶段</w:t>
      </w:r>
      <w:r>
        <w:br/>
      </w:r>
      <w:r>
        <w:rPr>
          <w:rStyle w:val="VerbatimChar"/>
        </w:rPr>
        <w:t xml:space="preserve">force </w:t>
      </w:r>
      <w:r>
        <w:rPr>
          <w:rStyle w:val="VerbatimChar"/>
          <w:rFonts w:hint="eastAsia"/>
        </w:rPr>
        <w:t xml:space="preserve">目标信号为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  <w:rFonts w:hint="eastAsia"/>
        </w:rPr>
        <w:t xml:space="preserve">保持一段监测窗口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fault_detect / safety_island_fault_detect / latent_fault / output_mismatch</w:t>
      </w:r>
      <w:r>
        <w:br/>
      </w:r>
      <w:r>
        <w:rPr>
          <w:rStyle w:val="VerbatimChar"/>
        </w:rPr>
        <w:t xml:space="preserve">release </w:t>
      </w:r>
      <w:r>
        <w:rPr>
          <w:rStyle w:val="VerbatimChar"/>
          <w:rFonts w:hint="eastAsia"/>
        </w:rPr>
        <w:t xml:space="preserve">目标信号</w:t>
      </w:r>
      <w:r>
        <w:br/>
      </w:r>
      <w:r>
        <w:rPr>
          <w:rStyle w:val="VerbatimChar"/>
          <w:rFonts w:hint="eastAsia"/>
        </w:rPr>
        <w:t xml:space="preserve">写入单条</w:t>
      </w:r>
      <w:r>
        <w:rPr>
          <w:rStyle w:val="VerbatimChar"/>
        </w:rPr>
        <w:t xml:space="preserve"> CSV </w:t>
      </w:r>
      <w:r>
        <w:rPr>
          <w:rStyle w:val="VerbatimChar"/>
          <w:rFonts w:hint="eastAsia"/>
        </w:rPr>
        <w:t xml:space="preserve">结果</w:t>
      </w:r>
    </w:p>
    <w:p>
      <w:pPr>
        <w:pStyle w:val="FirstParagraph"/>
      </w:pPr>
      <w:r>
        <w:t xml:space="preserve">Transient fault </w:t>
      </w:r>
      <w:r>
        <w:rPr>
          <w:rFonts w:hint="eastAsia"/>
        </w:rPr>
        <w:t xml:space="preserve">注入方式：</w:t>
      </w:r>
    </w:p>
    <w:p>
      <w:pPr>
        <w:pStyle w:val="SourceCode"/>
      </w:pPr>
      <w:r>
        <w:rPr>
          <w:rStyle w:val="VerbatimChar"/>
        </w:rPr>
        <w:t xml:space="preserve">run </w:t>
      </w:r>
      <w:r>
        <w:rPr>
          <w:rStyle w:val="VerbatimChar"/>
          <w:rFonts w:hint="eastAsia"/>
        </w:rPr>
        <w:t xml:space="preserve">到稳定工作阶段</w:t>
      </w:r>
      <w:r>
        <w:br/>
      </w:r>
      <w:r>
        <w:rPr>
          <w:rStyle w:val="VerbatimChar"/>
        </w:rPr>
        <w:t xml:space="preserve">force </w:t>
      </w:r>
      <w:r>
        <w:rPr>
          <w:rStyle w:val="VerbatimChar"/>
          <w:rFonts w:hint="eastAsia"/>
        </w:rPr>
        <w:t xml:space="preserve">目标信号为故障值</w:t>
      </w:r>
      <w:r>
        <w:br/>
      </w:r>
      <w:r>
        <w:rPr>
          <w:rStyle w:val="VerbatimChar"/>
          <w:rFonts w:hint="eastAsia"/>
        </w:rPr>
        <w:t xml:space="preserve">保持约</w:t>
      </w:r>
      <w:r>
        <w:rPr>
          <w:rStyle w:val="VerbatimChar"/>
        </w:rPr>
        <w:t xml:space="preserve"> 1 cycle</w:t>
      </w:r>
      <w:r>
        <w:br/>
      </w:r>
      <w:r>
        <w:rPr>
          <w:rStyle w:val="VerbatimChar"/>
        </w:rPr>
        <w:t xml:space="preserve">release </w:t>
      </w:r>
      <w:r>
        <w:rPr>
          <w:rStyle w:val="VerbatimChar"/>
          <w:rFonts w:hint="eastAsia"/>
        </w:rPr>
        <w:t xml:space="preserve">目标信号</w:t>
      </w:r>
      <w:r>
        <w:br/>
      </w:r>
      <w:r>
        <w:rPr>
          <w:rStyle w:val="VerbatimChar"/>
          <w:rFonts w:hint="eastAsia"/>
        </w:rPr>
        <w:t xml:space="preserve">继续监测</w:t>
      </w:r>
      <w:r>
        <w:rPr>
          <w:rStyle w:val="VerbatimChar"/>
        </w:rPr>
        <w:t xml:space="preserve"> 10 cycle</w:t>
      </w:r>
      <w:r>
        <w:br/>
      </w:r>
      <w:r>
        <w:rPr>
          <w:rStyle w:val="VerbatimChar"/>
          <w:rFonts w:hint="eastAsia"/>
        </w:rPr>
        <w:t xml:space="preserve">写入单条</w:t>
      </w:r>
      <w:r>
        <w:rPr>
          <w:rStyle w:val="VerbatimChar"/>
        </w:rPr>
        <w:t xml:space="preserve"> CSV </w:t>
      </w:r>
      <w:r>
        <w:rPr>
          <w:rStyle w:val="VerbatimChar"/>
          <w:rFonts w:hint="eastAsia"/>
        </w:rPr>
        <w:t xml:space="preserve">结果</w:t>
      </w:r>
    </w:p>
    <w:p>
      <w:pPr>
        <w:pStyle w:val="FirstParagraph"/>
      </w:pPr>
      <w:r>
        <w:t xml:space="preserve">AXI </w:t>
      </w:r>
      <w:r>
        <w:rPr>
          <w:rFonts w:hint="eastAsia"/>
        </w:rPr>
        <w:t xml:space="preserve">外部故障通过</w:t>
      </w:r>
      <w:r>
        <w:t xml:space="preserve"> testbench slave model </w:t>
      </w:r>
      <w:r>
        <w:rPr>
          <w:rFonts w:hint="eastAsia"/>
        </w:rPr>
        <w:t xml:space="preserve">模拟</w:t>
      </w:r>
      <w:r>
        <w:t xml:space="preserve"> timeout、error response、RID mismatch、CRC/check mismatch </w:t>
      </w:r>
      <w:r>
        <w:rPr>
          <w:rFonts w:hint="eastAsia"/>
        </w:rPr>
        <w:t xml:space="preserve">等场景。</w:t>
      </w:r>
    </w:p>
    <w:bookmarkEnd w:id="31"/>
    <w:bookmarkStart w:id="32" w:name="结果分类规则"/>
    <w:p>
      <w:pPr>
        <w:pStyle w:val="Heading2"/>
      </w:pPr>
      <w:r>
        <w:t xml:space="preserve">6. </w:t>
      </w:r>
      <w:r>
        <w:rPr>
          <w:rFonts w:hint="eastAsia"/>
        </w:rPr>
        <w:t xml:space="preserve">结果分类规则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是否计入工程保护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故障被</w:t>
            </w:r>
            <w:r>
              <w:t xml:space="preserve"> TMR/ECC/repair </w:t>
            </w:r>
            <w:r>
              <w:rPr>
                <w:rFonts w:hint="eastAsia"/>
              </w:rPr>
              <w:t xml:space="preserve">等机制纠正，功能输出正确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10 cycle </w:t>
            </w:r>
            <w:r>
              <w:rPr>
                <w:rFonts w:hint="eastAsia"/>
              </w:rP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fault_detect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safety_island_fault_detect</w:t>
            </w:r>
            <w:r>
              <w:t xml:space="preserve"> </w:t>
            </w:r>
            <w:r>
              <w:rPr>
                <w:rFonts w:hint="eastAsia"/>
              </w:rPr>
              <w:t xml:space="preserve">置位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功能输出正确，但</w:t>
            </w:r>
            <w:r>
              <w:t xml:space="preserve"> shadow/parity/TMR mismatch </w:t>
            </w:r>
            <w:r>
              <w:rPr>
                <w:rFonts w:hint="eastAsia"/>
              </w:rPr>
              <w:t xml:space="preserve">等潜在故障告警置位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故障未激活或未传播，正常功能未受影响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undetected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输出错误且未在规定窗口内检测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注入路径、工具运行或</w:t>
            </w:r>
            <w:r>
              <w:t xml:space="preserve"> TB </w:t>
            </w:r>
            <w:r>
              <w:rPr>
                <w:rFonts w:hint="eastAsia"/>
              </w:rPr>
              <w:t xml:space="preserve">执行异常，不等同于设计逃逸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单列统计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保护率采用两个口径：</w:t>
      </w:r>
    </w:p>
    <w:p>
      <w:pPr>
        <w:pStyle w:val="SourceCode"/>
      </w:pPr>
      <w:r>
        <w:rPr>
          <w:rStyle w:val="VerbatimChar"/>
        </w:rPr>
        <w:t xml:space="preserve">Strict protection = (corrected + detected) / total</w:t>
      </w:r>
      <w:r>
        <w:br/>
      </w:r>
      <w:r>
        <w:rPr>
          <w:rStyle w:val="VerbatimChar"/>
        </w:rPr>
        <w:t xml:space="preserve">Engineering protection = (corrected + detected + latent + safe) / total</w:t>
      </w:r>
    </w:p>
    <w:p>
      <w:pPr>
        <w:pStyle w:val="FirstParagraph"/>
      </w:pPr>
      <w:r>
        <w:rPr>
          <w:rFonts w:hint="eastAsia"/>
        </w:rPr>
        <w:t xml:space="preserve">赛题要求强调“故障不影响正常功能，或在</w:t>
      </w:r>
      <w:r>
        <w:t xml:space="preserve"> 10 cycle </w:t>
      </w:r>
      <w:r>
        <w:rPr>
          <w:rFonts w:hint="eastAsia"/>
        </w:rPr>
        <w:t xml:space="preserve">内检测，或错误传递到</w:t>
      </w:r>
      <w:r>
        <w:t xml:space="preserve"> output port </w:t>
      </w:r>
      <w:r>
        <w:rPr>
          <w:rFonts w:hint="eastAsia"/>
        </w:rPr>
        <w:t xml:space="preserve">时检测”。因此正式报告主表采用</w:t>
      </w:r>
      <w:r>
        <w:t xml:space="preserve"> Engineering protection </w:t>
      </w:r>
      <w:r>
        <w:rPr>
          <w:rFonts w:hint="eastAsia"/>
        </w:rPr>
        <w:t xml:space="preserve">和</w:t>
      </w:r>
      <w:r>
        <w:t xml:space="preserve"> site </w:t>
      </w:r>
      <w:r>
        <w:rPr>
          <w:rFonts w:hint="eastAsia"/>
        </w:rPr>
        <w:t xml:space="preserve">coverage，同时保留</w:t>
      </w:r>
      <w:r>
        <w:t xml:space="preserve"> Strict protection </w:t>
      </w:r>
      <w:r>
        <w:rPr>
          <w:rFonts w:hint="eastAsia"/>
        </w:rPr>
        <w:t xml:space="preserve">作为保守参考。</w:t>
      </w:r>
    </w:p>
    <w:bookmarkEnd w:id="32"/>
    <w:bookmarkStart w:id="33" w:name="当前提交结果摘要"/>
    <w:p>
      <w:pPr>
        <w:pStyle w:val="Heading2"/>
      </w:pPr>
      <w:r>
        <w:t xml:space="preserve">7. </w:t>
      </w:r>
      <w:r>
        <w:rPr>
          <w:rFonts w:hint="eastAsia"/>
        </w:rPr>
        <w:t xml:space="preserve">当前提交结果摘要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当前结果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campaign direct faults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Register/memory inventory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logic inventory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inventory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220439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Register/memory site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Digital logic site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campaign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executed</w:t>
            </w:r>
          </w:p>
        </w:tc>
      </w:tr>
    </w:tbl>
    <w:bookmarkEnd w:id="33"/>
    <w:bookmarkStart w:id="34" w:name="复现命令"/>
    <w:p>
      <w:pPr>
        <w:pStyle w:val="Heading2"/>
      </w:pPr>
      <w:r>
        <w:t xml:space="preserve">8. </w:t>
      </w:r>
      <w:r>
        <w:rPr>
          <w:rFonts w:hint="eastAsia"/>
        </w:rPr>
        <w:t xml:space="preserve">复现命令</w:t>
      </w:r>
    </w:p>
    <w:p>
      <w:pPr>
        <w:pStyle w:val="FirstParagraph"/>
      </w:pPr>
      <w:r>
        <w:rPr>
          <w:rFonts w:hint="eastAsia"/>
        </w:rPr>
        <w:t xml:space="preserve">功能仿真：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submission/scripts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run_functional.sh</w:t>
      </w:r>
    </w:p>
    <w:p>
      <w:pPr>
        <w:pStyle w:val="FirstParagraph"/>
      </w:pPr>
      <w:r>
        <w:rPr>
          <w:rFonts w:hint="eastAsia"/>
        </w:rPr>
        <w:t xml:space="preserve">注错仿真：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submission/scripts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run_fault.sh</w:t>
      </w:r>
    </w:p>
    <w:p>
      <w:pPr>
        <w:pStyle w:val="FirstParagraph"/>
      </w:pPr>
      <w:r>
        <w:rPr>
          <w:rFonts w:hint="eastAsia"/>
        </w:rPr>
        <w:t xml:space="preserve">全流程：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submission/scripts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run_all.sh</w:t>
      </w:r>
    </w:p>
    <w:p>
      <w:pPr>
        <w:pStyle w:val="FirstParagraph"/>
      </w:pPr>
      <w:r>
        <w:t xml:space="preserve">Full campaign </w:t>
      </w:r>
      <w:r>
        <w:rPr>
          <w:rFonts w:hint="eastAsia"/>
        </w:rPr>
        <w:t xml:space="preserve">补跑：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submission/scripts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campaign-full-isolated</w:t>
      </w:r>
    </w:p>
    <w:bookmarkEnd w:id="34"/>
    <w:bookmarkStart w:id="35" w:name="输出文件说明"/>
    <w:p>
      <w:pPr>
        <w:pStyle w:val="Heading2"/>
      </w:pPr>
      <w:r>
        <w:t xml:space="preserve">9. </w:t>
      </w:r>
      <w:r>
        <w:rPr>
          <w:rFonts w:hint="eastAsia"/>
        </w:rPr>
        <w:t xml:space="preserve">输出文件说明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sim/fault_injection/diagnostic_coverage_summary.txt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注错覆盖与保护率总摘要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sim/fault_injection/reports/fault_injection_report.csv</w:t>
            </w:r>
          </w:p>
        </w:tc>
        <w:tc>
          <w:tcPr/>
          <w:p>
            <w:pPr>
              <w:pStyle w:val="Compact"/>
            </w:pPr>
            <w:r>
              <w:t xml:space="preserve">baseline </w:t>
            </w:r>
            <w:r>
              <w:rPr>
                <w:rFonts w:hint="eastAsia"/>
              </w:rPr>
              <w:t xml:space="preserve">注错逐条结果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sim/fault_injection/reports/fault_batch_report.csv</w:t>
            </w:r>
          </w:p>
        </w:tc>
        <w:tc>
          <w:tcPr/>
          <w:p>
            <w:pPr>
              <w:pStyle w:val="Compact"/>
            </w:pPr>
            <w:r>
              <w:t xml:space="preserve">batch sweep </w:t>
            </w:r>
            <w:r>
              <w:rPr>
                <w:rFonts w:hint="eastAsia"/>
              </w:rPr>
              <w:t xml:space="preserve">逐条结果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sim/fault_injection/reports/fault_campaign_report.csv</w:t>
            </w:r>
          </w:p>
        </w:tc>
        <w:tc>
          <w:tcPr/>
          <w:p>
            <w:pPr>
              <w:pStyle w:val="Compact"/>
            </w:pPr>
            <w:r>
              <w:t xml:space="preserve">required campaign direct fault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sim/fault_injection/reports/fault_campaign_summary.txt</w:t>
            </w:r>
          </w:p>
        </w:tc>
        <w:tc>
          <w:tcPr/>
          <w:p>
            <w:pPr>
              <w:pStyle w:val="Compact"/>
            </w:pPr>
            <w:r>
              <w:t xml:space="preserve">campaign </w:t>
            </w:r>
            <w:r>
              <w:rPr>
                <w:rFonts w:hint="eastAsia"/>
              </w:rPr>
              <w:t xml:space="preserve">汇总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sim/fault_injection/reports/fault_site_coverage.csv</w:t>
            </w:r>
          </w:p>
        </w:tc>
        <w:tc>
          <w:tcPr/>
          <w:p>
            <w:pPr>
              <w:pStyle w:val="Compact"/>
            </w:pPr>
            <w:r>
              <w:t xml:space="preserve">per-site direct/equivalence </w:t>
            </w:r>
            <w:r>
              <w:rPr>
                <w:rFonts w:hint="eastAsia"/>
              </w:rPr>
              <w:t xml:space="preserve">覆盖映射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fault_campaign/Register_fault_list.csv</w:t>
            </w:r>
          </w:p>
        </w:tc>
        <w:tc>
          <w:tcPr/>
          <w:p>
            <w:pPr>
              <w:pStyle w:val="Compact"/>
            </w:pPr>
            <w:r>
              <w:t xml:space="preserve">Register/memory </w:t>
            </w:r>
            <w:r>
              <w:rPr>
                <w:rFonts w:hint="eastAsia"/>
              </w:rPr>
              <w:t xml:space="preserve">注错分母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fault_campaign/Logic_fault_list.csv</w:t>
            </w:r>
          </w:p>
        </w:tc>
        <w:tc>
          <w:tcPr/>
          <w:p>
            <w:pPr>
              <w:pStyle w:val="Compact"/>
            </w:pPr>
            <w:r>
              <w:t xml:space="preserve">Digital logic </w:t>
            </w:r>
            <w:r>
              <w:rPr>
                <w:rFonts w:hint="eastAsia"/>
              </w:rPr>
              <w:t xml:space="preserve">注错分母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fault_campaign/safety_metrics_report.csv</w:t>
            </w:r>
          </w:p>
        </w:tc>
        <w:tc>
          <w:tcPr/>
          <w:p>
            <w:pPr>
              <w:pStyle w:val="Compact"/>
            </w:pPr>
            <w:r>
              <w:t xml:space="preserve">SPFM/LFM </w:t>
            </w:r>
            <w:r>
              <w:rPr>
                <w:rFonts w:hint="eastAsia"/>
              </w:rPr>
              <w:t xml:space="preserve">与覆盖率摘要</w:t>
            </w: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2026-07-06T02:13:06Z</dcterms:created>
  <dcterms:modified xsi:type="dcterms:W3CDTF">2026-07-06T02:13:06Z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