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63A768">
      <w:pPr>
        <w:pStyle w:val="6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Slide 1 — Titre</w:t>
      </w:r>
      <w:r/>
    </w:p>
    <w:p w14:paraId="3F164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Classification acoustique des vocalisations de baleines par réseau neuronal MLP</w:t>
        <w:br/>
        <w:t xml:space="preserve">Réalisé par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COLIN GHANEM, MOHAMMAD SWAYDAN, LYN RAMMAL</w:t>
      </w:r>
      <w:r/>
    </w:p>
    <w:p w14:paraId="2BD1B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Illustration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Photo1.jpg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image de baleine générée par IA.</w:t>
      </w:r>
      <w:r/>
    </w:p>
    <w:p w14:paraId="797EA5DB">
      <w:pPr>
        <w:pStyle w:val="6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Slide 2 — Problématique</w:t>
      </w:r>
      <w:r/>
    </w:p>
    <w:p w14:paraId="13565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Nous disposons de fichiers audio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.wav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longs contenant plusieurs événements sonores de baleines.</w:t>
        <w:br/>
        <w:t xml:space="preserve"> Notre objectif est de classifier chaque événement individuellement selon une approche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un-contre-tous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parmi 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 classes de baleines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suivantes :</w:t>
      </w:r>
      <w:r/>
    </w:p>
    <w:p w14:paraId="2B1DE682">
      <w:pPr>
        <w:pStyle w:val="6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bma</w:t>
      </w:r>
      <w:r/>
    </w:p>
    <w:p w14:paraId="3D8B78C8">
      <w:pPr>
        <w:pStyle w:val="6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bmb</w:t>
      </w:r>
      <w:r/>
    </w:p>
    <w:p w14:paraId="78E7806F">
      <w:pPr>
        <w:pStyle w:val="6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bmd</w:t>
      </w:r>
      <w:r/>
    </w:p>
    <w:p w14:paraId="6EE70C57">
      <w:pPr>
        <w:pStyle w:val="6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bmz</w:t>
      </w:r>
      <w:r/>
    </w:p>
    <w:p w14:paraId="546D7984">
      <w:pPr>
        <w:pStyle w:val="6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bp20</w:t>
      </w:r>
      <w:r/>
    </w:p>
    <w:p w14:paraId="70DFC794">
      <w:pPr>
        <w:pStyle w:val="6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bp20plus</w:t>
      </w:r>
      <w:r/>
    </w:p>
    <w:p w14:paraId="1D201873">
      <w:pPr>
        <w:pStyle w:val="6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bpd</w:t>
      </w:r>
      <w:r/>
    </w:p>
    <w:p w14:paraId="1FAD3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Illustration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Photo2.jpg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représentation des formes de chaque classe.</w:t>
      </w:r>
      <w:r/>
    </w:p>
    <w:p w14:paraId="32F49F60">
      <w:pPr>
        <w:pBdr/>
        <w:spacing/>
        <w:ind/>
        <w:rPr/>
      </w:pPr>
      <w:r/>
      <w:r/>
      <w:r/>
    </w:p>
    <w:p w14:paraId="7D1DCAA0">
      <w:pPr>
        <w:pStyle w:val="6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Slides 3 et 4 — Démarche de notre travail</w:t>
      </w:r>
      <w:r/>
    </w:p>
    <w:p w14:paraId="1DD54CA4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a) Découpage des fichiers audio</w:t>
      </w:r>
      <w:r/>
    </w:p>
    <w:p w14:paraId="671C0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Nous avons utilisé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Pydub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découper chaque fichier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.wav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plusieurs petits fichiers audio, puis les sauvegarder sur le disque pour chaque événement indiqué dans le fichier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CSV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correspondant.</w:t>
        <w:br/>
        <w:t xml:space="preserve"> Ce processus a duré environ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 heures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72CC41B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b) Génération des spectrogrammes</w:t>
      </w:r>
      <w:r/>
    </w:p>
    <w:p w14:paraId="36451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Nous avons ensuite commencé à générer les spectrogrammes sous forme d’images, puis à les sauvegarder sur le disque.</w:t>
      </w:r>
      <w:r/>
    </w:p>
    <w:p w14:paraId="57AC0C2D">
      <w:pPr>
        <w:pStyle w:val="6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b1) Problème rencontré</w:t>
      </w:r>
      <w:r/>
    </w:p>
    <w:p w14:paraId="2F8E6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Lors de cette étape, nous avons rencontré un problème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saturation de la RAM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ainsi que 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pics d’utilisation CPU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 travaillant dans un fichier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.ipynb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E4482CC">
      <w:pPr>
        <w:pStyle w:val="6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Solution</w:t>
      </w:r>
      <w:r/>
    </w:p>
    <w:p w14:paraId="20635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Nous sommes passés d’un fichier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.ipynb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à un script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104EA9E">
      <w:pPr>
        <w:pStyle w:val="6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b2) Optimisation du stockage</w:t>
      </w:r>
      <w:r/>
    </w:p>
    <w:p w14:paraId="5BF50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Nous avons ensuite abandonné le stockage des spectrogrammes sous forme d’images pour les sauvegarder sous forme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matrices 2D au format .npy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7F51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Cette solution s’est révélée beaucoup plus efficace en temps et en mémoire que le stockage en images, en faisant passer le temps d’attente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heures à 1 minute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DDDF303">
      <w:pPr>
        <w:pStyle w:val="6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Slide 5 — Démonstration des spectrogrammes</w:t>
      </w:r>
      <w:r/>
    </w:p>
    <w:p w14:paraId="3AB70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Cette slide présente une démonstration de nos spectrogrammes pour les classes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bmb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bmz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On peut y observer clairement 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motif propre à chaque classe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qui correspond bien au spectrogramme caractéristique de chacune.</w:t>
      </w:r>
      <w:r/>
    </w:p>
    <w:p w14:paraId="733CF4A8">
      <w:pPr>
        <w:pStyle w:val="6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Slide 6 — Prétraitement</w:t>
      </w:r>
      <w:r/>
    </w:p>
    <w:p w14:paraId="204730D3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a) Problème 1 : tailles différentes des images</w:t>
      </w:r>
      <w:r/>
    </w:p>
    <w:p w14:paraId="3E0F4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Chaque spectrogramme avait une taille différente, ce qui n’était pas pratique comme entrée pour le modèle.</w:t>
      </w:r>
      <w:r/>
    </w:p>
    <w:p w14:paraId="24429074">
      <w:pPr>
        <w:pStyle w:val="6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Solution</w:t>
      </w:r>
      <w:r/>
    </w:p>
    <w:p w14:paraId="5C62A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Nous avons appliqué une méthode de :</w:t>
      </w:r>
      <w:r/>
    </w:p>
    <w:p w14:paraId="48A1F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« Interpolation bilinéaire (via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np.interp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le long des deux axes) afin de redimensionner tous les spectrogrammes vers une forme cible commune, déterminée à partir du 90e percentile des dimensions en fréquence et en temps du jeu de données. »</w:t>
      </w:r>
      <w:r/>
    </w:p>
    <w:p w14:paraId="0B7C0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Illustration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Photo6.jpg</w:t>
      </w:r>
      <w:r/>
    </w:p>
    <w:p w14:paraId="2B179FD1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b) Normalisation</w:t>
      </w:r>
      <w:r/>
    </w:p>
    <w:p w14:paraId="7DCE5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Nous avons résolu le problème de normalisation en appliquant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standardisation par score 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 w14:paraId="5E9BF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r>
          <m:rPr/>
          <m:t>𝑋</m:t>
        </m:r>
        <m:r>
          <m:rPr/>
          <m:t>−</m:t>
        </m:r>
        <m:r>
          <m:rPr/>
          <m:t>moyenne</m:t>
        </m:r>
        <m:r>
          <m:rPr/>
          <m:t>)</m:t>
        </m:r>
        <m:r>
          <m:rPr/>
          <m:t>/</m:t>
        </m:r>
        <m:limUpp>
          <m:limUppPr>
            <m:ctrlPr/>
          </m:limUppPr>
          <m:lim>
            <m:r>
              <m:rPr/>
              <m:t>ˊ</m:t>
            </m:r>
          </m:lim>
          <m:e>
            <m:r>
              <m:rPr/>
              <m:t>e</m:t>
            </m:r>
          </m:e>
        </m:limUp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(X−moyenne)/eˊcart-type</w:t>
      </w:r>
      <w:r/>
    </w:p>
    <w:p w14:paraId="0AF7C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utilisant les statistiques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moyenne et écart-type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jeu d’entraînement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afin d’éviter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fuite de données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d’assurer que les données soient centrées et mises à l’échelle de manière cohérente pour l’entraînement du réseau de neurones.</w:t>
      </w:r>
      <w:r/>
    </w:p>
    <w:p w14:paraId="6265966C">
      <w:pPr>
        <w:pStyle w:val="6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Slide 7 — Toujours dans le prétraitement</w:t>
      </w:r>
      <w:r/>
    </w:p>
    <w:p w14:paraId="4D42F94B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a) Problème : données déséquilibrées</w:t>
      </w:r>
      <w:r/>
    </w:p>
    <w:p w14:paraId="0CF49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données n’étaient pas équilibrées entre 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 classes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E351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Illustration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Photo7.jpg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visualisation avec Matplotlib du déséquilibre des données.</w:t>
      </w:r>
      <w:r/>
    </w:p>
    <w:p w14:paraId="7E68B0F9">
      <w:pPr>
        <w:pStyle w:val="6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Solution</w:t>
      </w:r>
      <w:r/>
    </w:p>
    <w:p w14:paraId="30C0F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Nous avons résolu le problème des données déséquilibrées en utilisant 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poids de classe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calculés comme l’inverse de la fréquence de chaque classe, puis intégrés à la fonction de perte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CrossEntropyLoss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afin de pénaliser davantage les erreurs sur les classes minoritaires.</w:t>
      </w:r>
      <w:r/>
    </w:p>
    <w:p w14:paraId="358CA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Illustration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Photo8.jpg</w:t>
      </w:r>
      <w:r/>
    </w:p>
    <w:p w14:paraId="23E8544D">
      <w:pPr>
        <w:pBdr/>
        <w:spacing/>
        <w:ind/>
        <w:rPr/>
      </w:pPr>
      <w:r/>
      <w:r/>
      <w:r/>
    </w:p>
    <w:p w14:paraId="05815827">
      <w:pPr>
        <w:pStyle w:val="6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Slide 8 — Choix du modèle</w:t>
      </w:r>
      <w:r/>
    </w:p>
    <w:p w14:paraId="79B9C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Nous avons utilisé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réseau de neurones multicouche (MLP)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32 768 neurones en entrée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 réduisant 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256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puis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128 neurones cachés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utilisant des activations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Dropout de 0.2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éviter 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overfitting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optimisé par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learning rate de 0.001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pendant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époques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des batches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de 128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et une weighted loss function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(CrossEntropyLoss)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gérer le déséquilibre des classes.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57D1C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Dans ce contexte, les modèles de machine learning traditionnels comme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SVM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Random Forest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montrent leurs limites, tandis que les réseaux de neurones sont capables d’apprendre 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représentations hiérarchiques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motifs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spatio-temporels complexes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présents dans les données spectrales.</w:t>
      </w:r>
      <w:r/>
    </w:p>
    <w:p w14:paraId="28ABAC0D">
      <w:pPr>
        <w:pStyle w:val="6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Slide 9 — Métriques d’évaluation</w:t>
      </w:r>
      <w:r/>
    </w:p>
    <w:p w14:paraId="67CAC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Cette slide présente les métriques d’évaluation utilisées pour mesurer les performances du modèle.</w:t>
        <w:br/>
        <w:t xml:space="preserve"> Nous avons calculé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matrice de confusion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obtenu une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précision de 81,33 %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856D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Illustration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Photo9.jpg</w:t>
      </w:r>
      <w:r/>
    </w:p>
    <w:p w14:paraId="4FBA67A0">
      <w:pPr>
        <w:pStyle w:val="6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Slide 10 — Ajout des fréquences en entrée</w:t>
      </w:r>
      <w:r/>
    </w:p>
    <w:p w14:paraId="51ED8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Nous avons exécuté le même modèle en lui ajoutant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 entrées supplémentaires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correspondant à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fréquence basse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à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fréquence haute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chaque événement.</w:t>
        <w:br/>
        <w:t xml:space="preserve"> Après cette modification, nous avons obtenu une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précision de 78,08 %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7D99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Illustration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Photo10.jpg</w:t>
      </w:r>
      <w:r/>
    </w:p>
    <w:p w14:paraId="7C5BE0D4">
      <w:pPr>
        <w:pStyle w:val="6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Slide 11 — Récapitulatif de l’architecture complète</w:t>
      </w:r>
      <w:r/>
    </w:p>
    <w:p w14:paraId="72FBF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Cette slide résume toute l’architecture de traitement, depuis un fichier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.wav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d’une durée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heure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jusqu’à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prédiction d’un seul événement sonore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4E20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Chaîne globale :</w:t>
        <w:br/>
        <w:t xml:space="preserve">fichier audio d’1 heure → prédiction d’un événement</w:t>
      </w:r>
      <w:r/>
    </w:p>
    <w:p w14:paraId="6CB5C91A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560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67560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67560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67560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67560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67560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67560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67560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67560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67560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67560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72AE16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8">
    <w:name w:val="Heading 2"/>
    <w:basedOn w:val="666"/>
    <w:next w:val="666"/>
    <w:link w:val="6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9">
    <w:name w:val="Heading 3"/>
    <w:basedOn w:val="666"/>
    <w:next w:val="666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70">
    <w:name w:val="Heading 4"/>
    <w:basedOn w:val="666"/>
    <w:next w:val="666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71">
    <w:name w:val="Heading 5"/>
    <w:basedOn w:val="666"/>
    <w:next w:val="666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2">
    <w:name w:val="Heading 6"/>
    <w:basedOn w:val="666"/>
    <w:next w:val="666"/>
    <w:link w:val="6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3">
    <w:name w:val="Heading 7"/>
    <w:basedOn w:val="666"/>
    <w:next w:val="666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4">
    <w:name w:val="Heading 8"/>
    <w:basedOn w:val="666"/>
    <w:next w:val="666"/>
    <w:link w:val="6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5">
    <w:name w:val="Heading 9"/>
    <w:basedOn w:val="666"/>
    <w:next w:val="666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6" w:default="1">
    <w:name w:val="Default Paragraph Font"/>
    <w:uiPriority w:val="1"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Heading 1 Char"/>
    <w:basedOn w:val="676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80" w:customStyle="1">
    <w:name w:val="Heading 2 Char"/>
    <w:basedOn w:val="676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1" w:customStyle="1">
    <w:name w:val="Heading 3 Char"/>
    <w:basedOn w:val="676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2" w:customStyle="1">
    <w:name w:val="Heading 4 Char"/>
    <w:basedOn w:val="676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3" w:customStyle="1">
    <w:name w:val="Heading 5 Char"/>
    <w:basedOn w:val="676"/>
    <w:link w:val="67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4" w:customStyle="1">
    <w:name w:val="Heading 6 Char"/>
    <w:basedOn w:val="676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5" w:customStyle="1">
    <w:name w:val="Heading 7 Char"/>
    <w:basedOn w:val="676"/>
    <w:link w:val="6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6" w:customStyle="1">
    <w:name w:val="Heading 8 Char"/>
    <w:basedOn w:val="676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7" w:customStyle="1">
    <w:name w:val="Heading 9 Char"/>
    <w:basedOn w:val="676"/>
    <w:link w:val="6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8">
    <w:name w:val="Title"/>
    <w:basedOn w:val="666"/>
    <w:next w:val="666"/>
    <w:link w:val="6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Title Char"/>
    <w:basedOn w:val="676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66"/>
    <w:next w:val="666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1" w:customStyle="1">
    <w:name w:val="Subtitle Char"/>
    <w:basedOn w:val="676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>
    <w:name w:val="Quote"/>
    <w:basedOn w:val="666"/>
    <w:next w:val="666"/>
    <w:link w:val="6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3" w:customStyle="1">
    <w:name w:val="Quote Char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95">
    <w:name w:val="Intense Emphasis"/>
    <w:basedOn w:val="67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6">
    <w:name w:val="Intense Quote"/>
    <w:basedOn w:val="666"/>
    <w:next w:val="666"/>
    <w:link w:val="697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7" w:customStyle="1">
    <w:name w:val="Intense Quote Char"/>
    <w:basedOn w:val="676"/>
    <w:link w:val="696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8">
    <w:name w:val="Intense Reference"/>
    <w:basedOn w:val="67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swaydan</dc:creator>
  <cp:keywords/>
  <dc:description/>
  <cp:revision>2</cp:revision>
  <dcterms:created xsi:type="dcterms:W3CDTF">2026-04-21T11:24:00Z</dcterms:created>
  <dcterms:modified xsi:type="dcterms:W3CDTF">2026-04-21T16:39:00Z</dcterms:modified>
</cp:coreProperties>
</file>