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0AA1" w14:textId="77777777"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239B14E" w14:textId="77777777"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A53EFFB" w14:textId="77777777"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12A2036" w14:textId="77777777"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14:paraId="5822A204" w14:textId="77777777"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AE4A98" w14:textId="77777777"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08C94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8CDB7B2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70D0EC5" w14:textId="77777777"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FC4CA4" w14:textId="13AA838F"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14D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Орлов Игорь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14:paraId="6C152ECE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03B17F2A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681824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3730B85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14:paraId="1F8DE37B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5CAA65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01ADD1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7635EC" w14:textId="77777777"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F501C" w14:textId="77777777" w:rsidR="003F41F6" w:rsidRPr="00E40398" w:rsidRDefault="003F41F6" w:rsidP="00E4039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4039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1EE1B0B" w14:textId="14A95520" w:rsidR="00980879" w:rsidRPr="00E40398" w:rsidRDefault="003F41F6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64983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_Toc198064983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04D31" w14:textId="7AA6962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4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Общая информация о проекте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_Toc198064984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DFC42" w14:textId="0415A194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5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_Toc198064985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3574E" w14:textId="2028E68C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6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Описание задания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_Toc198064986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91151" w14:textId="2FB4F842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7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Описание достигнутых результатов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_Toc198064987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A434A" w14:textId="41764324" w:rsidR="00980879" w:rsidRPr="00E40398" w:rsidRDefault="00000000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8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_Toc198064988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45942" w14:textId="76E3155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9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_Toc198064989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4EFDA" w14:textId="7960F79D" w:rsidR="003F41F6" w:rsidRDefault="003F41F6" w:rsidP="00E40398">
          <w:pPr>
            <w:spacing w:line="360" w:lineRule="auto"/>
          </w:pPr>
          <w:r w:rsidRPr="00E403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A26C6B" w14:textId="77777777" w:rsidR="003F41F6" w:rsidRDefault="003F41F6">
      <w:pPr>
        <w:spacing w:after="160" w:line="360" w:lineRule="auto"/>
      </w:pPr>
      <w:r>
        <w:br w:type="page"/>
      </w:r>
    </w:p>
    <w:p w14:paraId="4F25FFC4" w14:textId="77777777" w:rsidR="003F41F6" w:rsidRPr="00D942CC" w:rsidRDefault="003F41F6" w:rsidP="00414DD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98064983"/>
      <w:r w:rsidRPr="00D942CC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</w:p>
    <w:p w14:paraId="6C726788" w14:textId="6CA6E26A" w:rsidR="00414DDB" w:rsidRPr="00414DDB" w:rsidRDefault="00414DDB" w:rsidP="001C0DE6">
      <w:pPr>
        <w:pStyle w:val="a8"/>
        <w:ind w:firstLine="709"/>
        <w:jc w:val="both"/>
      </w:pPr>
      <w:bookmarkStart w:id="1" w:name="_Toc194335478"/>
      <w:bookmarkStart w:id="2" w:name="_Toc196913590"/>
      <w:r w:rsidRPr="00414DDB">
        <w:t>Учебная практика студента группы 241-353 Орлова Игоря была направлена на углубление теоретических знаний и развитие практических умений в сфере информационных технологий, а также на освоение современных подходов к цифровой трансформации образовательной среды. Основное внимание в ходе практики было уделено анализу и визуализации университетского проекта «ИТ-сервисы для Цифрового университета», реализуемого в Московском Политехе в рамках стратегии цифровизации вуза</w:t>
      </w:r>
      <w:r w:rsidR="00BF0DE5" w:rsidRPr="00BF0DE5">
        <w:t xml:space="preserve">, веб-разработке, разработка </w:t>
      </w:r>
      <w:r w:rsidR="00BF0DE5">
        <w:t>блокчейна</w:t>
      </w:r>
      <w:r w:rsidR="00BF0DE5" w:rsidRPr="00BF0DE5">
        <w:t>, а также анализу современных подходов к киберзащите, включая участие в мероприятиях от ведущих компаний отрасли</w:t>
      </w:r>
      <w:r w:rsidRPr="00414DDB">
        <w:t>.</w:t>
      </w:r>
    </w:p>
    <w:p w14:paraId="1AB74C48" w14:textId="6F50B862" w:rsidR="00BF0DE5" w:rsidRP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8064984"/>
      <w:bookmarkEnd w:id="1"/>
      <w:bookmarkEnd w:id="2"/>
      <w:r w:rsidRPr="00463C7D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информация о проекте</w:t>
      </w:r>
      <w:bookmarkEnd w:id="3"/>
    </w:p>
    <w:p w14:paraId="0200DD3B" w14:textId="2672BC87" w:rsidR="00BF0DE5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Pr="00BF0DE5">
        <w:rPr>
          <w:rFonts w:ascii="Times New Roman" w:hAnsi="Times New Roman" w:cs="Times New Roman"/>
          <w:sz w:val="28"/>
          <w:szCs w:val="28"/>
        </w:rPr>
        <w:t>: ИТ-сервисы для Цифрового университета</w:t>
      </w:r>
    </w:p>
    <w:p w14:paraId="627BADE2" w14:textId="77777777" w:rsidR="0076582B" w:rsidRPr="0076582B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BF0DE5">
        <w:rPr>
          <w:rFonts w:ascii="Times New Roman" w:hAnsi="Times New Roman" w:cs="Times New Roman"/>
          <w:sz w:val="28"/>
          <w:szCs w:val="28"/>
        </w:rPr>
        <w:t xml:space="preserve">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  <w:r w:rsidR="0076582B">
        <w:rPr>
          <w:rFonts w:ascii="Times New Roman" w:hAnsi="Times New Roman" w:cs="Times New Roman"/>
          <w:sz w:val="28"/>
          <w:szCs w:val="28"/>
        </w:rPr>
        <w:t xml:space="preserve"> </w:t>
      </w:r>
      <w:r w:rsidR="0076582B" w:rsidRPr="0076582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76582B">
        <w:rPr>
          <w:rFonts w:ascii="Times New Roman" w:hAnsi="Times New Roman" w:cs="Times New Roman"/>
          <w:sz w:val="28"/>
          <w:szCs w:val="28"/>
        </w:rPr>
        <w:t xml:space="preserve">: разработка и развитие </w:t>
      </w:r>
      <w:r w:rsidR="0076582B" w:rsidRPr="0076582B">
        <w:rPr>
          <w:rFonts w:ascii="Times New Roman" w:hAnsi="Times New Roman" w:cs="Times New Roman"/>
          <w:sz w:val="28"/>
          <w:szCs w:val="28"/>
        </w:rPr>
        <w:t>6 подпроектов:</w:t>
      </w:r>
    </w:p>
    <w:p w14:paraId="3DCAA878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личный кабинет Московского политеха;</w:t>
      </w:r>
    </w:p>
    <w:p w14:paraId="22ADD69E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020F28C5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мобильное приложение личного кабинета на базе IOS;</w:t>
      </w:r>
    </w:p>
    <w:p w14:paraId="1A9BB7FA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сервис визуализации данных контакт-центра Московского политеха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62EDC451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»;</w:t>
      </w:r>
    </w:p>
    <w:p w14:paraId="6716E88B" w14:textId="59082D2C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 xml:space="preserve"> и анализа данных.</w:t>
      </w:r>
    </w:p>
    <w:p w14:paraId="3A0B9ED5" w14:textId="164D2C40" w:rsid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0649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характеристика деятельности организации</w:t>
      </w:r>
      <w:bookmarkEnd w:id="4"/>
    </w:p>
    <w:p w14:paraId="104CDDF8" w14:textId="21C1620E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0B46A" w14:textId="77777777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14:paraId="027D86A3" w14:textId="1A6E2CBA" w:rsidR="0016689F" w:rsidRP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</w:t>
      </w:r>
      <w:r w:rsidR="00303532">
        <w:rPr>
          <w:rFonts w:ascii="Times New Roman" w:hAnsi="Times New Roman" w:cs="Times New Roman"/>
          <w:sz w:val="28"/>
          <w:szCs w:val="28"/>
        </w:rPr>
        <w:t xml:space="preserve">веб-технологий, разработку и улучшение </w:t>
      </w:r>
      <w:r w:rsidR="007F36C8">
        <w:rPr>
          <w:rFonts w:ascii="Times New Roman" w:hAnsi="Times New Roman" w:cs="Times New Roman"/>
          <w:sz w:val="28"/>
          <w:szCs w:val="28"/>
        </w:rPr>
        <w:t xml:space="preserve">внутренних сервисов института и </w:t>
      </w:r>
      <w:r w:rsidR="00303532">
        <w:rPr>
          <w:rFonts w:ascii="Times New Roman" w:hAnsi="Times New Roman" w:cs="Times New Roman"/>
          <w:sz w:val="28"/>
          <w:szCs w:val="28"/>
        </w:rPr>
        <w:t xml:space="preserve">мобильных приложений на базе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="00303532">
        <w:rPr>
          <w:rFonts w:ascii="Times New Roman" w:hAnsi="Times New Roman" w:cs="Times New Roman"/>
          <w:sz w:val="28"/>
          <w:szCs w:val="28"/>
        </w:rPr>
        <w:t xml:space="preserve">и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7F36C8">
        <w:rPr>
          <w:rFonts w:ascii="Times New Roman" w:hAnsi="Times New Roman" w:cs="Times New Roman"/>
          <w:sz w:val="28"/>
          <w:szCs w:val="28"/>
        </w:rPr>
        <w:t xml:space="preserve">. 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 xml:space="preserve">В рамках данной практики кафедра выступила 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заказчиком проекта «</w:t>
      </w:r>
      <w:r>
        <w:rPr>
          <w:rFonts w:ascii="Times New Roman" w:hAnsi="Times New Roman" w:cs="Times New Roman"/>
          <w:b/>
          <w:bCs/>
          <w:sz w:val="28"/>
          <w:szCs w:val="28"/>
        </w:rPr>
        <w:t>ИТ-сервисы для Цифрового университета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6689F">
        <w:rPr>
          <w:rFonts w:ascii="Times New Roman" w:hAnsi="Times New Roman" w:cs="Times New Roman"/>
          <w:sz w:val="28"/>
          <w:szCs w:val="28"/>
        </w:rPr>
        <w:t>, предоставив техническое задание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 личного кабинета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66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”, сервис визуализации данных контакт-центра Московского политеха на базе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>, личн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6689F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89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 и анализа данных.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R-Vision. Таким образом, Московский Политех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14:paraId="70FA5E91" w14:textId="0AC888D4" w:rsidR="00BF0DE5" w:rsidRDefault="0016689F" w:rsidP="0016689F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0649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задания по проектной практике</w:t>
      </w:r>
      <w:bookmarkEnd w:id="5"/>
    </w:p>
    <w:p w14:paraId="4B95A320" w14:textId="543E64B4" w:rsidR="0030026A" w:rsidRPr="0030026A" w:rsidRDefault="0030026A" w:rsidP="003002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6"/>
    </w:p>
    <w:p w14:paraId="472AF4C8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рамках студенческого проекта была разработана информационная веб-страница, посвящённая развитию цифровых сервисов для Московского политехнического университета. Сайт служит платформой для освещения целей, задач и текущего состояния проекта, а также для координации работы участников.</w:t>
      </w:r>
    </w:p>
    <w:p w14:paraId="55FD72D3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При написании сайта были использованы технологии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. Добавлен контент в виде информации о проекте, статей с новостями о ходе работы проекта, а также изображения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GIF</w:t>
      </w:r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2ADE24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Основной раздел сайта — домашняя страница — содержит общее описание проекта, его миссию и ключевые направления деятельности. Проект направлен на цифровую трансформацию университетских процессов, включая разработку и модернизацию ИТ-сервисов для повышения эффективности работы студентов и сотрудников.</w:t>
      </w:r>
    </w:p>
    <w:p w14:paraId="429914F2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"О проекте" подробно раскрывается актуальность инициативы. Современные образовательные стандарты требуют внедрения цифровых решений, таких как онлайн-обучение, круглосуточный доступ к учебным материалам и автоматизация административных процессов. Основная цель проекта — создание удобной цифровой экосистемы, включающей личный кабинет, мобильное приложение и сервис визуализации данных на базе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C56A26" w14:textId="1590D462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Раздел "Участники" представляет команду разработчиков, отвечающих за различные направления проекта. Каждый участник внёс вклад в создание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микросервисов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, дизайн мобильных приложений, настройку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тестирование функционала.</w:t>
      </w:r>
    </w:p>
    <w:p w14:paraId="0185EC4E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"Журнал" отражает этапы разработки сайта. На первом этапе была создана базовая структура с основными разделами. Затем добавлен контент, включающий описание подпроектов и их значимость для университета. После этого выполнена стилизация с использованием CSS для улучшения </w:t>
      </w:r>
      <w:r w:rsidRPr="00B979C9">
        <w:rPr>
          <w:rFonts w:ascii="Times New Roman" w:hAnsi="Times New Roman" w:cs="Times New Roman"/>
          <w:bCs/>
          <w:sz w:val="28"/>
          <w:szCs w:val="28"/>
        </w:rPr>
        <w:lastRenderedPageBreak/>
        <w:t>визуального восприятия. Завершающим этапом стало тестирование, в ходе которого проверялась корректность работы навигации и устранены мелкие недочёты вёрстки.</w:t>
      </w:r>
    </w:p>
    <w:p w14:paraId="09C71E2B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"Ресурсы" собраны полезные ссылки, включающие официальный сайт университета, личный кабинет, учебные материалы и документацию по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 Это позволяет участникам проекта и заинтересованным лицам быстро получить доступ к необходимым инструментам и информации.</w:t>
      </w:r>
    </w:p>
    <w:p w14:paraId="0C893E0A" w14:textId="115B6A0D" w:rsidR="00231F2D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Итогом работы стал функциональный и информативный сайт, который не только информирует о ходе цифровой трансформации в университете. Дальнейшее развитие платформы может включать добавление интерактивных элементов, таких как форма обратной связи или система отслеживания задач. </w:t>
      </w:r>
      <w:r w:rsidR="00231F2D" w:rsidRPr="00B979C9">
        <w:rPr>
          <w:rFonts w:ascii="Times New Roman" w:hAnsi="Times New Roman" w:cs="Times New Roman"/>
          <w:bCs/>
          <w:sz w:val="28"/>
        </w:rPr>
        <w:t>Полученные знания и опыт могут быть применены в дальнейшем обучении и профессиональной деятельности в сфере ИТ.</w:t>
      </w:r>
    </w:p>
    <w:p w14:paraId="081DC819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О компании R-Vision и событиях конференции</w:t>
      </w:r>
    </w:p>
    <w:p w14:paraId="635273F4" w14:textId="77777777" w:rsidR="00686010" w:rsidRPr="00686010" w:rsidRDefault="00686010" w:rsidP="00686010">
      <w:pPr>
        <w:pStyle w:val="a8"/>
        <w:ind w:firstLine="709"/>
        <w:jc w:val="both"/>
      </w:pPr>
      <w:r w:rsidRPr="00686010">
        <w:rPr>
          <w:b/>
          <w:bCs/>
        </w:rPr>
        <w:t>R-Vision</w:t>
      </w:r>
      <w:r w:rsidRPr="00686010">
        <w:t xml:space="preserve"> — российская компания, специализирующаяся на создании программных решений в области информационной безопасности. Её основное направление деятельности связано с разработкой комплексных платформ, предназначенных для автоматизации управления инцидентами ИБ, уязвимостями, активами, рисками, а также для эффективного реагирования на </w:t>
      </w:r>
      <w:proofErr w:type="spellStart"/>
      <w:r w:rsidRPr="00686010">
        <w:t>киберугрозы</w:t>
      </w:r>
      <w:proofErr w:type="spellEnd"/>
      <w:r w:rsidRPr="00686010">
        <w:t>. Благодаря инновационному подходу и широкому спектру функциональных возможностей, R-Vision занимает уверенные позиции на отечественном рынке кибербезопасности и активно сотрудничает с крупными государственными и коммерческими организациями.</w:t>
      </w:r>
    </w:p>
    <w:p w14:paraId="6D37342D" w14:textId="77777777" w:rsidR="00686010" w:rsidRPr="00686010" w:rsidRDefault="00686010" w:rsidP="00686010">
      <w:pPr>
        <w:pStyle w:val="a8"/>
        <w:ind w:firstLine="709"/>
        <w:jc w:val="both"/>
      </w:pPr>
      <w:r w:rsidRPr="00686010">
        <w:t xml:space="preserve">Ключевым продуктом компании является платформа R-Vision EVO — модульное, гибко настраиваемое корпоративное решение, обеспечивающее высокую масштабируемость, отказоустойчивость и эффективную обработку больших объёмов данных. Платформа минимизирует необходимость ручного вмешательства за счёт развитых средств автоматизации и настройки с </w:t>
      </w:r>
      <w:r w:rsidRPr="00686010">
        <w:lastRenderedPageBreak/>
        <w:t xml:space="preserve">использованием </w:t>
      </w:r>
      <w:proofErr w:type="spellStart"/>
      <w:r w:rsidRPr="00686010">
        <w:t>no-code</w:t>
      </w:r>
      <w:proofErr w:type="spellEnd"/>
      <w:r w:rsidRPr="00686010">
        <w:t>/</w:t>
      </w:r>
      <w:proofErr w:type="spellStart"/>
      <w:r w:rsidRPr="00686010">
        <w:t>low</w:t>
      </w:r>
      <w:proofErr w:type="spellEnd"/>
      <w:r w:rsidRPr="00686010">
        <w:t>-</w:t>
      </w:r>
      <w:proofErr w:type="spellStart"/>
      <w:r w:rsidRPr="00686010">
        <w:t>code</w:t>
      </w:r>
      <w:proofErr w:type="spellEnd"/>
      <w:r w:rsidRPr="00686010">
        <w:t>-инструментов, что позволяет адаптировать её под специфические бизнес-процессы конкретной организации.</w:t>
      </w:r>
    </w:p>
    <w:p w14:paraId="2D1261C7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Участие в конференции и основные события</w:t>
      </w:r>
    </w:p>
    <w:p w14:paraId="66CA611D" w14:textId="703069EC" w:rsidR="00686010" w:rsidRPr="00686010" w:rsidRDefault="00686010" w:rsidP="006860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Cs/>
          <w:sz w:val="28"/>
        </w:rPr>
        <w:t>В ходе учебной практики студенты получили возможность принять участие в организованной ею конференции. Мероприятие было посвящено актуальным вопросам кибербезопасности и включало демонстрацию современных технологий и инструментов, применяемых в данной сфере.</w:t>
      </w:r>
    </w:p>
    <w:p w14:paraId="7CFC7417" w14:textId="77777777" w:rsidR="00686010" w:rsidRPr="00686010" w:rsidRDefault="00686010" w:rsidP="0068601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686010">
        <w:rPr>
          <w:rFonts w:ascii="Times New Roman" w:hAnsi="Times New Roman" w:cs="Times New Roman"/>
          <w:b/>
          <w:sz w:val="28"/>
        </w:rPr>
        <w:t>Ключевые темы и события конференции охватывали:</w:t>
      </w:r>
    </w:p>
    <w:p w14:paraId="7BFE9F65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Презентацию платформы R-Vision EVO</w:t>
      </w:r>
      <w:r w:rsidRPr="00686010">
        <w:rPr>
          <w:rFonts w:ascii="Times New Roman" w:hAnsi="Times New Roman" w:cs="Times New Roman"/>
          <w:bCs/>
          <w:sz w:val="28"/>
        </w:rPr>
        <w:t>: участникам была представлена архитектура платформы, подробно освещена её модульная структура, возможности масштабирования и интеграции с внешними информационными системами.</w:t>
      </w:r>
    </w:p>
    <w:p w14:paraId="7235EE6F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Практическую демонстрацию работы системы</w:t>
      </w:r>
      <w:r w:rsidRPr="00686010">
        <w:rPr>
          <w:rFonts w:ascii="Times New Roman" w:hAnsi="Times New Roman" w:cs="Times New Roman"/>
          <w:bCs/>
          <w:sz w:val="28"/>
        </w:rPr>
        <w:t>: на примерах были показаны сценарии работы платформы — от автоматического выявления инцидента до его последующего анализа и запуска механизмов реагирования.</w:t>
      </w:r>
    </w:p>
    <w:p w14:paraId="1A09053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Разбор реальных инцидентов</w:t>
      </w:r>
      <w:r w:rsidRPr="00686010">
        <w:rPr>
          <w:rFonts w:ascii="Times New Roman" w:hAnsi="Times New Roman" w:cs="Times New Roman"/>
          <w:bCs/>
          <w:sz w:val="28"/>
        </w:rPr>
        <w:t>: специалисты рассмотрели конкретные случаи кибератак, имевших место в 2024–2025 годах, включая фишинг, использование вредоносного ПО и эксплуатацию уязвимостей.</w:t>
      </w:r>
    </w:p>
    <w:p w14:paraId="67192627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Анализ актуальных угроз</w:t>
      </w:r>
      <w:r w:rsidRPr="00686010">
        <w:rPr>
          <w:rFonts w:ascii="Times New Roman" w:hAnsi="Times New Roman" w:cs="Times New Roman"/>
          <w:bCs/>
          <w:sz w:val="28"/>
        </w:rPr>
        <w:t>: было уделено внимание современным тенденциям в области информационной безопасности, включая угрозы, возникающие с применением искусственного интеллекта, методы социальной инженерии и атаки типа APT (длительное скрытное присутствие в сети).</w:t>
      </w:r>
    </w:p>
    <w:p w14:paraId="4AD9A1F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Интерактивную сессию «вопрос–ответ»</w:t>
      </w:r>
      <w:r w:rsidRPr="00686010">
        <w:rPr>
          <w:rFonts w:ascii="Times New Roman" w:hAnsi="Times New Roman" w:cs="Times New Roman"/>
          <w:bCs/>
          <w:sz w:val="28"/>
        </w:rPr>
        <w:t>: студенты получили возможность задать специалистам вопросы, касающиеся практической работы в ИБ-сфере, карьерных перспектив, а также возможных стажировок и трудоустройства.</w:t>
      </w:r>
    </w:p>
    <w:p w14:paraId="1A26C3D1" w14:textId="77777777" w:rsid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Обзор перспектив развития</w:t>
      </w:r>
      <w:r w:rsidRPr="00686010">
        <w:rPr>
          <w:rFonts w:ascii="Times New Roman" w:hAnsi="Times New Roman" w:cs="Times New Roman"/>
          <w:bCs/>
          <w:sz w:val="28"/>
        </w:rPr>
        <w:t xml:space="preserve">: представители компании поделились планами по дальнейшему развитию платформы, включая интеграцию </w:t>
      </w:r>
      <w:r w:rsidRPr="00686010">
        <w:rPr>
          <w:rFonts w:ascii="Times New Roman" w:hAnsi="Times New Roman" w:cs="Times New Roman"/>
          <w:bCs/>
          <w:sz w:val="28"/>
        </w:rPr>
        <w:lastRenderedPageBreak/>
        <w:t>новых модулей, внедрение ИИ и расширение автоматизации процессов в рамках центров управления безопасностью (SOC).</w:t>
      </w:r>
    </w:p>
    <w:p w14:paraId="45E8643C" w14:textId="0497BB9A" w:rsidR="009A05E9" w:rsidRPr="00686010" w:rsidRDefault="009A05E9" w:rsidP="009A05E9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Значение конференции для учебной практики</w:t>
      </w:r>
    </w:p>
    <w:p w14:paraId="5C9F8702" w14:textId="46ADC14F" w:rsidR="005D2A00" w:rsidRPr="009A05E9" w:rsidRDefault="009A05E9" w:rsidP="009A0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05E9">
        <w:rPr>
          <w:rFonts w:ascii="Times New Roman" w:hAnsi="Times New Roman" w:cs="Times New Roman"/>
          <w:sz w:val="28"/>
        </w:rPr>
        <w:t>Участие в мероприятии способствовало углублению понимания современных решений в сфере информационной безопасности, а также позволило получить представление о внутренних процессах работы отрасли. Студенты ознакомились с реальными примерами кибератак и изучили применяемые методы их выявления, анализа и предотвращения. Полученные знания стали важной практической основой для дальнейшей проектной деятельности и разбора реальных инцидентов в рамках практики.</w:t>
      </w:r>
    </w:p>
    <w:p w14:paraId="7EF1CC8E" w14:textId="241E430C" w:rsidR="00B979C9" w:rsidRPr="00980879" w:rsidRDefault="00B979C9" w:rsidP="00980879">
      <w:pPr>
        <w:pStyle w:val="a8"/>
        <w:jc w:val="center"/>
        <w:rPr>
          <w:b/>
          <w:bCs/>
        </w:rPr>
      </w:pPr>
      <w:r w:rsidRPr="00980879">
        <w:rPr>
          <w:b/>
          <w:bCs/>
        </w:rPr>
        <w:t xml:space="preserve">Участие в экскурсии в офис компании </w:t>
      </w:r>
      <w:r w:rsidRPr="00980879">
        <w:rPr>
          <w:b/>
          <w:bCs/>
          <w:lang w:val="en-US"/>
        </w:rPr>
        <w:t>R</w:t>
      </w:r>
      <w:r w:rsidRPr="00980879">
        <w:rPr>
          <w:b/>
          <w:bCs/>
        </w:rPr>
        <w:t>-</w:t>
      </w:r>
      <w:r w:rsidRPr="00980879">
        <w:rPr>
          <w:b/>
          <w:bCs/>
          <w:lang w:val="en-US"/>
        </w:rPr>
        <w:t>Vision</w:t>
      </w:r>
    </w:p>
    <w:p w14:paraId="09F604B9" w14:textId="34CF36F7" w:rsidR="00B979C9" w:rsidRPr="00B979C9" w:rsidRDefault="00B979C9" w:rsidP="00B979C9">
      <w:pPr>
        <w:pStyle w:val="a8"/>
        <w:ind w:firstLine="709"/>
      </w:pPr>
      <w:r w:rsidRPr="00B979C9">
        <w:t xml:space="preserve">В рамках учебной практики состоялась ознакомительная экскурсия в офис компании </w:t>
      </w:r>
      <w:r w:rsidRPr="00B979C9">
        <w:rPr>
          <w:b/>
          <w:bCs/>
        </w:rPr>
        <w:t>R-Vision</w:t>
      </w:r>
      <w:r w:rsidRPr="00B979C9">
        <w:t xml:space="preserve"> — одного из ведущих российских разработчиков решений в области информационной безопасности. Мероприятие включало в себя мастер-класс</w:t>
      </w:r>
      <w:r w:rsidR="00ED1411">
        <w:t xml:space="preserve"> и </w:t>
      </w:r>
      <w:r w:rsidRPr="00B979C9">
        <w:t>экскурсию по офису</w:t>
      </w:r>
      <w:r w:rsidR="00ED1411">
        <w:t>.</w:t>
      </w:r>
    </w:p>
    <w:p w14:paraId="461B4FAD" w14:textId="67240F5F" w:rsidR="009A05E9" w:rsidRPr="00B979C9" w:rsidRDefault="00B979C9" w:rsidP="009A05E9">
      <w:pPr>
        <w:pStyle w:val="a8"/>
        <w:ind w:firstLine="709"/>
      </w:pPr>
      <w:r w:rsidRPr="00B979C9">
        <w:t>Во время мастер-класса сотрудники R-Vision рассказали о ключевых направлениях деятельности компании</w:t>
      </w:r>
      <w:r>
        <w:t xml:space="preserve"> </w:t>
      </w:r>
      <w:r w:rsidRPr="00B979C9">
        <w:t xml:space="preserve">и поделились опытом сотрудничества с коммерческими структурами. Было отмечено, что решения R-Vision активно применяются для автоматизации процессов реагирования на инциденты, управления уязвимостями и </w:t>
      </w:r>
      <w:proofErr w:type="spellStart"/>
      <w:r w:rsidRPr="00B979C9">
        <w:t>киберрисками</w:t>
      </w:r>
      <w:proofErr w:type="spellEnd"/>
      <w:r w:rsidRPr="00B979C9">
        <w:t>.</w:t>
      </w:r>
    </w:p>
    <w:p w14:paraId="67717174" w14:textId="67808095" w:rsidR="00B979C9" w:rsidRPr="00B979C9" w:rsidRDefault="00B979C9" w:rsidP="00B979C9">
      <w:pPr>
        <w:pStyle w:val="a8"/>
        <w:ind w:firstLine="709"/>
      </w:pPr>
      <w:r w:rsidRPr="00B979C9">
        <w:t xml:space="preserve">Участникам также провели экскурсию по офису, познакомив с корпоративной культурой, рабочими пространствами и командами, отвечающими за разработку, аналитику и маркетинг. Это позволило студентам увидеть, как организована работа </w:t>
      </w:r>
      <w:r w:rsidR="00ED1411" w:rsidRPr="00B979C9">
        <w:t>в современной ИБ-компании,</w:t>
      </w:r>
      <w:r w:rsidRPr="00B979C9">
        <w:t xml:space="preserve"> и какие специалисты участвуют в создании высокотехнологичных продуктов.</w:t>
      </w:r>
    </w:p>
    <w:p w14:paraId="061A4E87" w14:textId="77777777" w:rsidR="00B979C9" w:rsidRPr="00B979C9" w:rsidRDefault="00B979C9" w:rsidP="00B979C9">
      <w:pPr>
        <w:pStyle w:val="a8"/>
        <w:ind w:firstLine="709"/>
      </w:pPr>
      <w:r w:rsidRPr="00B979C9">
        <w:t xml:space="preserve">Экскурсия способствовала расширению представлений о реальной практике информационной безопасности, карьерных возможностях в отрасли и современных корпоративных подходах к работе с </w:t>
      </w:r>
      <w:proofErr w:type="spellStart"/>
      <w:r w:rsidRPr="00B979C9">
        <w:t>киберугрозами</w:t>
      </w:r>
      <w:proofErr w:type="spellEnd"/>
      <w:r w:rsidRPr="00B979C9">
        <w:t>.</w:t>
      </w:r>
    </w:p>
    <w:p w14:paraId="426A314A" w14:textId="77777777" w:rsidR="00B979C9" w:rsidRPr="00B979C9" w:rsidRDefault="00B979C9" w:rsidP="00686010">
      <w:pPr>
        <w:pStyle w:val="a8"/>
        <w:ind w:firstLine="709"/>
      </w:pPr>
    </w:p>
    <w:p w14:paraId="062C18E6" w14:textId="39BD7912" w:rsidR="00D942CC" w:rsidRPr="0030026A" w:rsidRDefault="005D2A00" w:rsidP="0030026A">
      <w:pPr>
        <w:pStyle w:val="a8"/>
        <w:jc w:val="center"/>
        <w:rPr>
          <w:b/>
          <w:bCs/>
        </w:rPr>
      </w:pPr>
      <w:r w:rsidRPr="0030026A">
        <w:rPr>
          <w:b/>
          <w:bCs/>
        </w:rPr>
        <w:lastRenderedPageBreak/>
        <w:t xml:space="preserve">Вариативная часть: </w:t>
      </w:r>
      <w:r w:rsidR="000C359C" w:rsidRPr="0030026A">
        <w:rPr>
          <w:b/>
          <w:bCs/>
        </w:rPr>
        <w:t>Реализация простой блокчейн-системы на языке программирования Python</w:t>
      </w:r>
    </w:p>
    <w:p w14:paraId="3B107A07" w14:textId="5E4DD533" w:rsidR="000C359C" w:rsidRPr="00A60DEE" w:rsidRDefault="00DB1542" w:rsidP="00A60DEE">
      <w:pPr>
        <w:pStyle w:val="a8"/>
        <w:rPr>
          <w:b/>
          <w:bCs/>
        </w:rPr>
      </w:pPr>
      <w:r w:rsidRPr="00A60DEE">
        <w:rPr>
          <w:b/>
          <w:bCs/>
        </w:rPr>
        <w:t>Цель проекта</w:t>
      </w:r>
    </w:p>
    <w:p w14:paraId="79A114D0" w14:textId="77777777" w:rsidR="00A60DEE" w:rsidRPr="00A60DEE" w:rsidRDefault="00A60DEE" w:rsidP="00A60DEE">
      <w:pPr>
        <w:pStyle w:val="a8"/>
        <w:ind w:firstLine="709"/>
      </w:pPr>
      <w:r>
        <w:t xml:space="preserve">Целью проекта </w:t>
      </w:r>
      <w:r w:rsidRPr="00A60DEE">
        <w:t>являлась разработка простого блокчейн-приложения, демонстрирующего основные принципы технологии распределенного реестра. В ходе работы были реализованы:</w:t>
      </w:r>
    </w:p>
    <w:p w14:paraId="33A85E02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регистрация и аутентификация пользователей;</w:t>
      </w:r>
    </w:p>
    <w:p w14:paraId="5D2B42AC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создание и валидация цепочки блоков;</w:t>
      </w:r>
    </w:p>
    <w:p w14:paraId="5FA9B96B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проведение транзакций и расчёт баланса;</w:t>
      </w:r>
    </w:p>
    <w:p w14:paraId="0D3B1E28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хранение данных на диске для обеспечения устойчивости к перезапуску.</w:t>
      </w:r>
    </w:p>
    <w:p w14:paraId="45DB2A57" w14:textId="0BAA06B6" w:rsidR="00A60DEE" w:rsidRDefault="00A60DEE" w:rsidP="00A60DEE">
      <w:pPr>
        <w:pStyle w:val="a8"/>
        <w:ind w:firstLine="709"/>
      </w:pPr>
      <w:r w:rsidRPr="00A60DEE">
        <w:t>Проект носит учебный характер и может быть использован как основа для построения более сложных блокчейн-решений.</w:t>
      </w:r>
    </w:p>
    <w:p w14:paraId="1E32C423" w14:textId="1C9B41B1" w:rsidR="00A60DEE" w:rsidRPr="00A60DEE" w:rsidRDefault="00A60DEE" w:rsidP="00A60DEE">
      <w:pPr>
        <w:pStyle w:val="a8"/>
        <w:rPr>
          <w:b/>
          <w:bCs/>
        </w:rPr>
      </w:pPr>
      <w:r w:rsidRPr="00A60DEE">
        <w:rPr>
          <w:b/>
          <w:bCs/>
        </w:rPr>
        <w:t>1. Описание архитектуры</w:t>
      </w:r>
    </w:p>
    <w:p w14:paraId="2B7A4B78" w14:textId="77777777" w:rsidR="00A60DEE" w:rsidRPr="00A60DEE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построено </w:t>
      </w:r>
      <w:r w:rsidRPr="00A60DEE">
        <w:rPr>
          <w:rFonts w:ascii="Times New Roman" w:hAnsi="Times New Roman" w:cs="Times New Roman"/>
          <w:sz w:val="28"/>
          <w:szCs w:val="28"/>
        </w:rPr>
        <w:t>по модульной структуре с сохранением данных на локальном диске. Основные компоненты:</w:t>
      </w:r>
    </w:p>
    <w:p w14:paraId="0DAE03CD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blockchain.py: реализует классы блока и блокчейн-цепочки;</w:t>
      </w:r>
    </w:p>
    <w:p w14:paraId="67D494B4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models.py: содержит описание структуры транзакций и пользователей;</w:t>
      </w:r>
    </w:p>
    <w:p w14:paraId="6159B74C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storage.py: управление пользователями и их сохранение;</w:t>
      </w:r>
    </w:p>
    <w:p w14:paraId="49D9CCC1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main.py: точка входа, возможно с веб-интерфейсом на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;</w:t>
      </w:r>
    </w:p>
    <w:p w14:paraId="4390E267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директория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/: хранение файлов блоков.</w:t>
      </w:r>
    </w:p>
    <w:p w14:paraId="0226450D" w14:textId="7141FD94" w:rsidR="00A60DEE" w:rsidRPr="000C359C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Основное взаимодействие происходит через командную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  <w:r w:rsidRPr="00A60DEE">
        <w:rPr>
          <w:rFonts w:ascii="Times New Roman" w:hAnsi="Times New Roman" w:cs="Times New Roman"/>
          <w:sz w:val="28"/>
          <w:szCs w:val="28"/>
        </w:rPr>
        <w:t xml:space="preserve">, а данные пользователей и блоков сохраняются в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сериализованном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23FAE3A0" w14:textId="77DA8E9A" w:rsidR="000C359C" w:rsidRPr="00DB1542" w:rsidRDefault="00DB1542" w:rsidP="00DB1542">
      <w:pPr>
        <w:pStyle w:val="a8"/>
        <w:rPr>
          <w:b/>
          <w:bCs/>
        </w:rPr>
      </w:pPr>
      <w:r w:rsidRPr="00DB1542">
        <w:rPr>
          <w:b/>
          <w:bCs/>
        </w:rPr>
        <w:t>2. Структура проекта</w:t>
      </w:r>
    </w:p>
    <w:p w14:paraId="77657251" w14:textId="2A283E73" w:rsidR="000C359C" w:rsidRDefault="00DB1542" w:rsidP="00DB1542">
      <w:pPr>
        <w:pStyle w:val="a8"/>
        <w:ind w:firstLine="709"/>
        <w:jc w:val="both"/>
      </w:pPr>
      <w:r>
        <w:t>Структура кода организована по функциональным блокам:</w:t>
      </w:r>
    </w:p>
    <w:p w14:paraId="221CDC78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blockchain.py</w:t>
      </w:r>
      <w:r w:rsidRPr="00DB1542">
        <w:t xml:space="preserve"> — логика создания блоков, майнинга и проверки цепочки;</w:t>
      </w:r>
    </w:p>
    <w:p w14:paraId="4842BCDD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models.py</w:t>
      </w:r>
      <w:r w:rsidRPr="00DB1542">
        <w:t xml:space="preserve"> — описание транзакций и пользовательских данных;</w:t>
      </w:r>
    </w:p>
    <w:p w14:paraId="435438E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lastRenderedPageBreak/>
        <w:t>storage.py</w:t>
      </w:r>
      <w:r w:rsidRPr="00DB1542">
        <w:t xml:space="preserve"> — управление пользователями (регистрация, сохранение, загрузка);</w:t>
      </w:r>
    </w:p>
    <w:p w14:paraId="111724B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main.py</w:t>
      </w:r>
      <w:r w:rsidRPr="00DB1542">
        <w:t xml:space="preserve"> — реализация API или CLI-обработчика;</w:t>
      </w:r>
    </w:p>
    <w:p w14:paraId="3FE79E66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blocks</w:t>
      </w:r>
      <w:proofErr w:type="spellEnd"/>
      <w:r w:rsidRPr="00DB1542">
        <w:rPr>
          <w:b/>
          <w:bCs/>
        </w:rPr>
        <w:t>/</w:t>
      </w:r>
      <w:r w:rsidRPr="00DB1542">
        <w:t xml:space="preserve"> — папка с сохранёнными файлами блоков;</w:t>
      </w:r>
    </w:p>
    <w:p w14:paraId="33B491D0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users.pkl</w:t>
      </w:r>
      <w:proofErr w:type="spellEnd"/>
      <w:r w:rsidRPr="00DB1542">
        <w:t xml:space="preserve"> — </w:t>
      </w:r>
      <w:proofErr w:type="spellStart"/>
      <w:r w:rsidRPr="00DB1542">
        <w:t>сериализованные</w:t>
      </w:r>
      <w:proofErr w:type="spellEnd"/>
      <w:r w:rsidRPr="00DB1542">
        <w:t xml:space="preserve"> данные пользователей.</w:t>
      </w:r>
    </w:p>
    <w:p w14:paraId="1BA3AD59" w14:textId="77777777" w:rsidR="00DB1542" w:rsidRPr="000C359C" w:rsidRDefault="00DB1542" w:rsidP="00DB1542">
      <w:pPr>
        <w:pStyle w:val="a8"/>
      </w:pPr>
    </w:p>
    <w:p w14:paraId="43856DE8" w14:textId="750CA636" w:rsidR="00DB1542" w:rsidRPr="00DB1542" w:rsidRDefault="000C359C" w:rsidP="00DB1542">
      <w:pPr>
        <w:pStyle w:val="a8"/>
        <w:rPr>
          <w:b/>
          <w:bCs/>
        </w:rPr>
      </w:pPr>
      <w:r w:rsidRPr="00DB1542">
        <w:rPr>
          <w:b/>
          <w:bCs/>
        </w:rPr>
        <w:t>3. Основной функционал</w:t>
      </w:r>
    </w:p>
    <w:p w14:paraId="29FE4393" w14:textId="34855966" w:rsidR="00DB1542" w:rsidRDefault="00DB1542" w:rsidP="00DB1542">
      <w:pPr>
        <w:pStyle w:val="a8"/>
        <w:ind w:firstLine="709"/>
        <w:rPr>
          <w:b/>
          <w:bCs/>
        </w:rPr>
      </w:pPr>
      <w:r w:rsidRPr="00DB1542">
        <w:rPr>
          <w:b/>
          <w:bCs/>
        </w:rPr>
        <w:t>Регистрация и аутентификация</w:t>
      </w:r>
    </w:p>
    <w:p w14:paraId="7456A7A6" w14:textId="77777777" w:rsidR="00DB1542" w:rsidRDefault="00DB1542" w:rsidP="00DB1542">
      <w:pPr>
        <w:pStyle w:val="a8"/>
        <w:ind w:firstLine="709"/>
        <w:jc w:val="both"/>
      </w:pPr>
      <w:r w:rsidRPr="00DB1542">
        <w:t xml:space="preserve">Пользователи создают аккаунт с логином и паролем. Пароли </w:t>
      </w:r>
      <w:proofErr w:type="spellStart"/>
      <w:r w:rsidRPr="00DB1542">
        <w:t>хэшируются</w:t>
      </w:r>
      <w:proofErr w:type="spellEnd"/>
      <w:r w:rsidRPr="00DB1542">
        <w:t xml:space="preserve"> алгоритмом SHA-256. Для каждого пользователя автоматически создается уникальный адрес (хеш-идентификатор).</w:t>
      </w:r>
    </w:p>
    <w:p w14:paraId="3AFDE421" w14:textId="5F0DBAB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Проведение транзакций</w:t>
      </w:r>
    </w:p>
    <w:p w14:paraId="6FAA0F8E" w14:textId="25C7AD08" w:rsidR="00DB1542" w:rsidRDefault="00DB1542" w:rsidP="00DB1542">
      <w:pPr>
        <w:pStyle w:val="a8"/>
        <w:ind w:firstLine="709"/>
        <w:jc w:val="both"/>
      </w:pPr>
      <w:r w:rsidRPr="00DB1542">
        <w:t>Пользователь может отправить средства другому адресу. Транзакция добавляется в пул и фиксируется в следующем сгенерированном блоке.</w:t>
      </w:r>
    </w:p>
    <w:p w14:paraId="376D3D25" w14:textId="58FE1426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Майнинг блоков</w:t>
      </w:r>
    </w:p>
    <w:p w14:paraId="14D0BB92" w14:textId="11913E27" w:rsidR="00DB1542" w:rsidRDefault="00DB1542" w:rsidP="00DB1542">
      <w:pPr>
        <w:pStyle w:val="a8"/>
        <w:ind w:firstLine="709"/>
        <w:jc w:val="both"/>
      </w:pPr>
      <w:r w:rsidRPr="00DB1542">
        <w:t xml:space="preserve">Каждый блок содержит список транзакций, временную метку, </w:t>
      </w:r>
      <w:proofErr w:type="spellStart"/>
      <w:r w:rsidRPr="00DB1542">
        <w:t>nonce</w:t>
      </w:r>
      <w:proofErr w:type="spellEnd"/>
      <w:r w:rsidRPr="00DB1542">
        <w:t xml:space="preserve">, хэш предыдущего блока и </w:t>
      </w:r>
      <w:proofErr w:type="spellStart"/>
      <w:r w:rsidRPr="00DB1542">
        <w:t>Merkle</w:t>
      </w:r>
      <w:proofErr w:type="spellEnd"/>
      <w:r w:rsidRPr="00DB1542">
        <w:t xml:space="preserve"> </w:t>
      </w:r>
      <w:proofErr w:type="spellStart"/>
      <w:r w:rsidRPr="00DB1542">
        <w:t>root</w:t>
      </w:r>
      <w:proofErr w:type="spellEnd"/>
      <w:r w:rsidRPr="00DB1542">
        <w:t xml:space="preserve">. При добавлении нового блока выполняется </w:t>
      </w:r>
      <w:proofErr w:type="spellStart"/>
      <w:r w:rsidRPr="00DB1542">
        <w:t>Proof</w:t>
      </w:r>
      <w:proofErr w:type="spellEnd"/>
      <w:r w:rsidRPr="00DB1542">
        <w:t>-</w:t>
      </w:r>
      <w:proofErr w:type="spellStart"/>
      <w:r w:rsidRPr="00DB1542">
        <w:t>of</w:t>
      </w:r>
      <w:proofErr w:type="spellEnd"/>
      <w:r w:rsidRPr="00DB1542">
        <w:t>-Work.</w:t>
      </w:r>
    </w:p>
    <w:p w14:paraId="4EEB81E1" w14:textId="28783D6A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Расчет баланса</w:t>
      </w:r>
    </w:p>
    <w:p w14:paraId="42378ECE" w14:textId="554377CD" w:rsidR="00DB1542" w:rsidRDefault="00DB1542" w:rsidP="00DB1542">
      <w:pPr>
        <w:pStyle w:val="a8"/>
        <w:ind w:firstLine="709"/>
        <w:jc w:val="both"/>
      </w:pPr>
      <w:r w:rsidRPr="00DB1542">
        <w:t>Баланс пользователя рассчитывается путем анализа всех транзакций, связанных с его адресом.</w:t>
      </w:r>
    </w:p>
    <w:p w14:paraId="6EC0E54F" w14:textId="6DB1A78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Хранение данных</w:t>
      </w:r>
    </w:p>
    <w:p w14:paraId="35E871E7" w14:textId="7C71A7EC" w:rsidR="00DB1542" w:rsidRPr="00DB1542" w:rsidRDefault="00DB1542" w:rsidP="00DB1542">
      <w:pPr>
        <w:pStyle w:val="a8"/>
        <w:ind w:firstLine="709"/>
        <w:jc w:val="both"/>
      </w:pPr>
      <w:r w:rsidRPr="00DB1542">
        <w:t>Все блоки сохраняются в отдельные</w:t>
      </w:r>
      <w:r>
        <w:t xml:space="preserve">. </w:t>
      </w:r>
      <w:proofErr w:type="spellStart"/>
      <w:r>
        <w:t>blk</w:t>
      </w:r>
      <w:proofErr w:type="spellEnd"/>
      <w:r w:rsidRPr="00DB1542">
        <w:t xml:space="preserve">-файлы. Данные о пользователях сохраняются в </w:t>
      </w:r>
      <w:proofErr w:type="spellStart"/>
      <w:r w:rsidRPr="00DB1542">
        <w:t>users.pkl</w:t>
      </w:r>
      <w:proofErr w:type="spellEnd"/>
      <w:r w:rsidRPr="00DB1542">
        <w:t>. При старте системы происходит полная загрузка состояния.</w:t>
      </w:r>
    </w:p>
    <w:p w14:paraId="1E1305D9" w14:textId="5C383BB0" w:rsidR="000C359C" w:rsidRPr="000C359C" w:rsidRDefault="000C359C" w:rsidP="00DB1542">
      <w:pPr>
        <w:pStyle w:val="a8"/>
        <w:jc w:val="both"/>
        <w:rPr>
          <w:b/>
          <w:bCs/>
        </w:rPr>
      </w:pPr>
      <w:r w:rsidRPr="000C359C">
        <w:rPr>
          <w:b/>
          <w:bCs/>
        </w:rPr>
        <w:t>4. Используемые технологии</w:t>
      </w:r>
    </w:p>
    <w:p w14:paraId="5AD42568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59C">
        <w:rPr>
          <w:rFonts w:ascii="Times New Roman" w:hAnsi="Times New Roman" w:cs="Times New Roman"/>
          <w:b/>
          <w:bCs/>
          <w:sz w:val="28"/>
          <w:szCs w:val="28"/>
        </w:rPr>
        <w:t>Python 3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основной язык разработки;</w:t>
      </w:r>
    </w:p>
    <w:p w14:paraId="17ABDCE0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pickle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для сериализации и </w:t>
      </w:r>
      <w:proofErr w:type="spellStart"/>
      <w:r w:rsidRPr="000C359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14:paraId="37454BE7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hashlib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хеширование паролей и блоков;</w:t>
      </w:r>
    </w:p>
    <w:p w14:paraId="787D9E2D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os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системные модули;</w:t>
      </w:r>
    </w:p>
    <w:p w14:paraId="062A2C92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(опционально)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реализация API-интерфейса;</w:t>
      </w:r>
    </w:p>
    <w:p w14:paraId="678E5A9F" w14:textId="3FEBA4D1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Merkle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(в виде функции)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обеспечение целостности транзакций в блоке.</w:t>
      </w:r>
    </w:p>
    <w:p w14:paraId="5B3773D4" w14:textId="77777777" w:rsidR="000C359C" w:rsidRPr="000C359C" w:rsidRDefault="000C359C" w:rsidP="00DB1542">
      <w:pPr>
        <w:pStyle w:val="a8"/>
        <w:rPr>
          <w:b/>
          <w:bCs/>
        </w:rPr>
      </w:pPr>
      <w:r w:rsidRPr="000C359C">
        <w:rPr>
          <w:b/>
          <w:bCs/>
        </w:rPr>
        <w:t>5. Этапы разработки</w:t>
      </w:r>
    </w:p>
    <w:p w14:paraId="796385B2" w14:textId="0B84862E" w:rsidR="000C359C" w:rsidRPr="000C359C" w:rsidRDefault="000C359C" w:rsidP="007264D3">
      <w:pPr>
        <w:pStyle w:val="a8"/>
        <w:ind w:firstLine="709"/>
        <w:jc w:val="both"/>
      </w:pPr>
      <w:r>
        <w:t xml:space="preserve">1. </w:t>
      </w:r>
      <w:r w:rsidRPr="000C359C">
        <w:t>Создание структуры проекта и файловой архитектуры;</w:t>
      </w:r>
    </w:p>
    <w:p w14:paraId="7A0CFD44" w14:textId="4DCFDBE2" w:rsidR="000C359C" w:rsidRPr="000C359C" w:rsidRDefault="000C359C" w:rsidP="007264D3">
      <w:pPr>
        <w:pStyle w:val="a8"/>
        <w:ind w:firstLine="709"/>
        <w:jc w:val="both"/>
      </w:pPr>
      <w:r>
        <w:t xml:space="preserve">2. </w:t>
      </w:r>
      <w:r w:rsidRPr="000C359C">
        <w:t xml:space="preserve">Реализация классов Block и </w:t>
      </w:r>
      <w:proofErr w:type="spellStart"/>
      <w:r w:rsidRPr="000C359C">
        <w:t>Blockchain</w:t>
      </w:r>
      <w:proofErr w:type="spellEnd"/>
      <w:r w:rsidRPr="000C359C">
        <w:t>;</w:t>
      </w:r>
    </w:p>
    <w:p w14:paraId="5F5D006E" w14:textId="324C2C77" w:rsidR="000C359C" w:rsidRPr="000C359C" w:rsidRDefault="000C359C" w:rsidP="007264D3">
      <w:pPr>
        <w:pStyle w:val="a8"/>
        <w:ind w:firstLine="709"/>
        <w:jc w:val="both"/>
      </w:pPr>
      <w:r>
        <w:t xml:space="preserve">3. </w:t>
      </w:r>
      <w:r w:rsidRPr="000C359C">
        <w:t>Разработка модели транзакций и хранения пользователей;</w:t>
      </w:r>
    </w:p>
    <w:p w14:paraId="0DE65701" w14:textId="1EB23D63" w:rsidR="000C359C" w:rsidRPr="000C359C" w:rsidRDefault="000C359C" w:rsidP="007264D3">
      <w:pPr>
        <w:pStyle w:val="a8"/>
        <w:ind w:firstLine="709"/>
        <w:jc w:val="both"/>
      </w:pPr>
      <w:r>
        <w:t xml:space="preserve">4. </w:t>
      </w:r>
      <w:r w:rsidRPr="000C359C">
        <w:t xml:space="preserve">Настройка механизма </w:t>
      </w:r>
      <w:proofErr w:type="spellStart"/>
      <w:r w:rsidRPr="000C359C">
        <w:t>Proof</w:t>
      </w:r>
      <w:proofErr w:type="spellEnd"/>
      <w:r w:rsidRPr="000C359C">
        <w:t>-</w:t>
      </w:r>
      <w:proofErr w:type="spellStart"/>
      <w:r w:rsidRPr="000C359C">
        <w:t>of</w:t>
      </w:r>
      <w:proofErr w:type="spellEnd"/>
      <w:r w:rsidRPr="000C359C">
        <w:t>-Work и валидации цепочки;</w:t>
      </w:r>
    </w:p>
    <w:p w14:paraId="58A46913" w14:textId="10074A14" w:rsidR="000C359C" w:rsidRPr="000C359C" w:rsidRDefault="000C359C" w:rsidP="007264D3">
      <w:pPr>
        <w:pStyle w:val="a8"/>
        <w:ind w:firstLine="709"/>
        <w:jc w:val="both"/>
      </w:pPr>
      <w:r>
        <w:t xml:space="preserve">5. </w:t>
      </w:r>
      <w:r w:rsidRPr="000C359C">
        <w:t>Реализация регистрации и генерации адресов;</w:t>
      </w:r>
    </w:p>
    <w:p w14:paraId="365FE215" w14:textId="0ED8FA5A" w:rsidR="000C359C" w:rsidRPr="000C359C" w:rsidRDefault="000C359C" w:rsidP="007264D3">
      <w:pPr>
        <w:pStyle w:val="a8"/>
        <w:ind w:firstLine="709"/>
        <w:jc w:val="both"/>
      </w:pPr>
      <w:r>
        <w:t xml:space="preserve">6. </w:t>
      </w:r>
      <w:r w:rsidRPr="000C359C">
        <w:t>Поддержка добавления и майнинга транзакций;</w:t>
      </w:r>
    </w:p>
    <w:p w14:paraId="177113DA" w14:textId="2554A62B" w:rsidR="000C359C" w:rsidRPr="000C359C" w:rsidRDefault="000C359C" w:rsidP="007264D3">
      <w:pPr>
        <w:pStyle w:val="a8"/>
        <w:ind w:firstLine="709"/>
        <w:jc w:val="both"/>
      </w:pPr>
      <w:r>
        <w:t xml:space="preserve">7. </w:t>
      </w:r>
      <w:r w:rsidRPr="000C359C">
        <w:t>Сохранение и восстановление данных;</w:t>
      </w:r>
    </w:p>
    <w:p w14:paraId="47561E4B" w14:textId="1A3E5F3A" w:rsidR="000C359C" w:rsidRDefault="000C359C" w:rsidP="007264D3">
      <w:pPr>
        <w:pStyle w:val="a8"/>
        <w:ind w:firstLine="709"/>
        <w:jc w:val="both"/>
      </w:pPr>
      <w:r>
        <w:t xml:space="preserve">8. </w:t>
      </w:r>
      <w:r w:rsidRPr="000C359C">
        <w:t>Тестирование базовых сценариев: регистрация, перевод, майнинг, валидация</w:t>
      </w:r>
      <w:r>
        <w:t>.</w:t>
      </w:r>
    </w:p>
    <w:p w14:paraId="2DBE140E" w14:textId="3802022A" w:rsidR="000C359C" w:rsidRDefault="000C359C" w:rsidP="000C359C">
      <w:pPr>
        <w:pStyle w:val="a8"/>
        <w:rPr>
          <w:b/>
          <w:bCs/>
        </w:rPr>
      </w:pPr>
      <w:r w:rsidRPr="000C359C">
        <w:rPr>
          <w:b/>
          <w:bCs/>
        </w:rPr>
        <w:t>Результаты</w:t>
      </w:r>
    </w:p>
    <w:p w14:paraId="6C7527E1" w14:textId="348C6963" w:rsidR="009A05E9" w:rsidRPr="009A05E9" w:rsidRDefault="009A05E9" w:rsidP="009A05E9">
      <w:pPr>
        <w:pStyle w:val="a8"/>
        <w:ind w:firstLine="709"/>
        <w:jc w:val="both"/>
      </w:pPr>
      <w:r w:rsidRPr="009A05E9">
        <w:t xml:space="preserve">В процессе разработки блокчейн-приложения были изучены ключевые технологии и концепции, включая структуру блоков, механизм хеширования, </w:t>
      </w:r>
      <w:proofErr w:type="spellStart"/>
      <w:r w:rsidRPr="009A05E9">
        <w:t>Merkle</w:t>
      </w:r>
      <w:proofErr w:type="spellEnd"/>
      <w:r w:rsidRPr="009A05E9">
        <w:t xml:space="preserve"> </w:t>
      </w:r>
      <w:proofErr w:type="spellStart"/>
      <w:r w:rsidRPr="009A05E9">
        <w:t>Tree</w:t>
      </w:r>
      <w:proofErr w:type="spellEnd"/>
      <w:r w:rsidRPr="009A05E9">
        <w:t xml:space="preserve">, алгоритм </w:t>
      </w:r>
      <w:proofErr w:type="spellStart"/>
      <w:r w:rsidRPr="009A05E9">
        <w:t>Proof</w:t>
      </w:r>
      <w:proofErr w:type="spellEnd"/>
      <w:r w:rsidRPr="009A05E9">
        <w:t xml:space="preserve"> </w:t>
      </w:r>
      <w:proofErr w:type="spellStart"/>
      <w:r w:rsidRPr="009A05E9">
        <w:t>of</w:t>
      </w:r>
      <w:proofErr w:type="spellEnd"/>
      <w:r w:rsidRPr="009A05E9">
        <w:t xml:space="preserve"> Work и валидацию цепочки. Также были освоены принципы работы с API с использованием </w:t>
      </w:r>
      <w:proofErr w:type="spellStart"/>
      <w:r w:rsidRPr="009A05E9">
        <w:t>FastAPI</w:t>
      </w:r>
      <w:proofErr w:type="spellEnd"/>
      <w:r w:rsidRPr="009A05E9">
        <w:t>,</w:t>
      </w:r>
      <w:r>
        <w:t xml:space="preserve"> </w:t>
      </w:r>
      <w:r w:rsidRPr="009A05E9">
        <w:t xml:space="preserve">файловое хранилище с помощью </w:t>
      </w:r>
      <w:r>
        <w:t xml:space="preserve">модуля </w:t>
      </w:r>
      <w:proofErr w:type="spellStart"/>
      <w:r w:rsidRPr="009A05E9">
        <w:t>pickle</w:t>
      </w:r>
      <w:proofErr w:type="spellEnd"/>
      <w:r w:rsidRPr="009A05E9">
        <w:t xml:space="preserve"> для сохранения блоков и пользователей, управление транзакциями и реализация системы майнинга. Реализована авторизация, создание и обработка транзакций, автоматический майнинг, а также сохранение данных между перезапусками сервера.</w:t>
      </w:r>
    </w:p>
    <w:p w14:paraId="23CC0A25" w14:textId="1448815C" w:rsidR="000C359C" w:rsidRDefault="000C359C" w:rsidP="000C359C">
      <w:pPr>
        <w:pStyle w:val="a8"/>
        <w:ind w:firstLine="709"/>
        <w:jc w:val="both"/>
      </w:pPr>
      <w:r w:rsidRPr="000C359C">
        <w:t xml:space="preserve">В результате выполнения проекта была разработана простая блокчейн-система, включающая базовые функции: регистрацию и аутентификацию пользователей, проведение транзакций, майнинг блоков и проверку целостности цепочки. Система сохраняет данные между сессиями и позволяет отслеживать балансы по адресам на основе истории транзакций. Реализованная структура может служить основой для создания более сложных </w:t>
      </w:r>
      <w:r w:rsidRPr="000C359C">
        <w:lastRenderedPageBreak/>
        <w:t>децентрализованных решений, а также выступать как учебный пример, демонстрирующий принципы работы технологии блокчейн.</w:t>
      </w:r>
    </w:p>
    <w:p w14:paraId="21205B1F" w14:textId="795B698B" w:rsidR="0030026A" w:rsidRDefault="0030026A" w:rsidP="0030026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8064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4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достигнутых результатов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 проектной практике</w:t>
      </w:r>
      <w:bookmarkEnd w:id="7"/>
    </w:p>
    <w:p w14:paraId="42CF2DE4" w14:textId="195D2490" w:rsidR="0030026A" w:rsidRPr="000C359C" w:rsidRDefault="00F848CB" w:rsidP="000C359C">
      <w:pPr>
        <w:pStyle w:val="a8"/>
        <w:ind w:firstLine="709"/>
        <w:jc w:val="both"/>
      </w:pPr>
      <w:r w:rsidRPr="00F848CB">
        <w:t>В результате практики были достигнуты следующие результаты: разработан информационный сайт проекта «ИТ-сервисы для Цифрового университета» с использованием HTML и CSS. В рамках вариативной части создано учебное блокчейн-приложение на Python с поддержкой регистрации, транзакций, майнинга и хранения данных. Также студент принял участие в мероприятиях компании R-Vision, получив практические знания о современных ИБ-технологиях, что позволило углубить понимание клиент-серверной архитектуры, безопасности и цифровых сервисов.</w:t>
      </w:r>
    </w:p>
    <w:p w14:paraId="64C3F22A" w14:textId="77777777" w:rsidR="00C13A9A" w:rsidRDefault="00C13A9A" w:rsidP="00C13A9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064988"/>
      <w:r w:rsidRPr="00FD4E53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8"/>
    </w:p>
    <w:p w14:paraId="3A7DF74B" w14:textId="77777777" w:rsidR="00F848CB" w:rsidRPr="00F848CB" w:rsidRDefault="00F848CB" w:rsidP="00F848CB">
      <w:pPr>
        <w:pStyle w:val="a8"/>
        <w:ind w:firstLine="709"/>
        <w:jc w:val="both"/>
      </w:pPr>
      <w:r w:rsidRPr="00F848CB">
        <w:t>В процессе прохождения проектной практики я приобрёл ценный опыт в области разработки цифровых сервисов, информационной безопасности и клиент-серверных технологий. Работа охватывала сразу несколько направлений: создание веб-сайта, участие в разработке мобильного приложения и сервиса визуализации данных, а также реализацию учебной блокчейн-системы. Особенно полезным стало участие в мероприятиях компании R-Vision, где я познакомился с современными ИБ-решениями и практиками реагирования на инциденты. Практика позволила не только углубить технические знания, но и понять реальные требования отрасли, что будет полезно как в дальнейшем обучении, так и при построении профессиональной карьеры.</w:t>
      </w:r>
    </w:p>
    <w:p w14:paraId="7A9FF65D" w14:textId="77777777" w:rsidR="00F848CB" w:rsidRPr="00F848CB" w:rsidRDefault="00F848CB" w:rsidP="00F848CB"/>
    <w:p w14:paraId="05B6216C" w14:textId="6B914FA0" w:rsidR="00FD4E53" w:rsidRPr="00E00F7F" w:rsidRDefault="008042B8" w:rsidP="004E4ED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7908776"/>
      <w:bookmarkStart w:id="10" w:name="_Toc19806498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9"/>
      <w:bookmarkEnd w:id="10"/>
    </w:p>
    <w:p w14:paraId="241ADFC6" w14:textId="2BDF0EB6" w:rsidR="00303532" w:rsidRDefault="00303532" w:rsidP="007264D3">
      <w:pPr>
        <w:pStyle w:val="a8"/>
        <w:jc w:val="both"/>
      </w:pPr>
      <w:r w:rsidRPr="00303532">
        <w:t xml:space="preserve">Документация по HTML // developer.mozilla.org URL: </w:t>
      </w:r>
      <w:hyperlink r:id="rId8" w:history="1">
        <w:r w:rsidRPr="00303532">
          <w:rPr>
            <w:rStyle w:val="a6"/>
          </w:rPr>
          <w:t>https://developer.mozilla.org/ru/docs/Web/HTML</w:t>
        </w:r>
      </w:hyperlink>
      <w:r w:rsidRPr="00303532">
        <w:t xml:space="preserve"> (дата обращения: 5.05.2025)</w:t>
      </w:r>
    </w:p>
    <w:p w14:paraId="51F91EFC" w14:textId="3A9469D5" w:rsidR="00FD4E53" w:rsidRPr="00E00F7F" w:rsidRDefault="00303532" w:rsidP="007264D3">
      <w:pPr>
        <w:pStyle w:val="a8"/>
        <w:jc w:val="both"/>
      </w:pPr>
      <w:r w:rsidRPr="00303532">
        <w:t xml:space="preserve">Документация по CSS // developer.mozilla.org URL: </w:t>
      </w:r>
      <w:hyperlink r:id="rId9" w:history="1">
        <w:r w:rsidRPr="00303532">
          <w:rPr>
            <w:rStyle w:val="a6"/>
          </w:rPr>
          <w:t>https://developer.mozilla.org/ru/docs/Web/CSS</w:t>
        </w:r>
      </w:hyperlink>
      <w:r w:rsidRPr="00303532">
        <w:t xml:space="preserve"> (дата обращения: 5.05.2025)</w:t>
      </w:r>
    </w:p>
    <w:p w14:paraId="74B9B6FE" w14:textId="7B4C082F" w:rsidR="007264D3" w:rsidRPr="009A05E9" w:rsidRDefault="00303532" w:rsidP="007264D3">
      <w:pPr>
        <w:pStyle w:val="a8"/>
        <w:jc w:val="both"/>
        <w:rPr>
          <w:rStyle w:val="a6"/>
          <w:rFonts w:eastAsiaTheme="minorHAnsi"/>
        </w:rPr>
      </w:pPr>
      <w:r w:rsidRPr="00303532">
        <w:lastRenderedPageBreak/>
        <w:t>R-</w:t>
      </w:r>
      <w:proofErr w:type="spellStart"/>
      <w:r w:rsidRPr="00303532">
        <w:t>vision</w:t>
      </w:r>
      <w:proofErr w:type="spellEnd"/>
      <w:r w:rsidRPr="00303532">
        <w:t xml:space="preserve"> // Rvision.ru URL: </w:t>
      </w:r>
      <w:hyperlink r:id="rId10" w:history="1">
        <w:r w:rsidRPr="00303532">
          <w:rPr>
            <w:rStyle w:val="a6"/>
          </w:rPr>
          <w:t>https://rvision.ru</w:t>
        </w:r>
      </w:hyperlink>
      <w:r w:rsidRPr="00303532">
        <w:t xml:space="preserve"> (дата обращения: 5.05.2025) </w:t>
      </w:r>
      <w:r w:rsidR="007264D3">
        <w:t>Уманский Леонид. CVE-2024-1709 и массовая атака на медицинские учреждения США [Текст</w:t>
      </w:r>
      <w:r w:rsidR="007264D3" w:rsidRPr="007264D3">
        <w:t>]</w:t>
      </w:r>
      <w:r w:rsidR="007264D3">
        <w:t xml:space="preserve"> </w:t>
      </w:r>
      <w:r w:rsidR="007264D3" w:rsidRPr="007264D3">
        <w:rPr>
          <w:rFonts w:ascii="Open Sans" w:hAnsi="Open Sans" w:cs="Open Sans"/>
          <w:color w:val="000000" w:themeColor="text1"/>
          <w:shd w:val="clear" w:color="auto" w:fill="FFFFFF"/>
        </w:rPr>
        <w:t>—</w:t>
      </w:r>
      <w:r w:rsidR="007264D3" w:rsidRPr="007264D3">
        <w:rPr>
          <w:rFonts w:ascii="Open Sans" w:hAnsi="Open Sans" w:cs="Open Sans"/>
          <w:color w:val="6A6A6A"/>
          <w:shd w:val="clear" w:color="auto" w:fill="FFFFFF"/>
        </w:rPr>
        <w:t xml:space="preserve"> </w:t>
      </w:r>
      <w:r w:rsidR="007264D3" w:rsidRPr="007264D3">
        <w:rPr>
          <w:color w:val="000000" w:themeColor="text1"/>
          <w:shd w:val="clear" w:color="auto" w:fill="FFFFFF"/>
        </w:rPr>
        <w:t>2024</w:t>
      </w:r>
      <w:r w:rsidR="007264D3">
        <w:t xml:space="preserve">. </w:t>
      </w:r>
      <w:r w:rsidR="007264D3" w:rsidRPr="007264D3">
        <w:rPr>
          <w:lang w:val="en-US"/>
        </w:rPr>
        <w:t>URL</w:t>
      </w:r>
      <w:r w:rsidR="007264D3" w:rsidRPr="009A05E9">
        <w:t xml:space="preserve"> - </w:t>
      </w:r>
      <w:hyperlink r:id="rId11" w:history="1">
        <w:r w:rsidR="007264D3" w:rsidRPr="007264D3">
          <w:rPr>
            <w:rStyle w:val="a6"/>
            <w:lang w:val="en-US"/>
          </w:rPr>
          <w:t>https</w:t>
        </w:r>
        <w:r w:rsidR="007264D3" w:rsidRPr="009A05E9">
          <w:rPr>
            <w:rStyle w:val="a6"/>
          </w:rPr>
          <w:t>://</w:t>
        </w:r>
        <w:proofErr w:type="spellStart"/>
        <w:r w:rsidR="007264D3" w:rsidRPr="007264D3">
          <w:rPr>
            <w:rStyle w:val="a6"/>
            <w:lang w:val="en-US"/>
          </w:rPr>
          <w:t>habr</w:t>
        </w:r>
        <w:proofErr w:type="spellEnd"/>
        <w:r w:rsidR="007264D3" w:rsidRPr="009A05E9">
          <w:rPr>
            <w:rStyle w:val="a6"/>
          </w:rPr>
          <w:t>.</w:t>
        </w:r>
        <w:r w:rsidR="007264D3" w:rsidRPr="007264D3">
          <w:rPr>
            <w:rStyle w:val="a6"/>
            <w:lang w:val="en-US"/>
          </w:rPr>
          <w:t>com</w:t>
        </w:r>
        <w:r w:rsidR="007264D3" w:rsidRPr="009A05E9">
          <w:rPr>
            <w:rStyle w:val="a6"/>
          </w:rPr>
          <w:t>/</w:t>
        </w:r>
        <w:proofErr w:type="spellStart"/>
        <w:r w:rsidR="007264D3" w:rsidRPr="007264D3">
          <w:rPr>
            <w:rStyle w:val="a6"/>
            <w:lang w:val="en-US"/>
          </w:rPr>
          <w:t>ru</w:t>
        </w:r>
        <w:proofErr w:type="spellEnd"/>
        <w:r w:rsidR="007264D3" w:rsidRPr="009A05E9">
          <w:rPr>
            <w:rStyle w:val="a6"/>
          </w:rPr>
          <w:t>/</w:t>
        </w:r>
        <w:r w:rsidR="007264D3" w:rsidRPr="007264D3">
          <w:rPr>
            <w:rStyle w:val="a6"/>
            <w:lang w:val="en-US"/>
          </w:rPr>
          <w:t>articles</w:t>
        </w:r>
        <w:r w:rsidR="007264D3" w:rsidRPr="009A05E9">
          <w:rPr>
            <w:rStyle w:val="a6"/>
          </w:rPr>
          <w:t>/796445/</w:t>
        </w:r>
      </w:hyperlink>
    </w:p>
    <w:p w14:paraId="13AE28A2" w14:textId="7C5517E3" w:rsidR="007264D3" w:rsidRPr="007264D3" w:rsidRDefault="007264D3" w:rsidP="007264D3">
      <w:pPr>
        <w:pStyle w:val="a8"/>
        <w:jc w:val="both"/>
        <w:rPr>
          <w:color w:val="000000" w:themeColor="text1"/>
          <w:lang w:val="en-US"/>
        </w:rPr>
      </w:pPr>
      <w:r w:rsidRPr="007264D3">
        <w:rPr>
          <w:rStyle w:val="a6"/>
          <w:color w:val="000000" w:themeColor="text1"/>
          <w:lang w:val="en-US"/>
        </w:rPr>
        <w:t>(</w:t>
      </w:r>
      <w:r w:rsidRPr="007264D3">
        <w:rPr>
          <w:rStyle w:val="a6"/>
          <w:color w:val="000000" w:themeColor="text1"/>
        </w:rPr>
        <w:t>Дата</w:t>
      </w:r>
      <w:r w:rsidRPr="007264D3">
        <w:rPr>
          <w:rStyle w:val="a6"/>
          <w:color w:val="000000" w:themeColor="text1"/>
          <w:lang w:val="en-US"/>
        </w:rPr>
        <w:t xml:space="preserve"> </w:t>
      </w:r>
      <w:r w:rsidRPr="007264D3">
        <w:rPr>
          <w:rStyle w:val="a6"/>
          <w:color w:val="000000" w:themeColor="text1"/>
        </w:rPr>
        <w:t>обращения</w:t>
      </w:r>
      <w:r w:rsidRPr="007264D3">
        <w:rPr>
          <w:rStyle w:val="a6"/>
          <w:color w:val="000000" w:themeColor="text1"/>
          <w:lang w:val="en-US"/>
        </w:rPr>
        <w:t>: 26.03.2025)</w:t>
      </w:r>
    </w:p>
    <w:p w14:paraId="45342CFD" w14:textId="17637CF8" w:rsidR="007264D3" w:rsidRPr="007264D3" w:rsidRDefault="007264D3" w:rsidP="007264D3">
      <w:pPr>
        <w:pStyle w:val="a8"/>
        <w:jc w:val="both"/>
        <w:rPr>
          <w:u w:val="single"/>
        </w:rPr>
      </w:pPr>
      <w:proofErr w:type="spellStart"/>
      <w:r w:rsidRPr="007264D3">
        <w:rPr>
          <w:lang w:val="en-US"/>
        </w:rPr>
        <w:t>SecurityScorecard</w:t>
      </w:r>
      <w:proofErr w:type="spellEnd"/>
      <w:r w:rsidRPr="007264D3">
        <w:rPr>
          <w:lang w:val="en-US"/>
        </w:rPr>
        <w:t xml:space="preserve">. Vulnerability Details: CVE-2024-1709 [ </w:t>
      </w:r>
      <w:r w:rsidRPr="007264D3">
        <w:t>Текст</w:t>
      </w:r>
      <w:r w:rsidRPr="007264D3">
        <w:rPr>
          <w:lang w:val="en-US"/>
        </w:rPr>
        <w:t xml:space="preserve"> ] — 2024. URL</w:t>
      </w:r>
      <w:r w:rsidRPr="007264D3">
        <w:t xml:space="preserve"> - </w:t>
      </w:r>
      <w:hyperlink r:id="rId12" w:history="1">
        <w:r w:rsidRPr="007264D3">
          <w:rPr>
            <w:rStyle w:val="a6"/>
            <w:lang w:val="en-US"/>
          </w:rPr>
          <w:t>https</w:t>
        </w:r>
        <w:r w:rsidRPr="007264D3">
          <w:rPr>
            <w:rStyle w:val="a6"/>
          </w:rPr>
          <w:t>://</w:t>
        </w:r>
        <w:r w:rsidRPr="007264D3">
          <w:rPr>
            <w:rStyle w:val="a6"/>
            <w:lang w:val="en-US"/>
          </w:rPr>
          <w:t>www</w:t>
        </w:r>
        <w:r w:rsidRPr="007264D3">
          <w:rPr>
            <w:rStyle w:val="a6"/>
          </w:rPr>
          <w:t>.</w:t>
        </w:r>
        <w:proofErr w:type="spellStart"/>
        <w:r w:rsidRPr="007264D3">
          <w:rPr>
            <w:rStyle w:val="a6"/>
            <w:lang w:val="en-US"/>
          </w:rPr>
          <w:t>cvedetails</w:t>
        </w:r>
        <w:proofErr w:type="spellEnd"/>
        <w:r w:rsidRPr="007264D3">
          <w:rPr>
            <w:rStyle w:val="a6"/>
          </w:rPr>
          <w:t>.</w:t>
        </w:r>
        <w:r w:rsidRPr="007264D3">
          <w:rPr>
            <w:rStyle w:val="a6"/>
            <w:lang w:val="en-US"/>
          </w:rPr>
          <w:t>com</w:t>
        </w:r>
        <w:r w:rsidRPr="007264D3">
          <w:rPr>
            <w:rStyle w:val="a6"/>
          </w:rPr>
          <w:t>/</w:t>
        </w:r>
        <w:proofErr w:type="spellStart"/>
        <w:r w:rsidRPr="007264D3">
          <w:rPr>
            <w:rStyle w:val="a6"/>
            <w:lang w:val="en-US"/>
          </w:rPr>
          <w:t>cve</w:t>
        </w:r>
        <w:proofErr w:type="spellEnd"/>
        <w:r w:rsidRPr="007264D3">
          <w:rPr>
            <w:rStyle w:val="a6"/>
          </w:rPr>
          <w:t>/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-2024-1709/?</w:t>
        </w:r>
        <w:r w:rsidRPr="007264D3">
          <w:rPr>
            <w:rStyle w:val="a6"/>
            <w:lang w:val="en-US"/>
          </w:rPr>
          <w:t>q</w:t>
        </w:r>
        <w:r w:rsidRPr="007264D3">
          <w:rPr>
            <w:rStyle w:val="a6"/>
          </w:rPr>
          <w:t>=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</w:t>
        </w:r>
      </w:hyperlink>
      <w:r w:rsidRPr="007264D3">
        <w:rPr>
          <w:u w:val="single"/>
        </w:rPr>
        <w:t xml:space="preserve"> (Дата обращения: 26.03.2025)</w:t>
      </w:r>
    </w:p>
    <w:p w14:paraId="24F4223B" w14:textId="77777777" w:rsidR="00FD4E53" w:rsidRPr="00FD4E53" w:rsidRDefault="00FD4E53" w:rsidP="00FD4E53">
      <w:pPr>
        <w:rPr>
          <w:rFonts w:ascii="Times New Roman" w:hAnsi="Times New Roman" w:cs="Times New Roman"/>
          <w:sz w:val="28"/>
          <w:szCs w:val="28"/>
        </w:rPr>
      </w:pPr>
    </w:p>
    <w:sectPr w:rsidR="00FD4E53" w:rsidRPr="00FD4E53" w:rsidSect="001C0D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01F8" w14:textId="77777777" w:rsidR="0079259F" w:rsidRDefault="0079259F" w:rsidP="001C0DE6">
      <w:pPr>
        <w:spacing w:after="0" w:line="240" w:lineRule="auto"/>
      </w:pPr>
      <w:r>
        <w:separator/>
      </w:r>
    </w:p>
  </w:endnote>
  <w:endnote w:type="continuationSeparator" w:id="0">
    <w:p w14:paraId="761B83B7" w14:textId="77777777" w:rsidR="0079259F" w:rsidRDefault="0079259F" w:rsidP="001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3FD" w14:textId="77777777" w:rsidR="001C0DE6" w:rsidRDefault="001C0DE6">
    <w:pPr>
      <w:pStyle w:val="ac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8BF541B" w14:textId="77777777" w:rsidR="001C0DE6" w:rsidRDefault="001C0D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63C8" w14:textId="77777777" w:rsidR="0079259F" w:rsidRDefault="0079259F" w:rsidP="001C0DE6">
      <w:pPr>
        <w:spacing w:after="0" w:line="240" w:lineRule="auto"/>
      </w:pPr>
      <w:r>
        <w:separator/>
      </w:r>
    </w:p>
  </w:footnote>
  <w:footnote w:type="continuationSeparator" w:id="0">
    <w:p w14:paraId="5BF91FEF" w14:textId="77777777" w:rsidR="0079259F" w:rsidRDefault="0079259F" w:rsidP="001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F5"/>
    <w:multiLevelType w:val="multilevel"/>
    <w:tmpl w:val="01F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641"/>
    <w:multiLevelType w:val="multilevel"/>
    <w:tmpl w:val="4DF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205"/>
    <w:multiLevelType w:val="multilevel"/>
    <w:tmpl w:val="6A1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E48"/>
    <w:multiLevelType w:val="multilevel"/>
    <w:tmpl w:val="D44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7AE"/>
    <w:multiLevelType w:val="multilevel"/>
    <w:tmpl w:val="BD0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3D92"/>
    <w:multiLevelType w:val="multilevel"/>
    <w:tmpl w:val="927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77760"/>
    <w:multiLevelType w:val="multilevel"/>
    <w:tmpl w:val="D17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C60DE"/>
    <w:multiLevelType w:val="multilevel"/>
    <w:tmpl w:val="CEC0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503B2"/>
    <w:multiLevelType w:val="hybridMultilevel"/>
    <w:tmpl w:val="17A6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020"/>
    <w:multiLevelType w:val="multilevel"/>
    <w:tmpl w:val="A41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40976"/>
    <w:multiLevelType w:val="multilevel"/>
    <w:tmpl w:val="65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793F"/>
    <w:multiLevelType w:val="hybridMultilevel"/>
    <w:tmpl w:val="738A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231BF"/>
    <w:multiLevelType w:val="multilevel"/>
    <w:tmpl w:val="35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53661"/>
    <w:multiLevelType w:val="multilevel"/>
    <w:tmpl w:val="E26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3141B"/>
    <w:multiLevelType w:val="multilevel"/>
    <w:tmpl w:val="E50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1B3D"/>
    <w:multiLevelType w:val="multilevel"/>
    <w:tmpl w:val="2E1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36CFE"/>
    <w:multiLevelType w:val="multilevel"/>
    <w:tmpl w:val="21B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50DD0"/>
    <w:multiLevelType w:val="multilevel"/>
    <w:tmpl w:val="07D4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21B5C"/>
    <w:multiLevelType w:val="multilevel"/>
    <w:tmpl w:val="A5C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E018E"/>
    <w:multiLevelType w:val="multilevel"/>
    <w:tmpl w:val="B59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9466E"/>
    <w:multiLevelType w:val="multilevel"/>
    <w:tmpl w:val="488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A571C"/>
    <w:multiLevelType w:val="multilevel"/>
    <w:tmpl w:val="515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260C"/>
    <w:multiLevelType w:val="multilevel"/>
    <w:tmpl w:val="A53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C0D50"/>
    <w:multiLevelType w:val="multilevel"/>
    <w:tmpl w:val="B9B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95196">
    <w:abstractNumId w:val="10"/>
  </w:num>
  <w:num w:numId="2" w16cid:durableId="1445689632">
    <w:abstractNumId w:val="18"/>
  </w:num>
  <w:num w:numId="3" w16cid:durableId="1178958135">
    <w:abstractNumId w:val="1"/>
  </w:num>
  <w:num w:numId="4" w16cid:durableId="837890015">
    <w:abstractNumId w:val="20"/>
  </w:num>
  <w:num w:numId="5" w16cid:durableId="602423109">
    <w:abstractNumId w:val="15"/>
  </w:num>
  <w:num w:numId="6" w16cid:durableId="1578132243">
    <w:abstractNumId w:val="21"/>
  </w:num>
  <w:num w:numId="7" w16cid:durableId="409233387">
    <w:abstractNumId w:val="23"/>
  </w:num>
  <w:num w:numId="8" w16cid:durableId="46690867">
    <w:abstractNumId w:val="8"/>
  </w:num>
  <w:num w:numId="9" w16cid:durableId="75251726">
    <w:abstractNumId w:val="24"/>
  </w:num>
  <w:num w:numId="10" w16cid:durableId="322782203">
    <w:abstractNumId w:val="5"/>
  </w:num>
  <w:num w:numId="11" w16cid:durableId="1288316627">
    <w:abstractNumId w:val="13"/>
  </w:num>
  <w:num w:numId="12" w16cid:durableId="377818904">
    <w:abstractNumId w:val="27"/>
  </w:num>
  <w:num w:numId="13" w16cid:durableId="1937514257">
    <w:abstractNumId w:val="12"/>
  </w:num>
  <w:num w:numId="14" w16cid:durableId="413865913">
    <w:abstractNumId w:val="2"/>
  </w:num>
  <w:num w:numId="15" w16cid:durableId="586155564">
    <w:abstractNumId w:val="16"/>
  </w:num>
  <w:num w:numId="16" w16cid:durableId="389351937">
    <w:abstractNumId w:val="22"/>
  </w:num>
  <w:num w:numId="17" w16cid:durableId="182322846">
    <w:abstractNumId w:val="19"/>
  </w:num>
  <w:num w:numId="18" w16cid:durableId="613833226">
    <w:abstractNumId w:val="28"/>
  </w:num>
  <w:num w:numId="19" w16cid:durableId="1374766367">
    <w:abstractNumId w:val="25"/>
  </w:num>
  <w:num w:numId="20" w16cid:durableId="1720517975">
    <w:abstractNumId w:val="26"/>
  </w:num>
  <w:num w:numId="21" w16cid:durableId="554052627">
    <w:abstractNumId w:val="4"/>
  </w:num>
  <w:num w:numId="22" w16cid:durableId="1665209008">
    <w:abstractNumId w:val="6"/>
  </w:num>
  <w:num w:numId="23" w16cid:durableId="870874609">
    <w:abstractNumId w:val="7"/>
  </w:num>
  <w:num w:numId="24" w16cid:durableId="1253277688">
    <w:abstractNumId w:val="0"/>
  </w:num>
  <w:num w:numId="25" w16cid:durableId="412823479">
    <w:abstractNumId w:val="3"/>
  </w:num>
  <w:num w:numId="26" w16cid:durableId="387147840">
    <w:abstractNumId w:val="14"/>
  </w:num>
  <w:num w:numId="27" w16cid:durableId="1387989628">
    <w:abstractNumId w:val="9"/>
  </w:num>
  <w:num w:numId="28" w16cid:durableId="2123686">
    <w:abstractNumId w:val="11"/>
  </w:num>
  <w:num w:numId="29" w16cid:durableId="339240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9B"/>
    <w:rsid w:val="00014AA0"/>
    <w:rsid w:val="000363FE"/>
    <w:rsid w:val="000C359C"/>
    <w:rsid w:val="000D104A"/>
    <w:rsid w:val="000F0E7D"/>
    <w:rsid w:val="0016689F"/>
    <w:rsid w:val="001753F3"/>
    <w:rsid w:val="001C0DE6"/>
    <w:rsid w:val="00231F2D"/>
    <w:rsid w:val="002D56B9"/>
    <w:rsid w:val="002E2606"/>
    <w:rsid w:val="0030026A"/>
    <w:rsid w:val="00303532"/>
    <w:rsid w:val="003B7325"/>
    <w:rsid w:val="003D0132"/>
    <w:rsid w:val="003F41F6"/>
    <w:rsid w:val="00414DDB"/>
    <w:rsid w:val="0042533C"/>
    <w:rsid w:val="00462768"/>
    <w:rsid w:val="00463C7D"/>
    <w:rsid w:val="00480DE3"/>
    <w:rsid w:val="00482F4E"/>
    <w:rsid w:val="00486CE8"/>
    <w:rsid w:val="00495445"/>
    <w:rsid w:val="004A2D9B"/>
    <w:rsid w:val="004A7A7D"/>
    <w:rsid w:val="004E4ED4"/>
    <w:rsid w:val="005A4321"/>
    <w:rsid w:val="005D2A00"/>
    <w:rsid w:val="00655D88"/>
    <w:rsid w:val="00686010"/>
    <w:rsid w:val="00696B59"/>
    <w:rsid w:val="007264D3"/>
    <w:rsid w:val="0076582B"/>
    <w:rsid w:val="0079259F"/>
    <w:rsid w:val="007A293E"/>
    <w:rsid w:val="007F04D2"/>
    <w:rsid w:val="007F36C8"/>
    <w:rsid w:val="008042B8"/>
    <w:rsid w:val="00980879"/>
    <w:rsid w:val="009A05E9"/>
    <w:rsid w:val="009F26FB"/>
    <w:rsid w:val="00A60DEE"/>
    <w:rsid w:val="00AC167F"/>
    <w:rsid w:val="00AE3134"/>
    <w:rsid w:val="00B15270"/>
    <w:rsid w:val="00B979C9"/>
    <w:rsid w:val="00BF0DE5"/>
    <w:rsid w:val="00C13A9A"/>
    <w:rsid w:val="00D942CC"/>
    <w:rsid w:val="00D96D9D"/>
    <w:rsid w:val="00DB1542"/>
    <w:rsid w:val="00DD6B14"/>
    <w:rsid w:val="00E01542"/>
    <w:rsid w:val="00E40398"/>
    <w:rsid w:val="00E67ABC"/>
    <w:rsid w:val="00E90655"/>
    <w:rsid w:val="00EC1E89"/>
    <w:rsid w:val="00ED1411"/>
    <w:rsid w:val="00F56550"/>
    <w:rsid w:val="00F848CB"/>
    <w:rsid w:val="00FC335E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5AC1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D2A0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FD4E53"/>
    <w:pPr>
      <w:ind w:left="720"/>
      <w:contextualSpacing/>
    </w:pPr>
  </w:style>
  <w:style w:type="character" w:customStyle="1" w:styleId="max-w-full">
    <w:name w:val="max-w-full"/>
    <w:basedOn w:val="a0"/>
    <w:rsid w:val="00FD4E53"/>
  </w:style>
  <w:style w:type="paragraph" w:styleId="a8">
    <w:name w:val="No Spacing"/>
    <w:uiPriority w:val="1"/>
    <w:qFormat/>
    <w:rsid w:val="004A7A7D"/>
    <w:pPr>
      <w:spacing w:after="0"/>
    </w:pPr>
    <w:rPr>
      <w:rFonts w:eastAsia="Calibri"/>
      <w:szCs w:val="28"/>
      <w:lang w:eastAsia="ru-RU"/>
    </w:rPr>
  </w:style>
  <w:style w:type="character" w:customStyle="1" w:styleId="Style1Char">
    <w:name w:val="Style1 Char"/>
    <w:basedOn w:val="a0"/>
    <w:link w:val="Style1"/>
    <w:locked/>
    <w:rsid w:val="00414DDB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32"/>
      <w:szCs w:val="26"/>
      <w14:ligatures w14:val="standardContextual"/>
    </w:rPr>
  </w:style>
  <w:style w:type="paragraph" w:customStyle="1" w:styleId="Style1">
    <w:name w:val="Style1"/>
    <w:basedOn w:val="2"/>
    <w:link w:val="Style1Char"/>
    <w:qFormat/>
    <w:rsid w:val="00414DDB"/>
    <w:pPr>
      <w:spacing w:line="360" w:lineRule="auto"/>
    </w:pPr>
    <w:rPr>
      <w:b/>
      <w:bCs/>
      <w:kern w:val="2"/>
      <w:sz w:val="32"/>
      <w:lang w:eastAsia="en-US"/>
      <w14:ligatures w14:val="standardContextual"/>
    </w:rPr>
  </w:style>
  <w:style w:type="table" w:styleId="a9">
    <w:name w:val="Table Grid"/>
    <w:basedOn w:val="a1"/>
    <w:uiPriority w:val="39"/>
    <w:rsid w:val="00414DDB"/>
    <w:pPr>
      <w:spacing w:after="0" w:line="240" w:lineRule="auto"/>
    </w:pPr>
    <w:rPr>
      <w:rFonts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0DE6"/>
    <w:rPr>
      <w:rFonts w:ascii="Calibri" w:eastAsia="Calibri" w:hAnsi="Calibri" w:cs="Calibri"/>
      <w:sz w:val="22"/>
      <w:lang w:eastAsia="ru-RU"/>
    </w:rPr>
  </w:style>
  <w:style w:type="paragraph" w:styleId="ac">
    <w:name w:val="footer"/>
    <w:basedOn w:val="a"/>
    <w:link w:val="ad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0DE6"/>
    <w:rPr>
      <w:rFonts w:ascii="Calibri" w:eastAsia="Calibri" w:hAnsi="Calibri" w:cs="Calibri"/>
      <w:sz w:val="22"/>
      <w:lang w:eastAsia="ru-RU"/>
    </w:rPr>
  </w:style>
  <w:style w:type="character" w:styleId="ae">
    <w:name w:val="Unresolved Mention"/>
    <w:basedOn w:val="a0"/>
    <w:uiPriority w:val="99"/>
    <w:semiHidden/>
    <w:unhideWhenUsed/>
    <w:rsid w:val="007264D3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BF0DE5"/>
    <w:rPr>
      <w:rFonts w:ascii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0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vedetails.com/cve/CVE-2024-1709/?q=CVE-2024-17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9644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vis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FA3E-06F1-4DF5-AD8B-572D5636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user</cp:lastModifiedBy>
  <cp:revision>22</cp:revision>
  <dcterms:created xsi:type="dcterms:W3CDTF">2025-04-13T15:53:00Z</dcterms:created>
  <dcterms:modified xsi:type="dcterms:W3CDTF">2025-05-14T18:14:00Z</dcterms:modified>
</cp:coreProperties>
</file>