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67FD" w14:textId="77777777" w:rsidR="00D768B1" w:rsidRDefault="00D768B1" w:rsidP="002468AE">
      <w:pPr>
        <w:pStyle w:val="NoSpacing"/>
        <w:rPr>
          <w:b/>
          <w:bCs/>
          <w:sz w:val="28"/>
          <w:szCs w:val="28"/>
        </w:rPr>
      </w:pPr>
    </w:p>
    <w:p w14:paraId="5D27CDB8" w14:textId="08C4B6D9" w:rsidR="008956EB" w:rsidRPr="00354087" w:rsidRDefault="00354087" w:rsidP="002468AE">
      <w:pPr>
        <w:pStyle w:val="NoSpacing"/>
        <w:rPr>
          <w:b/>
          <w:bCs/>
          <w:sz w:val="28"/>
          <w:szCs w:val="28"/>
        </w:rPr>
      </w:pPr>
      <w:r w:rsidRPr="00354087">
        <w:rPr>
          <w:b/>
          <w:bCs/>
          <w:sz w:val="28"/>
          <w:szCs w:val="28"/>
        </w:rPr>
        <w:t>Experience Cloud</w:t>
      </w:r>
    </w:p>
    <w:p w14:paraId="0E5ABF49" w14:textId="4A691921" w:rsidR="00354087" w:rsidRDefault="00354087" w:rsidP="002468AE">
      <w:pPr>
        <w:pStyle w:val="NoSpacing"/>
      </w:pPr>
    </w:p>
    <w:p w14:paraId="3CF5D703" w14:textId="7200752E" w:rsidR="00354087" w:rsidRDefault="00354087" w:rsidP="002468AE">
      <w:pPr>
        <w:pStyle w:val="NoSpacing"/>
      </w:pPr>
      <w:r>
        <w:t>Branded, digital experience</w:t>
      </w:r>
    </w:p>
    <w:p w14:paraId="169C5F19" w14:textId="135CB208" w:rsidR="00354087" w:rsidRDefault="00354087" w:rsidP="002468AE">
      <w:pPr>
        <w:pStyle w:val="NoSpacing"/>
      </w:pPr>
      <w:r>
        <w:t>Org can host multiple sites</w:t>
      </w:r>
      <w:r w:rsidR="000E1AC8">
        <w:t xml:space="preserve"> including Customer Service portals, Member Portal (access to their own data)</w:t>
      </w:r>
    </w:p>
    <w:p w14:paraId="683ED530" w14:textId="4D857E2F" w:rsidR="00354087" w:rsidRDefault="00354087" w:rsidP="002468AE">
      <w:pPr>
        <w:pStyle w:val="NoSpacing"/>
      </w:pPr>
    </w:p>
    <w:p w14:paraId="1546B28F" w14:textId="660F411D" w:rsidR="00354087" w:rsidRPr="00354087" w:rsidRDefault="00354087" w:rsidP="002468AE">
      <w:pPr>
        <w:pStyle w:val="NoSpacing"/>
        <w:rPr>
          <w:u w:val="single"/>
        </w:rPr>
      </w:pPr>
      <w:r w:rsidRPr="00354087">
        <w:rPr>
          <w:u w:val="single"/>
        </w:rPr>
        <w:t>5 tiers</w:t>
      </w:r>
    </w:p>
    <w:p w14:paraId="60649767" w14:textId="6727E2AB" w:rsidR="00354087" w:rsidRDefault="00354087" w:rsidP="002468AE">
      <w:pPr>
        <w:pStyle w:val="NoSpacing"/>
      </w:pPr>
      <w:r>
        <w:t>External – B2C , minimal interaction with Salesforce records</w:t>
      </w:r>
    </w:p>
    <w:p w14:paraId="66FE5AD0" w14:textId="6855B968" w:rsidR="00354087" w:rsidRDefault="00354087" w:rsidP="002468AE">
      <w:pPr>
        <w:pStyle w:val="NoSpacing"/>
      </w:pPr>
      <w:r>
        <w:t>Customer community – B2C, thousands or millions of users, minimal functionality</w:t>
      </w:r>
    </w:p>
    <w:p w14:paraId="7F40B991" w14:textId="6A6752F6" w:rsidR="00354087" w:rsidRDefault="00354087" w:rsidP="002468AE">
      <w:pPr>
        <w:pStyle w:val="NoSpacing"/>
      </w:pPr>
      <w:r>
        <w:t>Customer community plus – B2B &amp; B2C, don’t involve sales, sharing, reports &amp; dashboards</w:t>
      </w:r>
    </w:p>
    <w:p w14:paraId="42EBA50D" w14:textId="3FA5E687" w:rsidR="00354087" w:rsidRDefault="00354087" w:rsidP="002468AE">
      <w:pPr>
        <w:pStyle w:val="NoSpacing"/>
      </w:pPr>
      <w:r>
        <w:t xml:space="preserve">Partner community -  highest tier, distribution channel, leads, campaigns, </w:t>
      </w:r>
      <w:r w:rsidR="000E1AC8">
        <w:t>broker sites, etc…</w:t>
      </w:r>
    </w:p>
    <w:p w14:paraId="3D0792DE" w14:textId="3D0973E4" w:rsidR="00354087" w:rsidRDefault="00354087" w:rsidP="002468AE">
      <w:pPr>
        <w:pStyle w:val="NoSpacing"/>
      </w:pPr>
      <w:r>
        <w:t>Channel accounts – similar to partner, packaged differently</w:t>
      </w:r>
    </w:p>
    <w:p w14:paraId="2EAFD183" w14:textId="2A0566B5" w:rsidR="00354087" w:rsidRDefault="00354087" w:rsidP="002468AE">
      <w:pPr>
        <w:pStyle w:val="NoSpacing"/>
      </w:pPr>
    </w:p>
    <w:p w14:paraId="2C41F89C" w14:textId="5EF33D5A" w:rsidR="00354087" w:rsidRDefault="00354087" w:rsidP="002468AE">
      <w:pPr>
        <w:pStyle w:val="NoSpacing"/>
      </w:pPr>
      <w:r>
        <w:t>Every site user must be associated with an Account</w:t>
      </w:r>
    </w:p>
    <w:p w14:paraId="3485842E" w14:textId="2FE280F1" w:rsidR="00354087" w:rsidRDefault="00354087" w:rsidP="002468AE">
      <w:pPr>
        <w:pStyle w:val="NoSpacing"/>
      </w:pPr>
      <w:r>
        <w:t>Account Types</w:t>
      </w:r>
    </w:p>
    <w:p w14:paraId="5AB7805A" w14:textId="0E18C8A8" w:rsidR="00354087" w:rsidRDefault="00354087" w:rsidP="002468AE">
      <w:pPr>
        <w:pStyle w:val="NoSpacing"/>
      </w:pPr>
      <w:r>
        <w:t>Person Account – only work with customer community or CCplus</w:t>
      </w:r>
    </w:p>
    <w:p w14:paraId="030011C6" w14:textId="67D67EEA" w:rsidR="00354087" w:rsidRDefault="00354087" w:rsidP="002468AE">
      <w:pPr>
        <w:pStyle w:val="NoSpacing"/>
      </w:pPr>
      <w:r>
        <w:t>Business Account</w:t>
      </w:r>
    </w:p>
    <w:p w14:paraId="2ACFC574" w14:textId="7FD6C2F0" w:rsidR="00354087" w:rsidRDefault="00354087" w:rsidP="002468AE">
      <w:pPr>
        <w:pStyle w:val="NoSpacing"/>
      </w:pPr>
    </w:p>
    <w:p w14:paraId="6D015C2F" w14:textId="17D86182" w:rsidR="00354087" w:rsidRDefault="00354087" w:rsidP="002468AE">
      <w:pPr>
        <w:pStyle w:val="NoSpacing"/>
      </w:pPr>
      <w:r>
        <w:t>To add a user, Create an Account, add Contacts, each Contact on the Account can be a user</w:t>
      </w:r>
    </w:p>
    <w:p w14:paraId="632171D8" w14:textId="15195F76" w:rsidR="00354087" w:rsidRDefault="00354087" w:rsidP="002468AE">
      <w:pPr>
        <w:pStyle w:val="NoSpacing"/>
      </w:pPr>
    </w:p>
    <w:p w14:paraId="096FEC3D" w14:textId="382010AD" w:rsidR="00354087" w:rsidRDefault="00354087" w:rsidP="002468AE">
      <w:pPr>
        <w:pStyle w:val="NoSpacing"/>
      </w:pPr>
      <w:r>
        <w:t>Purchase Customer Users or Partner Users</w:t>
      </w:r>
    </w:p>
    <w:p w14:paraId="412C83F4" w14:textId="63CF0FF0" w:rsidR="00354087" w:rsidRDefault="00354087" w:rsidP="002468AE">
      <w:pPr>
        <w:pStyle w:val="NoSpacing"/>
      </w:pPr>
    </w:p>
    <w:p w14:paraId="19A36466" w14:textId="0016EBAA" w:rsidR="00354087" w:rsidRDefault="003936B8" w:rsidP="002468AE">
      <w:pPr>
        <w:pStyle w:val="NoSpacing"/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>
        <w:t xml:space="preserve">Setup &gt; </w:t>
      </w:r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Digital Experiences</w:t>
      </w:r>
    </w:p>
    <w:p w14:paraId="0A5B8B43" w14:textId="024E9A49" w:rsidR="003936B8" w:rsidRDefault="003936B8" w:rsidP="002468AE">
      <w:pPr>
        <w:pStyle w:val="NoSpacing"/>
      </w:pPr>
    </w:p>
    <w:p w14:paraId="49523A19" w14:textId="2E5B5EBF" w:rsidR="002468AE" w:rsidRDefault="003936B8" w:rsidP="002468AE">
      <w:pPr>
        <w:pStyle w:val="NoSpacing"/>
      </w:pPr>
      <w:r>
        <w:t>If you enable Digital Experiences, you can’t go back</w:t>
      </w:r>
    </w:p>
    <w:p w14:paraId="751A3B08" w14:textId="0A578B55" w:rsidR="002468AE" w:rsidRDefault="002468AE" w:rsidP="002468AE">
      <w:pPr>
        <w:pStyle w:val="NoSpacing"/>
      </w:pPr>
    </w:p>
    <w:p w14:paraId="5B89053B" w14:textId="1527A771" w:rsidR="002468AE" w:rsidRDefault="003936B8" w:rsidP="002468AE">
      <w:pPr>
        <w:pStyle w:val="NoSpacing"/>
      </w:pPr>
      <w:r>
        <w:t>To create a new site</w:t>
      </w:r>
    </w:p>
    <w:p w14:paraId="2D4F4CA1" w14:textId="5B14CCD9" w:rsidR="003936B8" w:rsidRDefault="003936B8" w:rsidP="002468AE">
      <w:pPr>
        <w:pStyle w:val="NoSpacing"/>
      </w:pPr>
      <w:r>
        <w:t>All Sites &gt; New</w:t>
      </w:r>
    </w:p>
    <w:p w14:paraId="48038529" w14:textId="4DA8E310" w:rsidR="003936B8" w:rsidRDefault="003936B8" w:rsidP="002468AE">
      <w:pPr>
        <w:pStyle w:val="NoSpacing"/>
      </w:pPr>
      <w:r>
        <w:t>Choose template</w:t>
      </w:r>
    </w:p>
    <w:p w14:paraId="631BBA65" w14:textId="39CAAFE0" w:rsidR="003936B8" w:rsidRDefault="003936B8" w:rsidP="002468AE">
      <w:pPr>
        <w:pStyle w:val="NoSpacing"/>
      </w:pPr>
    </w:p>
    <w:p w14:paraId="2FC9EF88" w14:textId="50712BC6" w:rsidR="003936B8" w:rsidRDefault="003936B8" w:rsidP="002468AE">
      <w:pPr>
        <w:pStyle w:val="NoSpacing"/>
      </w:pPr>
      <w:r>
        <w:t>Search options are in the Builder tile of Experience Builder.  Search for Search</w:t>
      </w:r>
    </w:p>
    <w:p w14:paraId="20A92DD6" w14:textId="02F40D30" w:rsidR="003936B8" w:rsidRDefault="003936B8" w:rsidP="002468AE">
      <w:pPr>
        <w:pStyle w:val="NoSpacing"/>
      </w:pPr>
      <w:r>
        <w:t>Add Custom objects or files</w:t>
      </w:r>
    </w:p>
    <w:p w14:paraId="67AA9418" w14:textId="0702E479" w:rsidR="003936B8" w:rsidRDefault="003936B8" w:rsidP="002468AE">
      <w:pPr>
        <w:pStyle w:val="NoSpacing"/>
      </w:pPr>
      <w:r>
        <w:t>Enable Autocomplete</w:t>
      </w:r>
    </w:p>
    <w:p w14:paraId="7622D083" w14:textId="77777777" w:rsidR="003936B8" w:rsidRDefault="003936B8" w:rsidP="002468AE">
      <w:pPr>
        <w:pStyle w:val="NoSpacing"/>
      </w:pPr>
    </w:p>
    <w:p w14:paraId="71447265" w14:textId="69E57B95" w:rsidR="002468AE" w:rsidRDefault="002468AE" w:rsidP="002468AE">
      <w:pPr>
        <w:pStyle w:val="NoSpacing"/>
      </w:pPr>
    </w:p>
    <w:p w14:paraId="23C2FCBD" w14:textId="0A66B0EF" w:rsidR="002468AE" w:rsidRDefault="002468AE" w:rsidP="002468AE">
      <w:pPr>
        <w:pStyle w:val="NoSpacing"/>
      </w:pPr>
    </w:p>
    <w:p w14:paraId="209E853C" w14:textId="7C6A226A" w:rsidR="002468AE" w:rsidRDefault="002468AE" w:rsidP="002468AE">
      <w:pPr>
        <w:pStyle w:val="NoSpacing"/>
      </w:pPr>
    </w:p>
    <w:p w14:paraId="0EB731A0" w14:textId="24F77702" w:rsidR="002468AE" w:rsidRDefault="002468AE" w:rsidP="002468AE">
      <w:pPr>
        <w:pStyle w:val="NoSpacing"/>
      </w:pPr>
    </w:p>
    <w:p w14:paraId="449D3DD3" w14:textId="5F59A709" w:rsidR="002468AE" w:rsidRDefault="002468AE" w:rsidP="002468AE">
      <w:pPr>
        <w:pStyle w:val="NoSpacing"/>
      </w:pPr>
    </w:p>
    <w:p w14:paraId="0D69E6E1" w14:textId="32CAFAB7" w:rsidR="002468AE" w:rsidRDefault="002468AE" w:rsidP="002468AE">
      <w:pPr>
        <w:pStyle w:val="NoSpacing"/>
      </w:pPr>
    </w:p>
    <w:p w14:paraId="30010211" w14:textId="31B919DF" w:rsidR="002468AE" w:rsidRDefault="002468AE" w:rsidP="002468AE">
      <w:pPr>
        <w:pStyle w:val="NoSpacing"/>
      </w:pPr>
    </w:p>
    <w:p w14:paraId="252255BB" w14:textId="313FB8FB" w:rsidR="002468AE" w:rsidRDefault="002468AE" w:rsidP="002468AE">
      <w:pPr>
        <w:pStyle w:val="NoSpacing"/>
      </w:pPr>
    </w:p>
    <w:p w14:paraId="74A84B0C" w14:textId="775411B4" w:rsidR="002468AE" w:rsidRDefault="002468AE" w:rsidP="002468AE">
      <w:pPr>
        <w:pStyle w:val="NoSpacing"/>
      </w:pPr>
    </w:p>
    <w:p w14:paraId="6F381A74" w14:textId="565BBBEA" w:rsidR="002468AE" w:rsidRDefault="002468AE" w:rsidP="002468AE">
      <w:pPr>
        <w:pStyle w:val="NoSpacing"/>
      </w:pPr>
    </w:p>
    <w:p w14:paraId="1844EFE1" w14:textId="77777777" w:rsidR="002468AE" w:rsidRDefault="002468AE" w:rsidP="002468AE">
      <w:pPr>
        <w:pStyle w:val="NoSpacing"/>
      </w:pPr>
    </w:p>
    <w:sectPr w:rsidR="0024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A2"/>
    <w:rsid w:val="000E1AC8"/>
    <w:rsid w:val="002468AE"/>
    <w:rsid w:val="002F158D"/>
    <w:rsid w:val="00354087"/>
    <w:rsid w:val="003936B8"/>
    <w:rsid w:val="004F17CC"/>
    <w:rsid w:val="00707AA2"/>
    <w:rsid w:val="008956EB"/>
    <w:rsid w:val="00A52E01"/>
    <w:rsid w:val="00D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299F"/>
  <w15:chartTrackingRefBased/>
  <w15:docId w15:val="{1A05DD27-C94E-4F39-B698-60D283FA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8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Heather</dc:creator>
  <cp:keywords/>
  <dc:description/>
  <cp:lastModifiedBy>Lynch, Heather</cp:lastModifiedBy>
  <cp:revision>8</cp:revision>
  <dcterms:created xsi:type="dcterms:W3CDTF">2022-05-02T17:28:00Z</dcterms:created>
  <dcterms:modified xsi:type="dcterms:W3CDTF">2022-05-03T14:17:00Z</dcterms:modified>
</cp:coreProperties>
</file>