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EE708" w14:textId="07F2DA70" w:rsidR="00CC4495" w:rsidRPr="00CC4495" w:rsidRDefault="00CC4495">
      <w:pPr>
        <w:rPr>
          <w:b/>
          <w:bCs/>
        </w:rPr>
      </w:pPr>
      <w:r w:rsidRPr="00CC4495">
        <w:rPr>
          <w:b/>
          <w:bCs/>
        </w:rPr>
        <w:t>DSE5002 Data Project #1</w:t>
      </w:r>
    </w:p>
    <w:p w14:paraId="5A165994" w14:textId="469121C7" w:rsidR="00CC4495" w:rsidRPr="00CC4495" w:rsidRDefault="00CC4495">
      <w:pPr>
        <w:rPr>
          <w:b/>
          <w:bCs/>
        </w:rPr>
      </w:pPr>
      <w:r w:rsidRPr="00CC4495">
        <w:rPr>
          <w:b/>
          <w:bCs/>
        </w:rPr>
        <w:t>Scenario</w:t>
      </w:r>
    </w:p>
    <w:p w14:paraId="5BD99EC9" w14:textId="77777777" w:rsidR="00CC4495" w:rsidRDefault="00011619">
      <w:r>
        <w:t xml:space="preserve">Your CEO has decided that the company needs a </w:t>
      </w:r>
      <w:r w:rsidR="000D4506">
        <w:t xml:space="preserve">full-time </w:t>
      </w:r>
      <w:r>
        <w:t>data scientist, and possibl</w:t>
      </w:r>
      <w:r w:rsidR="000D4506">
        <w:t>y</w:t>
      </w:r>
      <w:r>
        <w:t xml:space="preserve"> a team of them in the future. She thinks she needs someone who can help drive data science within the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t xml:space="preserve">n analysis on data science salaries and provide them with a range to be competitive and get top talent. </w:t>
      </w:r>
    </w:p>
    <w:p w14:paraId="025F187B" w14:textId="55B157B3" w:rsidR="00171BAD" w:rsidRDefault="00171BAD">
      <w:r>
        <w:t xml:space="preserve">The position can work offshore, but the CEO would like to know what the difference is for a person working in the United States. Your company is currently a small company but is expanding rapidly. </w:t>
      </w:r>
    </w:p>
    <w:p w14:paraId="7E4996C5" w14:textId="519DF19D" w:rsidR="00CC4495" w:rsidRPr="00CC4495" w:rsidRDefault="00CC4495">
      <w:pPr>
        <w:rPr>
          <w:b/>
          <w:bCs/>
        </w:rPr>
      </w:pPr>
      <w:r w:rsidRPr="00CC4495">
        <w:rPr>
          <w:b/>
          <w:bCs/>
        </w:rPr>
        <w:t>Deliverables</w:t>
      </w:r>
    </w:p>
    <w:p w14:paraId="239F7468" w14:textId="205FAD60" w:rsidR="00CC4495" w:rsidRDefault="00332F31">
      <w:r>
        <w:t xml:space="preserve">Prepare your analysis in </w:t>
      </w:r>
      <w:proofErr w:type="gramStart"/>
      <w:r>
        <w:t>an</w:t>
      </w:r>
      <w:proofErr w:type="gramEnd"/>
      <w:r>
        <w:t xml:space="preserve"> </w:t>
      </w:r>
      <w:proofErr w:type="spellStart"/>
      <w:r w:rsidR="00CC4495">
        <w:t>Jupyter</w:t>
      </w:r>
      <w:proofErr w:type="spellEnd"/>
      <w:r w:rsidR="00CC4495">
        <w:t xml:space="preserve"> </w:t>
      </w:r>
      <w:proofErr w:type="gramStart"/>
      <w:r w:rsidR="00CC4495">
        <w:t>notebook</w:t>
      </w:r>
      <w:r>
        <w:t xml:space="preserve"> .</w:t>
      </w:r>
      <w:proofErr w:type="gramEnd"/>
      <w:r w:rsidR="00171BAD">
        <w:t xml:space="preserve"> Your final product should be a </w:t>
      </w:r>
      <w:r w:rsidR="00CC4495">
        <w:t>P</w:t>
      </w:r>
      <w:r w:rsidR="00171BAD">
        <w:t>ower</w:t>
      </w:r>
      <w:r w:rsidR="00CC4495">
        <w:t>P</w:t>
      </w:r>
      <w:r w:rsidR="00171BAD">
        <w:t>oint</w:t>
      </w:r>
      <w:r w:rsidR="00CC4495">
        <w:t xml:space="preserve"> (or Google Slides)</w:t>
      </w:r>
      <w:r w:rsidR="00171BAD">
        <w:t xml:space="preserve"> presentation giving your recommendation to the CEO. CEOs do not care about your code and don’t want to see it. They want to see visuals and a </w:t>
      </w:r>
      <w:r w:rsidR="00CC4495">
        <w:t>well-thought-out</w:t>
      </w:r>
      <w:r w:rsidR="00171BAD">
        <w:t xml:space="preserve"> analysis. </w:t>
      </w:r>
      <w:r w:rsidR="00CC4495">
        <w:t xml:space="preserve">  They also want very concise </w:t>
      </w:r>
      <w:proofErr w:type="gramStart"/>
      <w:r w:rsidR="00CC4495">
        <w:t>presentations,</w:t>
      </w:r>
      <w:proofErr w:type="gramEnd"/>
      <w:r w:rsidR="00CC4495">
        <w:t xml:space="preserve"> the total length must be 4 to 6 pages in PowerPoint.</w:t>
      </w:r>
    </w:p>
    <w:p w14:paraId="1CDEA0E9" w14:textId="57154B77" w:rsidR="00CC4495" w:rsidRDefault="00CC4495">
      <w:r>
        <w:t xml:space="preserve">Note: You can add an appendix after the end of the main presentation, if there are details that just don’t fit into the main presentation.  The appendix, if </w:t>
      </w:r>
      <w:proofErr w:type="gramStart"/>
      <w:r>
        <w:t>used,  must</w:t>
      </w:r>
      <w:proofErr w:type="gramEnd"/>
      <w:r>
        <w:t xml:space="preserve"> be </w:t>
      </w:r>
      <w:proofErr w:type="gramStart"/>
      <w:r>
        <w:t>clearly as</w:t>
      </w:r>
      <w:proofErr w:type="gramEnd"/>
      <w:r>
        <w:t xml:space="preserve"> an appendix.  The appendix does not count toward the grade.</w:t>
      </w:r>
    </w:p>
    <w:p w14:paraId="28CCFE9E" w14:textId="75612309" w:rsidR="00CC4495" w:rsidRDefault="00CC4495">
      <w:r>
        <w:t>Use of an appendix like this in a “real world” presentation allows you to have a highly professional way to answer questions you think your audience may ask by pulling up a table or graphic related to that question.</w:t>
      </w:r>
    </w:p>
    <w:p w14:paraId="2682DAA8" w14:textId="42AE2AEE" w:rsidR="00171BAD" w:rsidRDefault="00171BAD">
      <w:r>
        <w:t xml:space="preserve">You will need to turn in the </w:t>
      </w:r>
      <w:r w:rsidR="00CC4495">
        <w:t>Presentation deck</w:t>
      </w:r>
      <w:r>
        <w:t xml:space="preserve"> and the </w:t>
      </w:r>
      <w:r w:rsidR="00332F31">
        <w:t>code as a</w:t>
      </w:r>
      <w:r w:rsidR="00CC4495">
        <w:t xml:space="preserve"> </w:t>
      </w:r>
      <w:proofErr w:type="spellStart"/>
      <w:r w:rsidR="00CC4495">
        <w:t>Jupyter</w:t>
      </w:r>
      <w:proofErr w:type="spellEnd"/>
      <w:r w:rsidR="00CC4495">
        <w:t xml:space="preserve"> Notebook in pdf format</w:t>
      </w:r>
      <w:r w:rsidR="00332F31">
        <w:t xml:space="preserve">. </w:t>
      </w:r>
    </w:p>
    <w:p w14:paraId="528B551B" w14:textId="464CD6C2" w:rsidR="00CC4495" w:rsidRDefault="00CC4495">
      <w:r>
        <w:br w:type="page"/>
      </w:r>
    </w:p>
    <w:p w14:paraId="0CD7A42D" w14:textId="77777777" w:rsidR="00CC4495" w:rsidRDefault="00CC4495"/>
    <w:p w14:paraId="07C8D51F" w14:textId="65DB7CC6" w:rsidR="000D4506" w:rsidRPr="00CC4495" w:rsidRDefault="00CC4495">
      <w:pPr>
        <w:rPr>
          <w:b/>
          <w:bCs/>
        </w:rPr>
      </w:pPr>
      <w:r w:rsidRPr="00CC4495">
        <w:rPr>
          <w:b/>
          <w:bCs/>
        </w:rPr>
        <w:t>Data Set</w:t>
      </w:r>
    </w:p>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experience level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role worked in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currency of the salary paid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Employee's primary country of residence in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overall amount of work done remotely,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sectPr w:rsidR="000D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ys7AwMDIwMzQxMbVU0lEKTi0uzszPAykwrAUABaxjzCwAAAA="/>
  </w:docVars>
  <w:rsids>
    <w:rsidRoot w:val="00011619"/>
    <w:rsid w:val="00011619"/>
    <w:rsid w:val="000D4506"/>
    <w:rsid w:val="00171BAD"/>
    <w:rsid w:val="00332F31"/>
    <w:rsid w:val="00B5436F"/>
    <w:rsid w:val="00CC4495"/>
    <w:rsid w:val="00DD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517</Words>
  <Characters>2534</Characters>
  <Application>Microsoft Office Word</Application>
  <DocSecurity>0</DocSecurity>
  <Lines>59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Sheets, Herbert</cp:lastModifiedBy>
  <cp:revision>3</cp:revision>
  <dcterms:created xsi:type="dcterms:W3CDTF">2022-07-10T02:03:00Z</dcterms:created>
  <dcterms:modified xsi:type="dcterms:W3CDTF">2025-06-24T20:08:00Z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9bd2aaa1-e0d5-48c7-8a33-dd6dc356b54e</vt:lpwstr>
  </property>
</Properties>
</file>