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rPr/>
      </w:pPr>
      <w:r w:rsidDel="00000000" w:rsidR="00000000" w:rsidRPr="00000000">
        <w:rPr>
          <w:rtl w:val="0"/>
        </w:rPr>
      </w:r>
    </w:p>
    <w:p w:rsidR="00000000" w:rsidDel="00000000" w:rsidP="00000000" w:rsidRDefault="00000000" w:rsidRPr="00000000" w14:paraId="00000002">
      <w:pPr>
        <w:spacing w:after="400" w:lineRule="auto"/>
        <w:jc w:val="center"/>
        <w:rPr/>
      </w:pPr>
      <w:r w:rsidDel="00000000" w:rsidR="00000000" w:rsidRPr="00000000">
        <w:rPr>
          <w:rFonts w:ascii="Arial" w:cs="Arial" w:eastAsia="Arial" w:hAnsi="Arial"/>
          <w:b w:val="1"/>
          <w:bCs w:val="1"/>
          <w:sz w:val="36"/>
          <w:szCs w:val="36"/>
          <w:rtl w:val="0"/>
        </w:rPr>
        <w:t xml:space="preserve">CS336: Program Analysis for Security &amp; Privacy</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rFonts w:ascii="Arial" w:cs="Arial" w:eastAsia="Arial" w:hAnsi="Arial"/>
          <w:sz w:val="28"/>
          <w:szCs w:val="28"/>
          <w:rtl w:val="0"/>
        </w:rPr>
        <w:t xml:space="preserve">Group Project Report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rFonts w:ascii="Arial" w:cs="Arial" w:eastAsia="Arial" w:hAnsi="Arial"/>
                <w:b w:val="1"/>
                <w:bCs w:val="1"/>
                <w:sz w:val="22"/>
                <w:szCs w:val="22"/>
                <w:rtl w:val="0"/>
              </w:rPr>
              <w:t xml:space="preserve">Course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b w:val="0"/>
                <w:bCs w:val="0"/>
                <w:sz w:val="22"/>
                <w:szCs w:val="22"/>
                <w:rtl w:val="0"/>
              </w:rPr>
              <w:t xml:space="preserve">CS336: Program Analysis for Security &amp; Privacy — Spring 2026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sz w:val="22"/>
                <w:szCs w:val="22"/>
                <w:rtl w:val="0"/>
              </w:rPr>
              <w:t xml:space="preserve">Project Title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0"/>
                <w:bCs w:val="0"/>
                <w:sz w:val="22"/>
                <w:szCs w:val="22"/>
                <w:rtl w:val="0"/>
              </w:rPr>
              <w:t xml:space="preserve">Static Taint Analysis for Web Vulnerabilities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sz w:val="22"/>
                <w:szCs w:val="22"/>
                <w:rtl w:val="0"/>
              </w:rPr>
              <w:t xml:space="preserve">Project Number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0"/>
                <w:bCs w:val="0"/>
                <w:sz w:val="22"/>
                <w:szCs w:val="22"/>
                <w:rtl w:val="0"/>
              </w:rPr>
              <w:t xml:space="preserve">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sz w:val="22"/>
                <w:szCs w:val="22"/>
                <w:rtl w:val="0"/>
              </w:rPr>
              <w:t xml:space="preserve">Difficulty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0"/>
                <w:bCs w:val="0"/>
                <w:sz w:val="22"/>
                <w:szCs w:val="22"/>
                <w:rtl w:val="0"/>
              </w:rPr>
              <w:t xml:space="preserve">Easy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sz w:val="22"/>
                <w:szCs w:val="22"/>
                <w:rtl w:val="0"/>
              </w:rPr>
              <w:t xml:space="preserve">Team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tl w:val="0"/>
              </w:rPr>
              <w:t xml:space="preserve">Team 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sz w:val="22"/>
                <w:szCs w:val="22"/>
                <w:rtl w:val="0"/>
              </w:rPr>
              <w:t xml:space="preserve">Date Submitted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tl w:val="0"/>
              </w:rPr>
              <w:t xml:space="preserve">4/27/2026</w:t>
            </w:r>
            <w:r w:rsidDel="00000000" w:rsidR="00000000" w:rsidRPr="00000000">
              <w:rPr>
                <w:rtl w:val="0"/>
              </w:rPr>
            </w:r>
          </w:p>
        </w:tc>
      </w:tr>
    </w:tbl>
    <w:p w:rsidR="00000000" w:rsidDel="00000000" w:rsidP="00000000" w:rsidRDefault="00000000" w:rsidRPr="00000000" w14:paraId="00000010">
      <w:pPr>
        <w:spacing w:after="60" w:lineRule="auto"/>
        <w:rPr/>
      </w:pP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Fonts w:ascii="Arial" w:cs="Arial" w:eastAsia="Arial" w:hAnsi="Arial"/>
          <w:b w:val="1"/>
          <w:bCs w:val="1"/>
          <w:sz w:val="24"/>
          <w:szCs w:val="24"/>
          <w:rtl w:val="0"/>
        </w:rPr>
        <w:t xml:space="preserve">Team Members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1800"/>
        <w:gridCol w:w="3420"/>
        <w:gridCol w:w="1800"/>
        <w:tblGridChange w:id="0">
          <w:tblGrid>
            <w:gridCol w:w="2340"/>
            <w:gridCol w:w="1800"/>
            <w:gridCol w:w="3420"/>
            <w:gridCol w:w="18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sz w:val="22"/>
                <w:szCs w:val="22"/>
                <w:rtl w:val="0"/>
              </w:rPr>
              <w:t xml:space="preserve">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sz w:val="22"/>
                <w:szCs w:val="22"/>
                <w:rtl w:val="0"/>
              </w:rPr>
              <w:t xml:space="preserve">Student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sz w:val="22"/>
                <w:szCs w:val="22"/>
                <w:rtl w:val="0"/>
              </w:rPr>
              <w:t xml:space="preserve">Email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sz w:val="22"/>
                <w:szCs w:val="22"/>
                <w:rtl w:val="0"/>
              </w:rPr>
              <w:t xml:space="preserve">Primary Role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tl w:val="0"/>
              </w:rPr>
              <w:t xml:space="preserve">Raul Cortinas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tl w:val="0"/>
              </w:rPr>
              <w:t xml:space="preserve">1344716</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tl w:val="0"/>
              </w:rPr>
              <w:t xml:space="preserve">s1344716@monmouth.edu</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tl w:val="0"/>
              </w:rPr>
              <w:t xml:space="preserve">Programmer</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tl w:val="0"/>
              </w:rPr>
              <w:t xml:space="preserve">Lynda Levy</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tl w:val="0"/>
              </w:rPr>
              <w:t xml:space="preserve">1354589</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tl w:val="0"/>
              </w:rPr>
              <w:t xml:space="preserve">s1354589@monouth.edu</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tl w:val="0"/>
              </w:rPr>
              <w:t xml:space="preserve">Manager</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tl w:val="0"/>
              </w:rPr>
              <w:t xml:space="preserve">Baylor Wroblewski </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tl w:val="0"/>
              </w:rPr>
              <w:t xml:space="preserve">1334028</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tl w:val="0"/>
              </w:rPr>
              <w:t xml:space="preserve">s1334028@monmouth.edu</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tl w:val="0"/>
              </w:rPr>
              <w:t xml:space="preserve">Testing</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tl w:val="0"/>
              </w:rPr>
              <w:t xml:space="preserve">Roman Dattilo</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tl w:val="0"/>
              </w:rPr>
              <w:t xml:space="preserve">1278266</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tl w:val="0"/>
              </w:rPr>
              <w:t xml:space="preserve">s1278266@monmouth.edu</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tl w:val="0"/>
              </w:rPr>
              <w:t xml:space="preserve">Documentation</w:t>
            </w:r>
          </w:p>
        </w:tc>
      </w:tr>
    </w:tbl>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t xml:space="preserve">1. Project Overview</w:t>
      </w:r>
    </w:p>
    <w:p w:rsidR="00000000" w:rsidDel="00000000" w:rsidP="00000000" w:rsidRDefault="00000000" w:rsidRPr="00000000" w14:paraId="00000028">
      <w:pPr>
        <w:pStyle w:val="Heading2"/>
        <w:rPr/>
      </w:pPr>
      <w:r w:rsidDel="00000000" w:rsidR="00000000" w:rsidRPr="00000000">
        <w:rPr>
          <w:rtl w:val="0"/>
        </w:rPr>
        <w:t xml:space="preserve">1.1 Problem Statement</w:t>
      </w:r>
    </w:p>
    <w:p w:rsidR="00000000" w:rsidDel="00000000" w:rsidP="00000000" w:rsidRDefault="00000000" w:rsidRPr="00000000" w14:paraId="00000029">
      <w:pPr>
        <w:spacing w:after="120" w:lineRule="auto"/>
        <w:rPr/>
      </w:pPr>
      <w:r w:rsidDel="00000000" w:rsidR="00000000" w:rsidRPr="00000000">
        <w:rPr>
          <w:rFonts w:ascii="Arial" w:cs="Arial" w:eastAsia="Arial" w:hAnsi="Arial"/>
          <w:sz w:val="22"/>
          <w:szCs w:val="22"/>
          <w:rtl w:val="0"/>
        </w:rPr>
        <w:t xml:space="preserve">Web applications are vulnerable to injection attacks when user-controlled input reaches security-sensitive operations without adequate sanitization. SQL injection allows attackers to manipulate database queries by inserting malicious input, potentially exposing or destroying data. Cross-site scripting (XSS) enables attackers to inject malicious scripts into web pages viewed by other users, leading to session hijacking and data theft. These vulnerabilities remain among the most prevalent and damaging classes of software defects, making automated detection essential for secure software development.</w:t>
      </w: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rtl w:val="0"/>
        </w:rPr>
        <w:t xml:space="preserve">1.2 Approach Summary</w:t>
      </w:r>
    </w:p>
    <w:p w:rsidR="00000000" w:rsidDel="00000000" w:rsidP="00000000" w:rsidRDefault="00000000" w:rsidRPr="00000000" w14:paraId="0000002B">
      <w:pPr>
        <w:spacing w:after="120" w:lineRule="auto"/>
        <w:rPr/>
      </w:pPr>
      <w:r w:rsidDel="00000000" w:rsidR="00000000" w:rsidRPr="00000000">
        <w:rPr>
          <w:rFonts w:ascii="Arial" w:cs="Arial" w:eastAsia="Arial" w:hAnsi="Arial"/>
          <w:sz w:val="22"/>
          <w:szCs w:val="22"/>
          <w:rtl w:val="0"/>
        </w:rPr>
        <w:t xml:space="preserve">Our tool performs static taint analysis on IMP-Core programs to detect when untrusted user input flows to security-sensitive operations without sanitization. It works by tracking a boolean taint property per variable using forward data-flow analysis, iterating to a fixed point over loops, and reporting structured warnings with full source-to-sink paths when violations are detected.</w:t>
      </w: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tl w:val="0"/>
        </w:rPr>
        <w:t xml:space="preserve">1.3 Language Variant Used</w:t>
      </w:r>
    </w:p>
    <w:p w:rsidR="00000000" w:rsidDel="00000000" w:rsidP="00000000" w:rsidRDefault="00000000" w:rsidRPr="00000000" w14:paraId="0000002D">
      <w:pPr>
        <w:spacing w:after="120" w:lineRule="auto"/>
        <w:rPr/>
      </w:pPr>
      <w:r w:rsidDel="00000000" w:rsidR="00000000" w:rsidRPr="00000000">
        <w:rPr>
          <w:rFonts w:ascii="Arial" w:cs="Arial" w:eastAsia="Arial" w:hAnsi="Arial"/>
          <w:sz w:val="22"/>
          <w:szCs w:val="22"/>
          <w:rtl w:val="0"/>
        </w:rPr>
        <w:t xml:space="preserve">IMP-Core (Variant A) — variables, arithmetic, conditionals, loops, I/O.</w:t>
      </w: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tl w:val="0"/>
        </w:rPr>
        <w:t xml:space="preserve">2. Architecture &amp; Design</w:t>
      </w:r>
    </w:p>
    <w:p w:rsidR="00000000" w:rsidDel="00000000" w:rsidP="00000000" w:rsidRDefault="00000000" w:rsidRPr="00000000" w14:paraId="0000002F">
      <w:pPr>
        <w:pStyle w:val="Heading2"/>
        <w:rPr/>
      </w:pPr>
      <w:r w:rsidDel="00000000" w:rsidR="00000000" w:rsidRPr="00000000">
        <w:rPr>
          <w:rtl w:val="0"/>
        </w:rPr>
        <w:t xml:space="preserve">2.1 System Architecture</w:t>
      </w:r>
    </w:p>
    <w:p w:rsidR="00000000" w:rsidDel="00000000" w:rsidP="00000000" w:rsidRDefault="00000000" w:rsidRPr="00000000" w14:paraId="00000030">
      <w:pPr>
        <w:spacing w:after="120" w:lineRule="auto"/>
        <w:rPr/>
      </w:pPr>
      <w:r w:rsidDel="00000000" w:rsidR="00000000" w:rsidRPr="00000000">
        <w:rPr>
          <w:rFonts w:ascii="Arial" w:cs="Arial" w:eastAsia="Arial" w:hAnsi="Arial"/>
          <w:sz w:val="22"/>
          <w:szCs w:val="22"/>
          <w:rtl w:val="0"/>
        </w:rPr>
        <w:t xml:space="preserve">The tool is structured as a four-stage pipeline:</w:t>
      </w:r>
      <w:r w:rsidDel="00000000" w:rsidR="00000000" w:rsidRPr="00000000">
        <w:rPr>
          <w:rtl w:val="0"/>
        </w:rPr>
      </w:r>
    </w:p>
    <w:p w:rsidR="00000000" w:rsidDel="00000000" w:rsidP="00000000" w:rsidRDefault="00000000" w:rsidRPr="00000000" w14:paraId="00000031">
      <w:pPr>
        <w:spacing w:after="40" w:lineRule="auto"/>
        <w:rPr/>
      </w:pPr>
      <w:r w:rsidDel="00000000" w:rsidR="00000000" w:rsidRPr="00000000">
        <w:rPr>
          <w:rFonts w:ascii="Courier New" w:cs="Courier New" w:eastAsia="Courier New" w:hAnsi="Courier New"/>
          <w:sz w:val="20"/>
          <w:szCs w:val="20"/>
          <w:rtl w:val="0"/>
        </w:rPr>
        <w:t xml:space="preserve">Input Program (.imp file)</w:t>
      </w:r>
      <w:r w:rsidDel="00000000" w:rsidR="00000000" w:rsidRPr="00000000">
        <w:rPr>
          <w:rtl w:val="0"/>
        </w:rPr>
      </w:r>
    </w:p>
    <w:p w:rsidR="00000000" w:rsidDel="00000000" w:rsidP="00000000" w:rsidRDefault="00000000" w:rsidRPr="00000000" w14:paraId="00000032">
      <w:pPr>
        <w:spacing w:after="40" w:lineRule="auto"/>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33">
      <w:pPr>
        <w:spacing w:after="40" w:lineRule="auto"/>
        <w:rPr/>
      </w:pPr>
      <w:r w:rsidDel="00000000" w:rsidR="00000000" w:rsidRPr="00000000">
        <w:rPr>
          <w:rFonts w:ascii="Courier New" w:cs="Courier New" w:eastAsia="Courier New" w:hAnsi="Courier New"/>
          <w:sz w:val="20"/>
          <w:szCs w:val="20"/>
          <w:rtl w:val="0"/>
        </w:rPr>
        <w:t xml:space="preserve">       v</w:t>
      </w:r>
      <w:r w:rsidDel="00000000" w:rsidR="00000000" w:rsidRPr="00000000">
        <w:rPr>
          <w:rtl w:val="0"/>
        </w:rPr>
      </w:r>
    </w:p>
    <w:p w:rsidR="00000000" w:rsidDel="00000000" w:rsidP="00000000" w:rsidRDefault="00000000" w:rsidRPr="00000000" w14:paraId="00000034">
      <w:pPr>
        <w:spacing w:after="40" w:lineRule="auto"/>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35">
      <w:pPr>
        <w:spacing w:after="40" w:lineRule="auto"/>
        <w:rPr/>
      </w:pPr>
      <w:r w:rsidDel="00000000" w:rsidR="00000000" w:rsidRPr="00000000">
        <w:rPr>
          <w:rFonts w:ascii="Courier New" w:cs="Courier New" w:eastAsia="Courier New" w:hAnsi="Courier New"/>
          <w:sz w:val="20"/>
          <w:szCs w:val="20"/>
          <w:rtl w:val="0"/>
        </w:rPr>
        <w:t xml:space="preserve">|   Lexer     |  (lexer.ml)</w:t>
      </w:r>
      <w:r w:rsidDel="00000000" w:rsidR="00000000" w:rsidRPr="00000000">
        <w:rPr>
          <w:rtl w:val="0"/>
        </w:rPr>
      </w:r>
    </w:p>
    <w:p w:rsidR="00000000" w:rsidDel="00000000" w:rsidP="00000000" w:rsidRDefault="00000000" w:rsidRPr="00000000" w14:paraId="00000036">
      <w:pPr>
        <w:spacing w:after="40" w:lineRule="auto"/>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37">
      <w:pPr>
        <w:spacing w:after="40" w:lineRule="auto"/>
        <w:rPr/>
      </w:pPr>
      <w:r w:rsidDel="00000000" w:rsidR="00000000" w:rsidRPr="00000000">
        <w:rPr>
          <w:rFonts w:ascii="Courier New" w:cs="Courier New" w:eastAsia="Courier New" w:hAnsi="Courier New"/>
          <w:sz w:val="20"/>
          <w:szCs w:val="20"/>
          <w:rtl w:val="0"/>
        </w:rPr>
        <w:t xml:space="preserve">       |  tokens</w:t>
      </w:r>
      <w:r w:rsidDel="00000000" w:rsidR="00000000" w:rsidRPr="00000000">
        <w:rPr>
          <w:rtl w:val="0"/>
        </w:rPr>
      </w:r>
    </w:p>
    <w:p w:rsidR="00000000" w:rsidDel="00000000" w:rsidP="00000000" w:rsidRDefault="00000000" w:rsidRPr="00000000" w14:paraId="00000038">
      <w:pPr>
        <w:spacing w:after="40" w:lineRule="auto"/>
        <w:rPr/>
      </w:pPr>
      <w:r w:rsidDel="00000000" w:rsidR="00000000" w:rsidRPr="00000000">
        <w:rPr>
          <w:rFonts w:ascii="Courier New" w:cs="Courier New" w:eastAsia="Courier New" w:hAnsi="Courier New"/>
          <w:sz w:val="20"/>
          <w:szCs w:val="20"/>
          <w:rtl w:val="0"/>
        </w:rPr>
        <w:t xml:space="preserve">       v</w:t>
      </w:r>
      <w:r w:rsidDel="00000000" w:rsidR="00000000" w:rsidRPr="00000000">
        <w:rPr>
          <w:rtl w:val="0"/>
        </w:rPr>
      </w:r>
    </w:p>
    <w:p w:rsidR="00000000" w:rsidDel="00000000" w:rsidP="00000000" w:rsidRDefault="00000000" w:rsidRPr="00000000" w14:paraId="00000039">
      <w:pPr>
        <w:spacing w:after="40" w:lineRule="auto"/>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3A">
      <w:pPr>
        <w:spacing w:after="40" w:lineRule="auto"/>
        <w:rPr/>
      </w:pPr>
      <w:r w:rsidDel="00000000" w:rsidR="00000000" w:rsidRPr="00000000">
        <w:rPr>
          <w:rFonts w:ascii="Courier New" w:cs="Courier New" w:eastAsia="Courier New" w:hAnsi="Courier New"/>
          <w:sz w:val="20"/>
          <w:szCs w:val="20"/>
          <w:rtl w:val="0"/>
        </w:rPr>
        <w:t xml:space="preserve">|   Parser    |  (parser.ml)</w:t>
      </w:r>
      <w:r w:rsidDel="00000000" w:rsidR="00000000" w:rsidRPr="00000000">
        <w:rPr>
          <w:rtl w:val="0"/>
        </w:rPr>
      </w:r>
    </w:p>
    <w:p w:rsidR="00000000" w:rsidDel="00000000" w:rsidP="00000000" w:rsidRDefault="00000000" w:rsidRPr="00000000" w14:paraId="0000003B">
      <w:pPr>
        <w:spacing w:after="40" w:lineRule="auto"/>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3C">
      <w:pPr>
        <w:spacing w:after="40" w:lineRule="auto"/>
        <w:rPr/>
      </w:pPr>
      <w:r w:rsidDel="00000000" w:rsidR="00000000" w:rsidRPr="00000000">
        <w:rPr>
          <w:rFonts w:ascii="Courier New" w:cs="Courier New" w:eastAsia="Courier New" w:hAnsi="Courier New"/>
          <w:sz w:val="20"/>
          <w:szCs w:val="20"/>
          <w:rtl w:val="0"/>
        </w:rPr>
        <w:t xml:space="preserve">       |  AST</w:t>
      </w:r>
      <w:r w:rsidDel="00000000" w:rsidR="00000000" w:rsidRPr="00000000">
        <w:rPr>
          <w:rtl w:val="0"/>
        </w:rPr>
      </w:r>
    </w:p>
    <w:p w:rsidR="00000000" w:rsidDel="00000000" w:rsidP="00000000" w:rsidRDefault="00000000" w:rsidRPr="00000000" w14:paraId="0000003D">
      <w:pPr>
        <w:spacing w:after="40" w:lineRule="auto"/>
        <w:rPr/>
      </w:pPr>
      <w:r w:rsidDel="00000000" w:rsidR="00000000" w:rsidRPr="00000000">
        <w:rPr>
          <w:rFonts w:ascii="Courier New" w:cs="Courier New" w:eastAsia="Courier New" w:hAnsi="Courier New"/>
          <w:sz w:val="20"/>
          <w:szCs w:val="20"/>
          <w:rtl w:val="0"/>
        </w:rPr>
        <w:t xml:space="preserve">       v</w:t>
      </w:r>
      <w:r w:rsidDel="00000000" w:rsidR="00000000" w:rsidRPr="00000000">
        <w:rPr>
          <w:rtl w:val="0"/>
        </w:rPr>
      </w:r>
    </w:p>
    <w:p w:rsidR="00000000" w:rsidDel="00000000" w:rsidP="00000000" w:rsidRDefault="00000000" w:rsidRPr="00000000" w14:paraId="0000003E">
      <w:pPr>
        <w:spacing w:after="40" w:lineRule="auto"/>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3F">
      <w:pPr>
        <w:spacing w:after="40" w:lineRule="auto"/>
        <w:rPr/>
      </w:pPr>
      <w:r w:rsidDel="00000000" w:rsidR="00000000" w:rsidRPr="00000000">
        <w:rPr>
          <w:rFonts w:ascii="Courier New" w:cs="Courier New" w:eastAsia="Courier New" w:hAnsi="Courier New"/>
          <w:sz w:val="20"/>
          <w:szCs w:val="20"/>
          <w:rtl w:val="0"/>
        </w:rPr>
        <w:t xml:space="preserve">| Taint Analyzer    |  (taint.ml)</w:t>
      </w:r>
      <w:r w:rsidDel="00000000" w:rsidR="00000000" w:rsidRPr="00000000">
        <w:rPr>
          <w:rtl w:val="0"/>
        </w:rPr>
      </w:r>
    </w:p>
    <w:p w:rsidR="00000000" w:rsidDel="00000000" w:rsidP="00000000" w:rsidRDefault="00000000" w:rsidRPr="00000000" w14:paraId="00000040">
      <w:pPr>
        <w:spacing w:after="40" w:lineRule="auto"/>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41">
      <w:pPr>
        <w:spacing w:after="40" w:lineRule="auto"/>
        <w:rPr/>
      </w:pPr>
      <w:r w:rsidDel="00000000" w:rsidR="00000000" w:rsidRPr="00000000">
        <w:rPr>
          <w:rFonts w:ascii="Courier New" w:cs="Courier New" w:eastAsia="Courier New" w:hAnsi="Courier New"/>
          <w:sz w:val="20"/>
          <w:szCs w:val="20"/>
          <w:rtl w:val="0"/>
        </w:rPr>
        <w:t xml:space="preserve">       |  warnings</w:t>
      </w:r>
      <w:r w:rsidDel="00000000" w:rsidR="00000000" w:rsidRPr="00000000">
        <w:rPr>
          <w:rtl w:val="0"/>
        </w:rPr>
      </w:r>
    </w:p>
    <w:p w:rsidR="00000000" w:rsidDel="00000000" w:rsidP="00000000" w:rsidRDefault="00000000" w:rsidRPr="00000000" w14:paraId="00000042">
      <w:pPr>
        <w:spacing w:after="40" w:lineRule="auto"/>
        <w:rPr/>
      </w:pPr>
      <w:r w:rsidDel="00000000" w:rsidR="00000000" w:rsidRPr="00000000">
        <w:rPr>
          <w:rFonts w:ascii="Courier New" w:cs="Courier New" w:eastAsia="Courier New" w:hAnsi="Courier New"/>
          <w:sz w:val="20"/>
          <w:szCs w:val="20"/>
          <w:rtl w:val="0"/>
        </w:rPr>
        <w:t xml:space="preserve">       v</w:t>
      </w:r>
      <w:r w:rsidDel="00000000" w:rsidR="00000000" w:rsidRPr="00000000">
        <w:rPr>
          <w:rtl w:val="0"/>
        </w:rPr>
      </w:r>
    </w:p>
    <w:p w:rsidR="00000000" w:rsidDel="00000000" w:rsidP="00000000" w:rsidRDefault="00000000" w:rsidRPr="00000000" w14:paraId="00000043">
      <w:pPr>
        <w:spacing w:after="40" w:lineRule="auto"/>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44">
      <w:pPr>
        <w:spacing w:after="40" w:lineRule="auto"/>
        <w:rPr/>
      </w:pPr>
      <w:r w:rsidDel="00000000" w:rsidR="00000000" w:rsidRPr="00000000">
        <w:rPr>
          <w:rFonts w:ascii="Courier New" w:cs="Courier New" w:eastAsia="Courier New" w:hAnsi="Courier New"/>
          <w:sz w:val="20"/>
          <w:szCs w:val="20"/>
          <w:rtl w:val="0"/>
        </w:rPr>
        <w:t xml:space="preserve">|  Reporter   |  (main.ml)</w:t>
      </w:r>
      <w:r w:rsidDel="00000000" w:rsidR="00000000" w:rsidRPr="00000000">
        <w:rPr>
          <w:rtl w:val="0"/>
        </w:rPr>
      </w:r>
    </w:p>
    <w:p w:rsidR="00000000" w:rsidDel="00000000" w:rsidP="00000000" w:rsidRDefault="00000000" w:rsidRPr="00000000" w14:paraId="00000045">
      <w:pPr>
        <w:spacing w:after="40" w:lineRule="auto"/>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46">
      <w:pPr>
        <w:spacing w:after="60" w:lineRule="auto"/>
        <w:rPr/>
      </w:pPr>
      <w:r w:rsidDel="00000000" w:rsidR="00000000" w:rsidRPr="00000000">
        <w:rPr>
          <w:rtl w:val="0"/>
        </w:rPr>
      </w:r>
    </w:p>
    <w:p w:rsidR="00000000" w:rsidDel="00000000" w:rsidP="00000000" w:rsidRDefault="00000000" w:rsidRPr="00000000" w14:paraId="00000047">
      <w:pPr>
        <w:spacing w:after="120" w:lineRule="auto"/>
        <w:rPr/>
      </w:pPr>
      <w:r w:rsidDel="00000000" w:rsidR="00000000" w:rsidRPr="00000000">
        <w:rPr>
          <w:rFonts w:ascii="Arial" w:cs="Arial" w:eastAsia="Arial" w:hAnsi="Arial"/>
          <w:sz w:val="22"/>
          <w:szCs w:val="22"/>
          <w:rtl w:val="0"/>
        </w:rPr>
        <w:t xml:space="preserve">The lexer converts raw source text into a stream of tokens (identifiers, numbers, operators, keywords). The recursive-descent parser builds an Abstract Syntax Tree from the token stream, recognizing assignments, conditionals, loops, I/O, and function calls. The taint analyzer performs a forward data-flow pass over the AST, tracking taint per variable and iterating to a fixed point for loops. The reporter reads the source file, runs the pipeline, and emits structured warnings showing the source, sink, tainted variable, and data-flow path.</w:t>
      </w: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rtl w:val="0"/>
        </w:rPr>
        <w:t xml:space="preserve">2.2 Key Data Structures</w:t>
      </w:r>
    </w:p>
    <w:p w:rsidR="00000000" w:rsidDel="00000000" w:rsidP="00000000" w:rsidRDefault="00000000" w:rsidRPr="00000000" w14:paraId="00000049">
      <w:pPr>
        <w:spacing w:after="120" w:lineRule="auto"/>
        <w:rPr/>
      </w:pPr>
      <w:r w:rsidDel="00000000" w:rsidR="00000000" w:rsidRPr="00000000">
        <w:rPr>
          <w:rFonts w:ascii="Arial" w:cs="Arial" w:eastAsia="Arial" w:hAnsi="Arial"/>
          <w:sz w:val="22"/>
          <w:szCs w:val="22"/>
          <w:rtl w:val="0"/>
        </w:rPr>
        <w:t xml:space="preserve">The taint state is represented as a StringMap (OCaml functional map keyed by variable name). Each entry stores a taint_origin record containing the original source variable name and the line number where tainting occurred. This metadata enables the tool to report full data-flow paths in its warnings. Expressions are analyzed by collecting all referenced variables (expr_vars function) and checking whether any are present in the taint map. The merge operation for branch joins uses StringMap.union, which preserves all tainted entries from both branches.</w:t>
      </w:r>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rtl w:val="0"/>
        </w:rPr>
        <w:t xml:space="preserve">2.3 Core Algorithm</w:t>
      </w:r>
    </w:p>
    <w:p w:rsidR="00000000" w:rsidDel="00000000" w:rsidP="00000000" w:rsidRDefault="00000000" w:rsidRPr="00000000" w14:paraId="0000004B">
      <w:pPr>
        <w:spacing w:after="120" w:lineRule="auto"/>
        <w:rPr/>
      </w:pPr>
      <w:sdt>
        <w:sdtPr>
          <w:id w:val="-1550522098"/>
          <w:tag w:val="goog_rdk_0"/>
        </w:sdtPr>
        <w:sdtContent>
          <w:r w:rsidDel="00000000" w:rsidR="00000000" w:rsidRPr="00000000">
            <w:rPr>
              <w:rFonts w:ascii="Arial Unicode MS" w:cs="Arial Unicode MS" w:eastAsia="Arial Unicode MS" w:hAnsi="Arial Unicode MS"/>
              <w:sz w:val="22"/>
              <w:szCs w:val="22"/>
              <w:rtl w:val="0"/>
            </w:rPr>
            <w:t xml:space="preserve">The analysis uses a two-element lattice: Clean ⊑ Tainted. Each variable maps to either Clean (absent from the taint map) or Tainted (present with origin metadata). The join operator is set union — if a variable is tainted on any path, it is tainted in the merged state. This is a sound over-approximation.</w:t>
          </w:r>
        </w:sdtContent>
      </w:sdt>
      <w:r w:rsidDel="00000000" w:rsidR="00000000" w:rsidRPr="00000000">
        <w:rPr>
          <w:rtl w:val="0"/>
        </w:rPr>
      </w:r>
    </w:p>
    <w:p w:rsidR="00000000" w:rsidDel="00000000" w:rsidP="00000000" w:rsidRDefault="00000000" w:rsidRPr="00000000" w14:paraId="0000004C">
      <w:pPr>
        <w:spacing w:after="60" w:lineRule="auto"/>
        <w:rPr/>
      </w:pP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Fonts w:ascii="Arial" w:cs="Arial" w:eastAsia="Arial" w:hAnsi="Arial"/>
          <w:sz w:val="22"/>
          <w:szCs w:val="22"/>
          <w:rtl w:val="0"/>
        </w:rPr>
        <w:t xml:space="preserve">Transfer functions define how taint propagates through each statement type: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sz w:val="22"/>
                <w:szCs w:val="22"/>
                <w:rtl w:val="0"/>
              </w:rPr>
              <w:t xml:space="preserve">Statement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sz w:val="22"/>
                <w:szCs w:val="22"/>
                <w:rtl w:val="0"/>
              </w:rPr>
              <w:t xml:space="preserve">Transfer Rule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sz w:val="22"/>
                <w:szCs w:val="22"/>
                <w:rtl w:val="0"/>
              </w:rPr>
              <w:t xml:space="preserve">input 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sz w:val="22"/>
                <w:szCs w:val="22"/>
                <w:rtl w:val="0"/>
              </w:rPr>
              <w:t xml:space="preserve">Mark x as Tainted. Record origin (variable name, line number).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sz w:val="22"/>
                <w:szCs w:val="22"/>
                <w:rtl w:val="0"/>
              </w:rPr>
              <w:t xml:space="preserve">x := expr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sz w:val="22"/>
                <w:szCs w:val="22"/>
                <w:rtl w:val="0"/>
              </w:rPr>
              <w:t xml:space="preserve">If any variable in expr is Tainted, mark x as Tainted. Otherwise, mark x as Clean.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sz w:val="22"/>
                <w:szCs w:val="22"/>
                <w:rtl w:val="0"/>
              </w:rPr>
              <w:t xml:space="preserve">sanitize(x)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sz w:val="22"/>
                <w:szCs w:val="22"/>
                <w:rtl w:val="0"/>
              </w:rPr>
              <w:t xml:space="preserve">Mark x as Clean (remove from taint map).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sz w:val="22"/>
                <w:szCs w:val="22"/>
                <w:rtl w:val="0"/>
              </w:rPr>
              <w:t xml:space="preserve">sink(expr)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sz w:val="22"/>
                <w:szCs w:val="22"/>
                <w:rtl w:val="0"/>
              </w:rPr>
              <w:t xml:space="preserve">If any variable in expr is Tainted, emit a warning.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sz w:val="22"/>
                <w:szCs w:val="22"/>
                <w:rtl w:val="0"/>
              </w:rPr>
              <w:t xml:space="preserve">if...then...else...end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sz w:val="22"/>
                <w:szCs w:val="22"/>
                <w:rtl w:val="0"/>
              </w:rPr>
              <w:t xml:space="preserve">Analyze both branches independently. Merge results with set union (join).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sz w:val="22"/>
                <w:szCs w:val="22"/>
                <w:rtl w:val="0"/>
              </w:rPr>
              <w:t xml:space="preserve">while...do...end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sz w:val="22"/>
                <w:szCs w:val="22"/>
                <w:rtl w:val="0"/>
              </w:rPr>
              <w:t xml:space="preserve">Iterate: analyze body, merge with pre-state, repeat until fixed point.</w:t>
            </w:r>
            <w:r w:rsidDel="00000000" w:rsidR="00000000" w:rsidRPr="00000000">
              <w:rPr>
                <w:rtl w:val="0"/>
              </w:rPr>
            </w:r>
          </w:p>
        </w:tc>
      </w:tr>
    </w:tbl>
    <w:p w:rsidR="00000000" w:rsidDel="00000000" w:rsidP="00000000" w:rsidRDefault="00000000" w:rsidRPr="00000000" w14:paraId="0000005C">
      <w:pPr>
        <w:spacing w:after="60" w:lineRule="auto"/>
        <w:rPr/>
      </w:pP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rFonts w:ascii="Arial" w:cs="Arial" w:eastAsia="Arial" w:hAnsi="Arial"/>
          <w:sz w:val="22"/>
          <w:szCs w:val="22"/>
          <w:rtl w:val="0"/>
        </w:rPr>
        <w:t xml:space="preserve">For loops, the analysis repeatedly analyzes the loop body and merges each iteration's output with the current state. When the merged state no longer changes, the fixed point has been reached. Convergence is guaranteed because the lattice has finite height (two levels per variable). The key design decision was to use sound over-approximation at all join points: this may produce false positives but guarantees no false negatives, which is the correct tradeoff for security analysis.</w:t>
      </w:r>
      <w:r w:rsidDel="00000000" w:rsidR="00000000" w:rsidRPr="00000000">
        <w:rPr>
          <w:rtl w:val="0"/>
        </w:rPr>
      </w:r>
    </w:p>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rPr/>
      </w:pPr>
      <w:r w:rsidDel="00000000" w:rsidR="00000000" w:rsidRPr="00000000">
        <w:rPr>
          <w:rtl w:val="0"/>
        </w:rPr>
        <w:t xml:space="preserve">3. Example Runs</w:t>
      </w:r>
    </w:p>
    <w:p w:rsidR="00000000" w:rsidDel="00000000" w:rsidP="00000000" w:rsidRDefault="00000000" w:rsidRPr="00000000" w14:paraId="00000060">
      <w:pPr>
        <w:pStyle w:val="Heading2"/>
        <w:rPr/>
      </w:pPr>
      <w:r w:rsidDel="00000000" w:rsidR="00000000" w:rsidRPr="00000000">
        <w:rPr>
          <w:rtl w:val="0"/>
        </w:rPr>
        <w:t xml:space="preserve">Example 1: SQL Injection (Vulnerability Detected)</w:t>
      </w:r>
    </w:p>
    <w:p w:rsidR="00000000" w:rsidDel="00000000" w:rsidP="00000000" w:rsidRDefault="00000000" w:rsidRPr="00000000" w14:paraId="00000061">
      <w:pPr>
        <w:spacing w:after="120" w:lineRule="auto"/>
        <w:rPr/>
      </w:pPr>
      <w:r w:rsidDel="00000000" w:rsidR="00000000" w:rsidRPr="00000000">
        <w:rPr>
          <w:rFonts w:ascii="Arial" w:cs="Arial" w:eastAsia="Arial" w:hAnsi="Arial"/>
          <w:b w:val="1"/>
          <w:bCs w:val="1"/>
          <w:sz w:val="22"/>
          <w:szCs w:val="22"/>
          <w:rtl w:val="0"/>
        </w:rPr>
        <w:t xml:space="preserve">Input program:</w:t>
      </w:r>
      <w:r w:rsidDel="00000000" w:rsidR="00000000" w:rsidRPr="00000000">
        <w:rPr>
          <w:rtl w:val="0"/>
        </w:rPr>
      </w:r>
    </w:p>
    <w:p w:rsidR="00000000" w:rsidDel="00000000" w:rsidP="00000000" w:rsidRDefault="00000000" w:rsidRPr="00000000" w14:paraId="00000062">
      <w:pPr>
        <w:spacing w:after="40" w:lineRule="auto"/>
        <w:rPr/>
      </w:pPr>
      <w:r w:rsidDel="00000000" w:rsidR="00000000" w:rsidRPr="00000000">
        <w:rPr>
          <w:rFonts w:ascii="Courier New" w:cs="Courier New" w:eastAsia="Courier New" w:hAnsi="Courier New"/>
          <w:sz w:val="20"/>
          <w:szCs w:val="20"/>
          <w:rtl w:val="0"/>
        </w:rPr>
        <w:t xml:space="preserve">input user</w:t>
      </w:r>
      <w:r w:rsidDel="00000000" w:rsidR="00000000" w:rsidRPr="00000000">
        <w:rPr>
          <w:rtl w:val="0"/>
        </w:rPr>
      </w:r>
    </w:p>
    <w:p w:rsidR="00000000" w:rsidDel="00000000" w:rsidP="00000000" w:rsidRDefault="00000000" w:rsidRPr="00000000" w14:paraId="00000063">
      <w:pPr>
        <w:spacing w:after="40" w:lineRule="auto"/>
        <w:rPr/>
      </w:pPr>
      <w:r w:rsidDel="00000000" w:rsidR="00000000" w:rsidRPr="00000000">
        <w:rPr>
          <w:rFonts w:ascii="Courier New" w:cs="Courier New" w:eastAsia="Courier New" w:hAnsi="Courier New"/>
          <w:sz w:val="20"/>
          <w:szCs w:val="20"/>
          <w:rtl w:val="0"/>
        </w:rPr>
        <w:t xml:space="preserve">query := user</w:t>
      </w:r>
      <w:r w:rsidDel="00000000" w:rsidR="00000000" w:rsidRPr="00000000">
        <w:rPr>
          <w:rtl w:val="0"/>
        </w:rPr>
      </w:r>
    </w:p>
    <w:p w:rsidR="00000000" w:rsidDel="00000000" w:rsidP="00000000" w:rsidRDefault="00000000" w:rsidRPr="00000000" w14:paraId="00000064">
      <w:pPr>
        <w:spacing w:after="40" w:lineRule="auto"/>
        <w:rPr/>
      </w:pPr>
      <w:r w:rsidDel="00000000" w:rsidR="00000000" w:rsidRPr="00000000">
        <w:rPr>
          <w:rFonts w:ascii="Courier New" w:cs="Courier New" w:eastAsia="Courier New" w:hAnsi="Courier New"/>
          <w:sz w:val="20"/>
          <w:szCs w:val="20"/>
          <w:rtl w:val="0"/>
        </w:rPr>
        <w:t xml:space="preserve">sql_exec(query)</w:t>
      </w:r>
      <w:r w:rsidDel="00000000" w:rsidR="00000000" w:rsidRPr="00000000">
        <w:rPr>
          <w:rtl w:val="0"/>
        </w:rPr>
      </w:r>
    </w:p>
    <w:p w:rsidR="00000000" w:rsidDel="00000000" w:rsidP="00000000" w:rsidRDefault="00000000" w:rsidRPr="00000000" w14:paraId="00000065">
      <w:pPr>
        <w:spacing w:after="60" w:lineRule="auto"/>
        <w:rPr/>
      </w:pPr>
      <w:r w:rsidDel="00000000" w:rsidR="00000000" w:rsidRPr="00000000">
        <w:rPr>
          <w:rtl w:val="0"/>
        </w:rPr>
      </w:r>
    </w:p>
    <w:p w:rsidR="00000000" w:rsidDel="00000000" w:rsidP="00000000" w:rsidRDefault="00000000" w:rsidRPr="00000000" w14:paraId="00000066">
      <w:pPr>
        <w:spacing w:after="120" w:lineRule="auto"/>
        <w:rPr/>
      </w:pPr>
      <w:r w:rsidDel="00000000" w:rsidR="00000000" w:rsidRPr="00000000">
        <w:rPr>
          <w:rFonts w:ascii="Arial" w:cs="Arial" w:eastAsia="Arial" w:hAnsi="Arial"/>
          <w:b w:val="1"/>
          <w:bCs w:val="1"/>
          <w:sz w:val="22"/>
          <w:szCs w:val="22"/>
          <w:rtl w:val="0"/>
        </w:rPr>
        <w:t xml:space="preserve">Tool output:</w:t>
      </w:r>
      <w:r w:rsidDel="00000000" w:rsidR="00000000" w:rsidRPr="00000000">
        <w:rPr>
          <w:rtl w:val="0"/>
        </w:rPr>
      </w:r>
    </w:p>
    <w:p w:rsidR="00000000" w:rsidDel="00000000" w:rsidP="00000000" w:rsidRDefault="00000000" w:rsidRPr="00000000" w14:paraId="00000067">
      <w:pPr>
        <w:spacing w:after="40" w:lineRule="auto"/>
        <w:rPr/>
      </w:pPr>
      <w:r w:rsidDel="00000000" w:rsidR="00000000" w:rsidRPr="00000000">
        <w:rPr>
          <w:rFonts w:ascii="Courier New" w:cs="Courier New" w:eastAsia="Courier New" w:hAnsi="Courier New"/>
          <w:sz w:val="20"/>
          <w:szCs w:val="20"/>
          <w:rtl w:val="0"/>
        </w:rPr>
        <w:t xml:space="preserve">=== Static Taint Analysis ===</w:t>
      </w:r>
      <w:r w:rsidDel="00000000" w:rsidR="00000000" w:rsidRPr="00000000">
        <w:rPr>
          <w:rtl w:val="0"/>
        </w:rPr>
      </w:r>
    </w:p>
    <w:p w:rsidR="00000000" w:rsidDel="00000000" w:rsidP="00000000" w:rsidRDefault="00000000" w:rsidRPr="00000000" w14:paraId="00000068">
      <w:pPr>
        <w:spacing w:after="40" w:lineRule="auto"/>
        <w:rPr/>
      </w:pPr>
      <w:r w:rsidDel="00000000" w:rsidR="00000000" w:rsidRPr="00000000">
        <w:rPr>
          <w:rFonts w:ascii="Courier New" w:cs="Courier New" w:eastAsia="Courier New" w:hAnsi="Courier New"/>
          <w:sz w:val="20"/>
          <w:szCs w:val="20"/>
          <w:rtl w:val="0"/>
        </w:rPr>
        <w:t xml:space="preserve">Analyzing: tests/test1_sqli.imp</w:t>
      </w:r>
      <w:r w:rsidDel="00000000" w:rsidR="00000000" w:rsidRPr="00000000">
        <w:rPr>
          <w:rtl w:val="0"/>
        </w:rPr>
      </w:r>
    </w:p>
    <w:p w:rsidR="00000000" w:rsidDel="00000000" w:rsidP="00000000" w:rsidRDefault="00000000" w:rsidRPr="00000000" w14:paraId="00000069">
      <w:pPr>
        <w:spacing w:after="40" w:lineRule="auto"/>
        <w:rPr/>
      </w:pPr>
      <w:r w:rsidDel="00000000" w:rsidR="00000000" w:rsidRPr="00000000">
        <w:rPr>
          <w:rtl w:val="0"/>
        </w:rPr>
      </w:r>
    </w:p>
    <w:p w:rsidR="00000000" w:rsidDel="00000000" w:rsidP="00000000" w:rsidRDefault="00000000" w:rsidRPr="00000000" w14:paraId="0000006A">
      <w:pPr>
        <w:spacing w:after="40" w:lineRule="auto"/>
        <w:rPr/>
      </w:pPr>
      <w:r w:rsidDel="00000000" w:rsidR="00000000" w:rsidRPr="00000000">
        <w:rPr>
          <w:rFonts w:ascii="Courier New" w:cs="Courier New" w:eastAsia="Courier New" w:hAnsi="Courier New"/>
          <w:sz w:val="20"/>
          <w:szCs w:val="20"/>
          <w:rtl w:val="0"/>
        </w:rPr>
        <w:t xml:space="preserve">Found 1 taint violation(s):</w:t>
      </w:r>
      <w:r w:rsidDel="00000000" w:rsidR="00000000" w:rsidRPr="00000000">
        <w:rPr>
          <w:rtl w:val="0"/>
        </w:rPr>
      </w:r>
    </w:p>
    <w:p w:rsidR="00000000" w:rsidDel="00000000" w:rsidP="00000000" w:rsidRDefault="00000000" w:rsidRPr="00000000" w14:paraId="0000006B">
      <w:pPr>
        <w:spacing w:after="40" w:lineRule="auto"/>
        <w:rPr/>
      </w:pPr>
      <w:r w:rsidDel="00000000" w:rsidR="00000000" w:rsidRPr="00000000">
        <w:rPr>
          <w:rtl w:val="0"/>
        </w:rPr>
      </w:r>
    </w:p>
    <w:p w:rsidR="00000000" w:rsidDel="00000000" w:rsidP="00000000" w:rsidRDefault="00000000" w:rsidRPr="00000000" w14:paraId="0000006C">
      <w:pPr>
        <w:spacing w:after="40" w:lineRule="auto"/>
        <w:rPr/>
      </w:pPr>
      <w:r w:rsidDel="00000000" w:rsidR="00000000" w:rsidRPr="00000000">
        <w:rPr>
          <w:rFonts w:ascii="Courier New" w:cs="Courier New" w:eastAsia="Courier New" w:hAnsi="Courier New"/>
          <w:sz w:val="20"/>
          <w:szCs w:val="20"/>
          <w:rtl w:val="0"/>
        </w:rPr>
        <w:t xml:space="preserve">WARNING: Tainted data flows to sink at line 3</w:t>
      </w:r>
      <w:r w:rsidDel="00000000" w:rsidR="00000000" w:rsidRPr="00000000">
        <w:rPr>
          <w:rtl w:val="0"/>
        </w:rPr>
      </w:r>
    </w:p>
    <w:p w:rsidR="00000000" w:rsidDel="00000000" w:rsidP="00000000" w:rsidRDefault="00000000" w:rsidRPr="00000000" w14:paraId="0000006D">
      <w:pPr>
        <w:spacing w:after="40" w:lineRule="auto"/>
        <w:rPr/>
      </w:pPr>
      <w:r w:rsidDel="00000000" w:rsidR="00000000" w:rsidRPr="00000000">
        <w:rPr>
          <w:rFonts w:ascii="Courier New" w:cs="Courier New" w:eastAsia="Courier New" w:hAnsi="Courier New"/>
          <w:sz w:val="20"/>
          <w:szCs w:val="20"/>
          <w:rtl w:val="0"/>
        </w:rPr>
        <w:t xml:space="preserve">  Source: input at line 1 (variable 'user')</w:t>
      </w:r>
      <w:r w:rsidDel="00000000" w:rsidR="00000000" w:rsidRPr="00000000">
        <w:rPr>
          <w:rtl w:val="0"/>
        </w:rPr>
      </w:r>
    </w:p>
    <w:p w:rsidR="00000000" w:rsidDel="00000000" w:rsidP="00000000" w:rsidRDefault="00000000" w:rsidRPr="00000000" w14:paraId="0000006E">
      <w:pPr>
        <w:spacing w:after="40" w:lineRule="auto"/>
        <w:rPr/>
      </w:pPr>
      <w:r w:rsidDel="00000000" w:rsidR="00000000" w:rsidRPr="00000000">
        <w:rPr>
          <w:rFonts w:ascii="Courier New" w:cs="Courier New" w:eastAsia="Courier New" w:hAnsi="Courier New"/>
          <w:sz w:val="20"/>
          <w:szCs w:val="20"/>
          <w:rtl w:val="0"/>
        </w:rPr>
        <w:t xml:space="preserve">  Sink: sql_exec at line 3</w:t>
      </w:r>
      <w:r w:rsidDel="00000000" w:rsidR="00000000" w:rsidRPr="00000000">
        <w:rPr>
          <w:rtl w:val="0"/>
        </w:rPr>
      </w:r>
    </w:p>
    <w:p w:rsidR="00000000" w:rsidDel="00000000" w:rsidP="00000000" w:rsidRDefault="00000000" w:rsidRPr="00000000" w14:paraId="0000006F">
      <w:pPr>
        <w:spacing w:after="40" w:lineRule="auto"/>
        <w:rPr/>
      </w:pPr>
      <w:r w:rsidDel="00000000" w:rsidR="00000000" w:rsidRPr="00000000">
        <w:rPr>
          <w:rFonts w:ascii="Courier New" w:cs="Courier New" w:eastAsia="Courier New" w:hAnsi="Courier New"/>
          <w:sz w:val="20"/>
          <w:szCs w:val="20"/>
          <w:rtl w:val="0"/>
        </w:rPr>
        <w:t xml:space="preserve">  Path: user -&gt; query -&gt; sql_exec</w:t>
      </w:r>
      <w:r w:rsidDel="00000000" w:rsidR="00000000" w:rsidRPr="00000000">
        <w:rPr>
          <w:rtl w:val="0"/>
        </w:rPr>
      </w:r>
    </w:p>
    <w:p w:rsidR="00000000" w:rsidDel="00000000" w:rsidP="00000000" w:rsidRDefault="00000000" w:rsidRPr="00000000" w14:paraId="00000070">
      <w:pPr>
        <w:spacing w:after="60" w:lineRule="auto"/>
        <w:rPr/>
      </w:pPr>
      <w:r w:rsidDel="00000000" w:rsidR="00000000" w:rsidRPr="00000000">
        <w:rPr>
          <w:rtl w:val="0"/>
        </w:rPr>
      </w:r>
    </w:p>
    <w:p w:rsidR="00000000" w:rsidDel="00000000" w:rsidP="00000000" w:rsidRDefault="00000000" w:rsidRPr="00000000" w14:paraId="00000071">
      <w:pPr>
        <w:spacing w:after="120" w:lineRule="auto"/>
        <w:rPr/>
      </w:pPr>
      <w:r w:rsidDel="00000000" w:rsidR="00000000" w:rsidRPr="00000000">
        <w:rPr>
          <w:rFonts w:ascii="Arial" w:cs="Arial" w:eastAsia="Arial" w:hAnsi="Arial"/>
          <w:b w:val="1"/>
          <w:bCs w:val="1"/>
          <w:sz w:val="22"/>
          <w:szCs w:val="22"/>
          <w:rtl w:val="0"/>
        </w:rPr>
        <w:t xml:space="preserve">Explanation: </w:t>
      </w:r>
      <w:r w:rsidDel="00000000" w:rsidR="00000000" w:rsidRPr="00000000">
        <w:rPr>
          <w:rFonts w:ascii="Arial" w:cs="Arial" w:eastAsia="Arial" w:hAnsi="Arial"/>
          <w:sz w:val="22"/>
          <w:szCs w:val="22"/>
          <w:rtl w:val="0"/>
        </w:rPr>
        <w:t xml:space="preserve">The tool detects that user input on line 1 taints the variable 'user'. This taint propagates through the assignment to 'query' on line 2. When 'query' is passed to sql_exec on line 3 (a known sink), the tool flags the violation and reports the full data-flow path. This represents a SQL injection vulnerability where an attacker could craft malicious input to manipulate the database query.</w:t>
      </w:r>
      <w:r w:rsidDel="00000000" w:rsidR="00000000" w:rsidRPr="00000000">
        <w:rPr>
          <w:rtl w:val="0"/>
        </w:rPr>
      </w:r>
    </w:p>
    <w:p w:rsidR="00000000" w:rsidDel="00000000" w:rsidP="00000000" w:rsidRDefault="00000000" w:rsidRPr="00000000" w14:paraId="00000072">
      <w:pPr>
        <w:pStyle w:val="Heading2"/>
        <w:rPr/>
      </w:pPr>
      <w:r w:rsidDel="00000000" w:rsidR="00000000" w:rsidRPr="00000000">
        <w:rPr>
          <w:rtl w:val="0"/>
        </w:rPr>
        <w:t xml:space="preserve">Example 2: Sanitized Input (No Vulnerability)</w:t>
      </w:r>
    </w:p>
    <w:p w:rsidR="00000000" w:rsidDel="00000000" w:rsidP="00000000" w:rsidRDefault="00000000" w:rsidRPr="00000000" w14:paraId="00000073">
      <w:pPr>
        <w:spacing w:after="120" w:lineRule="auto"/>
        <w:rPr/>
      </w:pPr>
      <w:r w:rsidDel="00000000" w:rsidR="00000000" w:rsidRPr="00000000">
        <w:rPr>
          <w:rFonts w:ascii="Arial" w:cs="Arial" w:eastAsia="Arial" w:hAnsi="Arial"/>
          <w:b w:val="1"/>
          <w:bCs w:val="1"/>
          <w:sz w:val="22"/>
          <w:szCs w:val="22"/>
          <w:rtl w:val="0"/>
        </w:rPr>
        <w:t xml:space="preserve">Input program:</w:t>
      </w:r>
      <w:r w:rsidDel="00000000" w:rsidR="00000000" w:rsidRPr="00000000">
        <w:rPr>
          <w:rtl w:val="0"/>
        </w:rPr>
      </w:r>
    </w:p>
    <w:p w:rsidR="00000000" w:rsidDel="00000000" w:rsidP="00000000" w:rsidRDefault="00000000" w:rsidRPr="00000000" w14:paraId="00000074">
      <w:pPr>
        <w:spacing w:after="40" w:lineRule="auto"/>
        <w:rPr/>
      </w:pPr>
      <w:r w:rsidDel="00000000" w:rsidR="00000000" w:rsidRPr="00000000">
        <w:rPr>
          <w:rFonts w:ascii="Courier New" w:cs="Courier New" w:eastAsia="Courier New" w:hAnsi="Courier New"/>
          <w:sz w:val="20"/>
          <w:szCs w:val="20"/>
          <w:rtl w:val="0"/>
        </w:rPr>
        <w:t xml:space="preserve">input user</w:t>
      </w:r>
      <w:r w:rsidDel="00000000" w:rsidR="00000000" w:rsidRPr="00000000">
        <w:rPr>
          <w:rtl w:val="0"/>
        </w:rPr>
      </w:r>
    </w:p>
    <w:p w:rsidR="00000000" w:rsidDel="00000000" w:rsidP="00000000" w:rsidRDefault="00000000" w:rsidRPr="00000000" w14:paraId="00000075">
      <w:pPr>
        <w:spacing w:after="40" w:lineRule="auto"/>
        <w:rPr/>
      </w:pPr>
      <w:r w:rsidDel="00000000" w:rsidR="00000000" w:rsidRPr="00000000">
        <w:rPr>
          <w:rFonts w:ascii="Courier New" w:cs="Courier New" w:eastAsia="Courier New" w:hAnsi="Courier New"/>
          <w:sz w:val="20"/>
          <w:szCs w:val="20"/>
          <w:rtl w:val="0"/>
        </w:rPr>
        <w:t xml:space="preserve">sanitize(user)</w:t>
      </w:r>
      <w:r w:rsidDel="00000000" w:rsidR="00000000" w:rsidRPr="00000000">
        <w:rPr>
          <w:rtl w:val="0"/>
        </w:rPr>
      </w:r>
    </w:p>
    <w:p w:rsidR="00000000" w:rsidDel="00000000" w:rsidP="00000000" w:rsidRDefault="00000000" w:rsidRPr="00000000" w14:paraId="00000076">
      <w:pPr>
        <w:spacing w:after="40" w:lineRule="auto"/>
        <w:rPr/>
      </w:pPr>
      <w:r w:rsidDel="00000000" w:rsidR="00000000" w:rsidRPr="00000000">
        <w:rPr>
          <w:rFonts w:ascii="Courier New" w:cs="Courier New" w:eastAsia="Courier New" w:hAnsi="Courier New"/>
          <w:sz w:val="20"/>
          <w:szCs w:val="20"/>
          <w:rtl w:val="0"/>
        </w:rPr>
        <w:t xml:space="preserve">sql_exec(user)</w:t>
      </w:r>
      <w:r w:rsidDel="00000000" w:rsidR="00000000" w:rsidRPr="00000000">
        <w:rPr>
          <w:rtl w:val="0"/>
        </w:rPr>
      </w:r>
    </w:p>
    <w:p w:rsidR="00000000" w:rsidDel="00000000" w:rsidP="00000000" w:rsidRDefault="00000000" w:rsidRPr="00000000" w14:paraId="00000077">
      <w:pPr>
        <w:spacing w:after="60" w:lineRule="auto"/>
        <w:rPr/>
      </w:pPr>
      <w:r w:rsidDel="00000000" w:rsidR="00000000" w:rsidRPr="00000000">
        <w:rPr>
          <w:rtl w:val="0"/>
        </w:rPr>
      </w:r>
    </w:p>
    <w:p w:rsidR="00000000" w:rsidDel="00000000" w:rsidP="00000000" w:rsidRDefault="00000000" w:rsidRPr="00000000" w14:paraId="00000078">
      <w:pPr>
        <w:spacing w:after="120" w:lineRule="auto"/>
        <w:rPr/>
      </w:pPr>
      <w:r w:rsidDel="00000000" w:rsidR="00000000" w:rsidRPr="00000000">
        <w:rPr>
          <w:rFonts w:ascii="Arial" w:cs="Arial" w:eastAsia="Arial" w:hAnsi="Arial"/>
          <w:b w:val="1"/>
          <w:bCs w:val="1"/>
          <w:sz w:val="22"/>
          <w:szCs w:val="22"/>
          <w:rtl w:val="0"/>
        </w:rPr>
        <w:t xml:space="preserve">Tool output:</w:t>
      </w:r>
      <w:r w:rsidDel="00000000" w:rsidR="00000000" w:rsidRPr="00000000">
        <w:rPr>
          <w:rtl w:val="0"/>
        </w:rPr>
      </w:r>
    </w:p>
    <w:p w:rsidR="00000000" w:rsidDel="00000000" w:rsidP="00000000" w:rsidRDefault="00000000" w:rsidRPr="00000000" w14:paraId="00000079">
      <w:pPr>
        <w:spacing w:after="40" w:lineRule="auto"/>
        <w:rPr/>
      </w:pPr>
      <w:r w:rsidDel="00000000" w:rsidR="00000000" w:rsidRPr="00000000">
        <w:rPr>
          <w:rFonts w:ascii="Courier New" w:cs="Courier New" w:eastAsia="Courier New" w:hAnsi="Courier New"/>
          <w:sz w:val="20"/>
          <w:szCs w:val="20"/>
          <w:rtl w:val="0"/>
        </w:rPr>
        <w:t xml:space="preserve">=== Static Taint Analysis ===</w:t>
      </w:r>
      <w:r w:rsidDel="00000000" w:rsidR="00000000" w:rsidRPr="00000000">
        <w:rPr>
          <w:rtl w:val="0"/>
        </w:rPr>
      </w:r>
    </w:p>
    <w:p w:rsidR="00000000" w:rsidDel="00000000" w:rsidP="00000000" w:rsidRDefault="00000000" w:rsidRPr="00000000" w14:paraId="0000007A">
      <w:pPr>
        <w:spacing w:after="40" w:lineRule="auto"/>
        <w:rPr/>
      </w:pPr>
      <w:r w:rsidDel="00000000" w:rsidR="00000000" w:rsidRPr="00000000">
        <w:rPr>
          <w:rFonts w:ascii="Courier New" w:cs="Courier New" w:eastAsia="Courier New" w:hAnsi="Courier New"/>
          <w:sz w:val="20"/>
          <w:szCs w:val="20"/>
          <w:rtl w:val="0"/>
        </w:rPr>
        <w:t xml:space="preserve">Analyzing: tests/test2_sanitized.imp</w:t>
      </w:r>
      <w:r w:rsidDel="00000000" w:rsidR="00000000" w:rsidRPr="00000000">
        <w:rPr>
          <w:rtl w:val="0"/>
        </w:rPr>
      </w:r>
    </w:p>
    <w:p w:rsidR="00000000" w:rsidDel="00000000" w:rsidP="00000000" w:rsidRDefault="00000000" w:rsidRPr="00000000" w14:paraId="0000007B">
      <w:pPr>
        <w:spacing w:after="40" w:lineRule="auto"/>
        <w:rPr/>
      </w:pPr>
      <w:r w:rsidDel="00000000" w:rsidR="00000000" w:rsidRPr="00000000">
        <w:rPr>
          <w:rtl w:val="0"/>
        </w:rPr>
      </w:r>
    </w:p>
    <w:p w:rsidR="00000000" w:rsidDel="00000000" w:rsidP="00000000" w:rsidRDefault="00000000" w:rsidRPr="00000000" w14:paraId="0000007C">
      <w:pPr>
        <w:spacing w:after="40" w:lineRule="auto"/>
        <w:rPr/>
      </w:pPr>
      <w:r w:rsidDel="00000000" w:rsidR="00000000" w:rsidRPr="00000000">
        <w:rPr>
          <w:rFonts w:ascii="Courier New" w:cs="Courier New" w:eastAsia="Courier New" w:hAnsi="Courier New"/>
          <w:sz w:val="20"/>
          <w:szCs w:val="20"/>
          <w:rtl w:val="0"/>
        </w:rPr>
        <w:t xml:space="preserve">No taint violations found. Program is clean.</w:t>
      </w:r>
      <w:r w:rsidDel="00000000" w:rsidR="00000000" w:rsidRPr="00000000">
        <w:rPr>
          <w:rtl w:val="0"/>
        </w:rPr>
      </w:r>
    </w:p>
    <w:p w:rsidR="00000000" w:rsidDel="00000000" w:rsidP="00000000" w:rsidRDefault="00000000" w:rsidRPr="00000000" w14:paraId="0000007D">
      <w:pPr>
        <w:spacing w:after="60" w:lineRule="auto"/>
        <w:rPr/>
      </w:pPr>
      <w:r w:rsidDel="00000000" w:rsidR="00000000" w:rsidRPr="00000000">
        <w:rPr>
          <w:rtl w:val="0"/>
        </w:rPr>
      </w:r>
    </w:p>
    <w:p w:rsidR="00000000" w:rsidDel="00000000" w:rsidP="00000000" w:rsidRDefault="00000000" w:rsidRPr="00000000" w14:paraId="0000007E">
      <w:pPr>
        <w:spacing w:after="120" w:lineRule="auto"/>
        <w:rPr/>
      </w:pPr>
      <w:r w:rsidDel="00000000" w:rsidR="00000000" w:rsidRPr="00000000">
        <w:rPr>
          <w:rFonts w:ascii="Arial" w:cs="Arial" w:eastAsia="Arial" w:hAnsi="Arial"/>
          <w:b w:val="1"/>
          <w:bCs w:val="1"/>
          <w:sz w:val="22"/>
          <w:szCs w:val="22"/>
          <w:rtl w:val="0"/>
        </w:rPr>
        <w:t xml:space="preserve">Explanation: </w:t>
      </w:r>
      <w:r w:rsidDel="00000000" w:rsidR="00000000" w:rsidRPr="00000000">
        <w:rPr>
          <w:rFonts w:ascii="Arial" w:cs="Arial" w:eastAsia="Arial" w:hAnsi="Arial"/>
          <w:sz w:val="22"/>
          <w:szCs w:val="22"/>
          <w:rtl w:val="0"/>
        </w:rPr>
        <w:t xml:space="preserve">Although 'user' is initially tainted by the input statement, the sanitize() call on line 2 removes the taint. When sql_exec is reached on line 3, 'user' is now clean, so no warning is produced. This demonstrates the tool correctly recognizes sanitization functions and does not flag properly secured code.</w:t>
      </w:r>
      <w:r w:rsidDel="00000000" w:rsidR="00000000" w:rsidRPr="00000000">
        <w:rPr>
          <w:rtl w:val="0"/>
        </w:rPr>
      </w:r>
    </w:p>
    <w:p w:rsidR="00000000" w:rsidDel="00000000" w:rsidP="00000000" w:rsidRDefault="00000000" w:rsidRPr="00000000" w14:paraId="0000007F">
      <w:pPr>
        <w:pStyle w:val="Heading2"/>
        <w:rPr/>
      </w:pPr>
      <w:r w:rsidDel="00000000" w:rsidR="00000000" w:rsidRPr="00000000">
        <w:rPr>
          <w:rtl w:val="0"/>
        </w:rPr>
        <w:t xml:space="preserve">Example 3: Taint Propagation Chain (XSS Vulnerability)</w:t>
      </w:r>
    </w:p>
    <w:p w:rsidR="00000000" w:rsidDel="00000000" w:rsidP="00000000" w:rsidRDefault="00000000" w:rsidRPr="00000000" w14:paraId="00000080">
      <w:pPr>
        <w:spacing w:after="120" w:lineRule="auto"/>
        <w:rPr/>
      </w:pPr>
      <w:r w:rsidDel="00000000" w:rsidR="00000000" w:rsidRPr="00000000">
        <w:rPr>
          <w:rFonts w:ascii="Arial" w:cs="Arial" w:eastAsia="Arial" w:hAnsi="Arial"/>
          <w:b w:val="1"/>
          <w:bCs w:val="1"/>
          <w:sz w:val="22"/>
          <w:szCs w:val="22"/>
          <w:rtl w:val="0"/>
        </w:rPr>
        <w:t xml:space="preserve">Input program:</w:t>
      </w:r>
      <w:r w:rsidDel="00000000" w:rsidR="00000000" w:rsidRPr="00000000">
        <w:rPr>
          <w:rtl w:val="0"/>
        </w:rPr>
      </w:r>
    </w:p>
    <w:p w:rsidR="00000000" w:rsidDel="00000000" w:rsidP="00000000" w:rsidRDefault="00000000" w:rsidRPr="00000000" w14:paraId="00000081">
      <w:pPr>
        <w:spacing w:after="40" w:lineRule="auto"/>
        <w:rPr/>
      </w:pPr>
      <w:r w:rsidDel="00000000" w:rsidR="00000000" w:rsidRPr="00000000">
        <w:rPr>
          <w:rFonts w:ascii="Courier New" w:cs="Courier New" w:eastAsia="Courier New" w:hAnsi="Courier New"/>
          <w:sz w:val="20"/>
          <w:szCs w:val="20"/>
          <w:rtl w:val="0"/>
        </w:rPr>
        <w:t xml:space="preserve">input name</w:t>
      </w:r>
      <w:r w:rsidDel="00000000" w:rsidR="00000000" w:rsidRPr="00000000">
        <w:rPr>
          <w:rtl w:val="0"/>
        </w:rPr>
      </w:r>
    </w:p>
    <w:p w:rsidR="00000000" w:rsidDel="00000000" w:rsidP="00000000" w:rsidRDefault="00000000" w:rsidRPr="00000000" w14:paraId="00000082">
      <w:pPr>
        <w:spacing w:after="40" w:lineRule="auto"/>
        <w:rPr/>
      </w:pPr>
      <w:r w:rsidDel="00000000" w:rsidR="00000000" w:rsidRPr="00000000">
        <w:rPr>
          <w:rFonts w:ascii="Courier New" w:cs="Courier New" w:eastAsia="Courier New" w:hAnsi="Courier New"/>
          <w:sz w:val="20"/>
          <w:szCs w:val="20"/>
          <w:rtl w:val="0"/>
        </w:rPr>
        <w:t xml:space="preserve">greeting := name</w:t>
      </w:r>
      <w:r w:rsidDel="00000000" w:rsidR="00000000" w:rsidRPr="00000000">
        <w:rPr>
          <w:rtl w:val="0"/>
        </w:rPr>
      </w:r>
    </w:p>
    <w:p w:rsidR="00000000" w:rsidDel="00000000" w:rsidP="00000000" w:rsidRDefault="00000000" w:rsidRPr="00000000" w14:paraId="00000083">
      <w:pPr>
        <w:spacing w:after="40" w:lineRule="auto"/>
        <w:rPr/>
      </w:pPr>
      <w:r w:rsidDel="00000000" w:rsidR="00000000" w:rsidRPr="00000000">
        <w:rPr>
          <w:rFonts w:ascii="Courier New" w:cs="Courier New" w:eastAsia="Courier New" w:hAnsi="Courier New"/>
          <w:sz w:val="20"/>
          <w:szCs w:val="20"/>
          <w:rtl w:val="0"/>
        </w:rPr>
        <w:t xml:space="preserve">msg := greeting</w:t>
      </w:r>
      <w:r w:rsidDel="00000000" w:rsidR="00000000" w:rsidRPr="00000000">
        <w:rPr>
          <w:rtl w:val="0"/>
        </w:rPr>
      </w:r>
    </w:p>
    <w:p w:rsidR="00000000" w:rsidDel="00000000" w:rsidP="00000000" w:rsidRDefault="00000000" w:rsidRPr="00000000" w14:paraId="00000084">
      <w:pPr>
        <w:spacing w:after="40" w:lineRule="auto"/>
        <w:rPr/>
      </w:pPr>
      <w:r w:rsidDel="00000000" w:rsidR="00000000" w:rsidRPr="00000000">
        <w:rPr>
          <w:rFonts w:ascii="Courier New" w:cs="Courier New" w:eastAsia="Courier New" w:hAnsi="Courier New"/>
          <w:sz w:val="20"/>
          <w:szCs w:val="20"/>
          <w:rtl w:val="0"/>
        </w:rPr>
        <w:t xml:space="preserve">html_output(msg)</w:t>
      </w:r>
      <w:r w:rsidDel="00000000" w:rsidR="00000000" w:rsidRPr="00000000">
        <w:rPr>
          <w:rtl w:val="0"/>
        </w:rPr>
      </w:r>
    </w:p>
    <w:p w:rsidR="00000000" w:rsidDel="00000000" w:rsidP="00000000" w:rsidRDefault="00000000" w:rsidRPr="00000000" w14:paraId="00000085">
      <w:pPr>
        <w:spacing w:after="60" w:lineRule="auto"/>
        <w:rPr/>
      </w:pPr>
      <w:r w:rsidDel="00000000" w:rsidR="00000000" w:rsidRPr="00000000">
        <w:rPr>
          <w:rtl w:val="0"/>
        </w:rPr>
      </w:r>
    </w:p>
    <w:p w:rsidR="00000000" w:rsidDel="00000000" w:rsidP="00000000" w:rsidRDefault="00000000" w:rsidRPr="00000000" w14:paraId="00000086">
      <w:pPr>
        <w:spacing w:after="120" w:lineRule="auto"/>
        <w:rPr/>
      </w:pPr>
      <w:r w:rsidDel="00000000" w:rsidR="00000000" w:rsidRPr="00000000">
        <w:rPr>
          <w:rFonts w:ascii="Arial" w:cs="Arial" w:eastAsia="Arial" w:hAnsi="Arial"/>
          <w:b w:val="1"/>
          <w:bCs w:val="1"/>
          <w:sz w:val="22"/>
          <w:szCs w:val="22"/>
          <w:rtl w:val="0"/>
        </w:rPr>
        <w:t xml:space="preserve">Tool output:</w:t>
      </w:r>
      <w:r w:rsidDel="00000000" w:rsidR="00000000" w:rsidRPr="00000000">
        <w:rPr>
          <w:rtl w:val="0"/>
        </w:rPr>
      </w:r>
    </w:p>
    <w:p w:rsidR="00000000" w:rsidDel="00000000" w:rsidP="00000000" w:rsidRDefault="00000000" w:rsidRPr="00000000" w14:paraId="00000087">
      <w:pPr>
        <w:spacing w:after="40" w:lineRule="auto"/>
        <w:rPr/>
      </w:pPr>
      <w:r w:rsidDel="00000000" w:rsidR="00000000" w:rsidRPr="00000000">
        <w:rPr>
          <w:rFonts w:ascii="Courier New" w:cs="Courier New" w:eastAsia="Courier New" w:hAnsi="Courier New"/>
          <w:sz w:val="20"/>
          <w:szCs w:val="20"/>
          <w:rtl w:val="0"/>
        </w:rPr>
        <w:t xml:space="preserve">=== Static Taint Analysis ===</w:t>
      </w:r>
      <w:r w:rsidDel="00000000" w:rsidR="00000000" w:rsidRPr="00000000">
        <w:rPr>
          <w:rtl w:val="0"/>
        </w:rPr>
      </w:r>
    </w:p>
    <w:p w:rsidR="00000000" w:rsidDel="00000000" w:rsidP="00000000" w:rsidRDefault="00000000" w:rsidRPr="00000000" w14:paraId="00000088">
      <w:pPr>
        <w:spacing w:after="40" w:lineRule="auto"/>
        <w:rPr/>
      </w:pPr>
      <w:r w:rsidDel="00000000" w:rsidR="00000000" w:rsidRPr="00000000">
        <w:rPr>
          <w:rFonts w:ascii="Courier New" w:cs="Courier New" w:eastAsia="Courier New" w:hAnsi="Courier New"/>
          <w:sz w:val="20"/>
          <w:szCs w:val="20"/>
          <w:rtl w:val="0"/>
        </w:rPr>
        <w:t xml:space="preserve">Analyzing: tests/test3_propagation.imp</w:t>
      </w:r>
      <w:r w:rsidDel="00000000" w:rsidR="00000000" w:rsidRPr="00000000">
        <w:rPr>
          <w:rtl w:val="0"/>
        </w:rPr>
      </w:r>
    </w:p>
    <w:p w:rsidR="00000000" w:rsidDel="00000000" w:rsidP="00000000" w:rsidRDefault="00000000" w:rsidRPr="00000000" w14:paraId="00000089">
      <w:pPr>
        <w:spacing w:after="40" w:lineRule="auto"/>
        <w:rPr/>
      </w:pPr>
      <w:r w:rsidDel="00000000" w:rsidR="00000000" w:rsidRPr="00000000">
        <w:rPr>
          <w:rtl w:val="0"/>
        </w:rPr>
      </w:r>
    </w:p>
    <w:p w:rsidR="00000000" w:rsidDel="00000000" w:rsidP="00000000" w:rsidRDefault="00000000" w:rsidRPr="00000000" w14:paraId="0000008A">
      <w:pPr>
        <w:spacing w:after="40" w:lineRule="auto"/>
        <w:rPr/>
      </w:pPr>
      <w:r w:rsidDel="00000000" w:rsidR="00000000" w:rsidRPr="00000000">
        <w:rPr>
          <w:rFonts w:ascii="Courier New" w:cs="Courier New" w:eastAsia="Courier New" w:hAnsi="Courier New"/>
          <w:sz w:val="20"/>
          <w:szCs w:val="20"/>
          <w:rtl w:val="0"/>
        </w:rPr>
        <w:t xml:space="preserve">Found 1 taint violation(s):</w:t>
      </w:r>
      <w:r w:rsidDel="00000000" w:rsidR="00000000" w:rsidRPr="00000000">
        <w:rPr>
          <w:rtl w:val="0"/>
        </w:rPr>
      </w:r>
    </w:p>
    <w:p w:rsidR="00000000" w:rsidDel="00000000" w:rsidP="00000000" w:rsidRDefault="00000000" w:rsidRPr="00000000" w14:paraId="0000008B">
      <w:pPr>
        <w:spacing w:after="40" w:lineRule="auto"/>
        <w:rPr/>
      </w:pPr>
      <w:r w:rsidDel="00000000" w:rsidR="00000000" w:rsidRPr="00000000">
        <w:rPr>
          <w:rtl w:val="0"/>
        </w:rPr>
      </w:r>
    </w:p>
    <w:p w:rsidR="00000000" w:rsidDel="00000000" w:rsidP="00000000" w:rsidRDefault="00000000" w:rsidRPr="00000000" w14:paraId="0000008C">
      <w:pPr>
        <w:spacing w:after="40" w:lineRule="auto"/>
        <w:rPr/>
      </w:pPr>
      <w:r w:rsidDel="00000000" w:rsidR="00000000" w:rsidRPr="00000000">
        <w:rPr>
          <w:rFonts w:ascii="Courier New" w:cs="Courier New" w:eastAsia="Courier New" w:hAnsi="Courier New"/>
          <w:sz w:val="20"/>
          <w:szCs w:val="20"/>
          <w:rtl w:val="0"/>
        </w:rPr>
        <w:t xml:space="preserve">WARNING: Tainted data flows to sink at line 4</w:t>
      </w:r>
      <w:r w:rsidDel="00000000" w:rsidR="00000000" w:rsidRPr="00000000">
        <w:rPr>
          <w:rtl w:val="0"/>
        </w:rPr>
      </w:r>
    </w:p>
    <w:p w:rsidR="00000000" w:rsidDel="00000000" w:rsidP="00000000" w:rsidRDefault="00000000" w:rsidRPr="00000000" w14:paraId="0000008D">
      <w:pPr>
        <w:spacing w:after="40" w:lineRule="auto"/>
        <w:rPr/>
      </w:pPr>
      <w:r w:rsidDel="00000000" w:rsidR="00000000" w:rsidRPr="00000000">
        <w:rPr>
          <w:rFonts w:ascii="Courier New" w:cs="Courier New" w:eastAsia="Courier New" w:hAnsi="Courier New"/>
          <w:sz w:val="20"/>
          <w:szCs w:val="20"/>
          <w:rtl w:val="0"/>
        </w:rPr>
        <w:t xml:space="preserve">  Source: input at line 1 (variable 'name')</w:t>
      </w:r>
      <w:r w:rsidDel="00000000" w:rsidR="00000000" w:rsidRPr="00000000">
        <w:rPr>
          <w:rtl w:val="0"/>
        </w:rPr>
      </w:r>
    </w:p>
    <w:p w:rsidR="00000000" w:rsidDel="00000000" w:rsidP="00000000" w:rsidRDefault="00000000" w:rsidRPr="00000000" w14:paraId="0000008E">
      <w:pPr>
        <w:spacing w:after="40" w:lineRule="auto"/>
        <w:rPr/>
      </w:pPr>
      <w:r w:rsidDel="00000000" w:rsidR="00000000" w:rsidRPr="00000000">
        <w:rPr>
          <w:rFonts w:ascii="Courier New" w:cs="Courier New" w:eastAsia="Courier New" w:hAnsi="Courier New"/>
          <w:sz w:val="20"/>
          <w:szCs w:val="20"/>
          <w:rtl w:val="0"/>
        </w:rPr>
        <w:t xml:space="preserve">  Sink: html_output at line 4</w:t>
      </w:r>
      <w:r w:rsidDel="00000000" w:rsidR="00000000" w:rsidRPr="00000000">
        <w:rPr>
          <w:rtl w:val="0"/>
        </w:rPr>
      </w:r>
    </w:p>
    <w:p w:rsidR="00000000" w:rsidDel="00000000" w:rsidP="00000000" w:rsidRDefault="00000000" w:rsidRPr="00000000" w14:paraId="0000008F">
      <w:pPr>
        <w:spacing w:after="40" w:lineRule="auto"/>
        <w:rPr/>
      </w:pPr>
      <w:r w:rsidDel="00000000" w:rsidR="00000000" w:rsidRPr="00000000">
        <w:rPr>
          <w:rFonts w:ascii="Courier New" w:cs="Courier New" w:eastAsia="Courier New" w:hAnsi="Courier New"/>
          <w:sz w:val="20"/>
          <w:szCs w:val="20"/>
          <w:rtl w:val="0"/>
        </w:rPr>
        <w:t xml:space="preserve">  Path: name -&gt; msg -&gt; html_output</w:t>
      </w:r>
      <w:r w:rsidDel="00000000" w:rsidR="00000000" w:rsidRPr="00000000">
        <w:rPr>
          <w:rtl w:val="0"/>
        </w:rPr>
      </w:r>
    </w:p>
    <w:p w:rsidR="00000000" w:rsidDel="00000000" w:rsidP="00000000" w:rsidRDefault="00000000" w:rsidRPr="00000000" w14:paraId="00000090">
      <w:pPr>
        <w:spacing w:after="60" w:lineRule="auto"/>
        <w:rPr/>
      </w:pPr>
      <w:r w:rsidDel="00000000" w:rsidR="00000000" w:rsidRPr="00000000">
        <w:rPr>
          <w:rtl w:val="0"/>
        </w:rPr>
      </w:r>
    </w:p>
    <w:p w:rsidR="00000000" w:rsidDel="00000000" w:rsidP="00000000" w:rsidRDefault="00000000" w:rsidRPr="00000000" w14:paraId="00000091">
      <w:pPr>
        <w:spacing w:after="120" w:lineRule="auto"/>
        <w:rPr/>
      </w:pPr>
      <w:r w:rsidDel="00000000" w:rsidR="00000000" w:rsidRPr="00000000">
        <w:rPr>
          <w:rFonts w:ascii="Arial" w:cs="Arial" w:eastAsia="Arial" w:hAnsi="Arial"/>
          <w:b w:val="1"/>
          <w:bCs w:val="1"/>
          <w:sz w:val="22"/>
          <w:szCs w:val="22"/>
          <w:rtl w:val="0"/>
        </w:rPr>
        <w:t xml:space="preserve">Explanation: </w:t>
      </w:r>
      <w:r w:rsidDel="00000000" w:rsidR="00000000" w:rsidRPr="00000000">
        <w:rPr>
          <w:rFonts w:ascii="Arial" w:cs="Arial" w:eastAsia="Arial" w:hAnsi="Arial"/>
          <w:sz w:val="22"/>
          <w:szCs w:val="22"/>
          <w:rtl w:val="0"/>
        </w:rPr>
        <w:t xml:space="preserve">Taint propagates through a chain of assignments: input taints 'name', which flows to 'greeting', then to 'msg', which reaches html_output. The tool tracks taint across multiple hops and correctly identifies this as a cross-site scripting (XSS) vulnerability where attacker-controlled input could be rendered as HTML in a victim's browser.</w:t>
      </w:r>
      <w:r w:rsidDel="00000000" w:rsidR="00000000" w:rsidRPr="00000000">
        <w:rPr>
          <w:rtl w:val="0"/>
        </w:rPr>
      </w:r>
    </w:p>
    <w:p w:rsidR="00000000" w:rsidDel="00000000" w:rsidP="00000000" w:rsidRDefault="00000000" w:rsidRPr="00000000" w14:paraId="00000092">
      <w:pPr>
        <w:pStyle w:val="Heading2"/>
        <w:rPr/>
      </w:pPr>
      <w:r w:rsidDel="00000000" w:rsidR="00000000" w:rsidRPr="00000000">
        <w:rPr>
          <w:rtl w:val="0"/>
        </w:rPr>
        <w:t xml:space="preserve">Example 4: Conditional Branches (Sound Over-Approximation)</w:t>
      </w:r>
    </w:p>
    <w:p w:rsidR="00000000" w:rsidDel="00000000" w:rsidP="00000000" w:rsidRDefault="00000000" w:rsidRPr="00000000" w14:paraId="00000093">
      <w:pPr>
        <w:spacing w:after="120" w:lineRule="auto"/>
        <w:rPr/>
      </w:pPr>
      <w:r w:rsidDel="00000000" w:rsidR="00000000" w:rsidRPr="00000000">
        <w:rPr>
          <w:rFonts w:ascii="Arial" w:cs="Arial" w:eastAsia="Arial" w:hAnsi="Arial"/>
          <w:b w:val="1"/>
          <w:bCs w:val="1"/>
          <w:sz w:val="22"/>
          <w:szCs w:val="22"/>
          <w:rtl w:val="0"/>
        </w:rPr>
        <w:t xml:space="preserve">Input program:</w:t>
      </w:r>
      <w:r w:rsidDel="00000000" w:rsidR="00000000" w:rsidRPr="00000000">
        <w:rPr>
          <w:rtl w:val="0"/>
        </w:rPr>
      </w:r>
    </w:p>
    <w:p w:rsidR="00000000" w:rsidDel="00000000" w:rsidP="00000000" w:rsidRDefault="00000000" w:rsidRPr="00000000" w14:paraId="00000094">
      <w:pPr>
        <w:spacing w:after="40" w:lineRule="auto"/>
        <w:rPr/>
      </w:pPr>
      <w:r w:rsidDel="00000000" w:rsidR="00000000" w:rsidRPr="00000000">
        <w:rPr>
          <w:rFonts w:ascii="Courier New" w:cs="Courier New" w:eastAsia="Courier New" w:hAnsi="Courier New"/>
          <w:sz w:val="20"/>
          <w:szCs w:val="20"/>
          <w:rtl w:val="0"/>
        </w:rPr>
        <w:t xml:space="preserve">input x</w:t>
      </w:r>
      <w:r w:rsidDel="00000000" w:rsidR="00000000" w:rsidRPr="00000000">
        <w:rPr>
          <w:rtl w:val="0"/>
        </w:rPr>
      </w:r>
    </w:p>
    <w:p w:rsidR="00000000" w:rsidDel="00000000" w:rsidP="00000000" w:rsidRDefault="00000000" w:rsidRPr="00000000" w14:paraId="00000095">
      <w:pPr>
        <w:spacing w:after="40" w:lineRule="auto"/>
        <w:rPr/>
      </w:pPr>
      <w:r w:rsidDel="00000000" w:rsidR="00000000" w:rsidRPr="00000000">
        <w:rPr>
          <w:rFonts w:ascii="Courier New" w:cs="Courier New" w:eastAsia="Courier New" w:hAnsi="Courier New"/>
          <w:sz w:val="20"/>
          <w:szCs w:val="20"/>
          <w:rtl w:val="0"/>
        </w:rPr>
        <w:t xml:space="preserve">if x &gt; 0 then</w:t>
      </w:r>
      <w:r w:rsidDel="00000000" w:rsidR="00000000" w:rsidRPr="00000000">
        <w:rPr>
          <w:rtl w:val="0"/>
        </w:rPr>
      </w:r>
    </w:p>
    <w:p w:rsidR="00000000" w:rsidDel="00000000" w:rsidP="00000000" w:rsidRDefault="00000000" w:rsidRPr="00000000" w14:paraId="00000096">
      <w:pPr>
        <w:spacing w:after="40" w:lineRule="auto"/>
        <w:rPr/>
      </w:pPr>
      <w:r w:rsidDel="00000000" w:rsidR="00000000" w:rsidRPr="00000000">
        <w:rPr>
          <w:rFonts w:ascii="Courier New" w:cs="Courier New" w:eastAsia="Courier New" w:hAnsi="Courier New"/>
          <w:sz w:val="20"/>
          <w:szCs w:val="20"/>
          <w:rtl w:val="0"/>
        </w:rPr>
        <w:t xml:space="preserve">  y := x</w:t>
      </w:r>
      <w:r w:rsidDel="00000000" w:rsidR="00000000" w:rsidRPr="00000000">
        <w:rPr>
          <w:rtl w:val="0"/>
        </w:rPr>
      </w:r>
    </w:p>
    <w:p w:rsidR="00000000" w:rsidDel="00000000" w:rsidP="00000000" w:rsidRDefault="00000000" w:rsidRPr="00000000" w14:paraId="00000097">
      <w:pPr>
        <w:spacing w:after="40" w:lineRule="auto"/>
        <w:rPr/>
      </w:pPr>
      <w:r w:rsidDel="00000000" w:rsidR="00000000" w:rsidRPr="00000000">
        <w:rPr>
          <w:rFonts w:ascii="Courier New" w:cs="Courier New" w:eastAsia="Courier New" w:hAnsi="Courier New"/>
          <w:sz w:val="20"/>
          <w:szCs w:val="20"/>
          <w:rtl w:val="0"/>
        </w:rPr>
        <w:t xml:space="preserve">else</w:t>
      </w:r>
      <w:r w:rsidDel="00000000" w:rsidR="00000000" w:rsidRPr="00000000">
        <w:rPr>
          <w:rtl w:val="0"/>
        </w:rPr>
      </w:r>
    </w:p>
    <w:p w:rsidR="00000000" w:rsidDel="00000000" w:rsidP="00000000" w:rsidRDefault="00000000" w:rsidRPr="00000000" w14:paraId="00000098">
      <w:pPr>
        <w:spacing w:after="40" w:lineRule="auto"/>
        <w:rPr/>
      </w:pPr>
      <w:r w:rsidDel="00000000" w:rsidR="00000000" w:rsidRPr="00000000">
        <w:rPr>
          <w:rFonts w:ascii="Courier New" w:cs="Courier New" w:eastAsia="Courier New" w:hAnsi="Courier New"/>
          <w:sz w:val="20"/>
          <w:szCs w:val="20"/>
          <w:rtl w:val="0"/>
        </w:rPr>
        <w:t xml:space="preserve">  y := 42</w:t>
      </w:r>
      <w:r w:rsidDel="00000000" w:rsidR="00000000" w:rsidRPr="00000000">
        <w:rPr>
          <w:rtl w:val="0"/>
        </w:rPr>
      </w:r>
    </w:p>
    <w:p w:rsidR="00000000" w:rsidDel="00000000" w:rsidP="00000000" w:rsidRDefault="00000000" w:rsidRPr="00000000" w14:paraId="00000099">
      <w:pPr>
        <w:spacing w:after="40" w:lineRule="auto"/>
        <w:rPr/>
      </w:pPr>
      <w:r w:rsidDel="00000000" w:rsidR="00000000" w:rsidRPr="00000000">
        <w:rPr>
          <w:rFonts w:ascii="Courier New" w:cs="Courier New" w:eastAsia="Courier New" w:hAnsi="Courier New"/>
          <w:sz w:val="20"/>
          <w:szCs w:val="20"/>
          <w:rtl w:val="0"/>
        </w:rPr>
        <w:t xml:space="preserve">end</w:t>
      </w:r>
      <w:r w:rsidDel="00000000" w:rsidR="00000000" w:rsidRPr="00000000">
        <w:rPr>
          <w:rtl w:val="0"/>
        </w:rPr>
      </w:r>
    </w:p>
    <w:p w:rsidR="00000000" w:rsidDel="00000000" w:rsidP="00000000" w:rsidRDefault="00000000" w:rsidRPr="00000000" w14:paraId="0000009A">
      <w:pPr>
        <w:spacing w:after="40" w:lineRule="auto"/>
        <w:rPr/>
      </w:pPr>
      <w:r w:rsidDel="00000000" w:rsidR="00000000" w:rsidRPr="00000000">
        <w:rPr>
          <w:rFonts w:ascii="Courier New" w:cs="Courier New" w:eastAsia="Courier New" w:hAnsi="Courier New"/>
          <w:sz w:val="20"/>
          <w:szCs w:val="20"/>
          <w:rtl w:val="0"/>
        </w:rPr>
        <w:t xml:space="preserve">print y</w:t>
      </w:r>
      <w:r w:rsidDel="00000000" w:rsidR="00000000" w:rsidRPr="00000000">
        <w:rPr>
          <w:rtl w:val="0"/>
        </w:rPr>
      </w:r>
    </w:p>
    <w:p w:rsidR="00000000" w:rsidDel="00000000" w:rsidP="00000000" w:rsidRDefault="00000000" w:rsidRPr="00000000" w14:paraId="0000009B">
      <w:pPr>
        <w:spacing w:after="60" w:lineRule="auto"/>
        <w:rPr/>
      </w:pPr>
      <w:r w:rsidDel="00000000" w:rsidR="00000000" w:rsidRPr="00000000">
        <w:rPr>
          <w:rtl w:val="0"/>
        </w:rPr>
      </w:r>
    </w:p>
    <w:p w:rsidR="00000000" w:rsidDel="00000000" w:rsidP="00000000" w:rsidRDefault="00000000" w:rsidRPr="00000000" w14:paraId="0000009C">
      <w:pPr>
        <w:spacing w:after="120" w:lineRule="auto"/>
        <w:rPr/>
      </w:pPr>
      <w:r w:rsidDel="00000000" w:rsidR="00000000" w:rsidRPr="00000000">
        <w:rPr>
          <w:rFonts w:ascii="Arial" w:cs="Arial" w:eastAsia="Arial" w:hAnsi="Arial"/>
          <w:b w:val="1"/>
          <w:bCs w:val="1"/>
          <w:sz w:val="22"/>
          <w:szCs w:val="22"/>
          <w:rtl w:val="0"/>
        </w:rPr>
        <w:t xml:space="preserve">Tool output:</w:t>
      </w:r>
      <w:r w:rsidDel="00000000" w:rsidR="00000000" w:rsidRPr="00000000">
        <w:rPr>
          <w:rtl w:val="0"/>
        </w:rPr>
      </w:r>
    </w:p>
    <w:p w:rsidR="00000000" w:rsidDel="00000000" w:rsidP="00000000" w:rsidRDefault="00000000" w:rsidRPr="00000000" w14:paraId="0000009D">
      <w:pPr>
        <w:spacing w:after="40" w:lineRule="auto"/>
        <w:rPr/>
      </w:pPr>
      <w:r w:rsidDel="00000000" w:rsidR="00000000" w:rsidRPr="00000000">
        <w:rPr>
          <w:rFonts w:ascii="Courier New" w:cs="Courier New" w:eastAsia="Courier New" w:hAnsi="Courier New"/>
          <w:sz w:val="20"/>
          <w:szCs w:val="20"/>
          <w:rtl w:val="0"/>
        </w:rPr>
        <w:t xml:space="preserve">=== Static Taint Analysis ===</w:t>
      </w:r>
      <w:r w:rsidDel="00000000" w:rsidR="00000000" w:rsidRPr="00000000">
        <w:rPr>
          <w:rtl w:val="0"/>
        </w:rPr>
      </w:r>
    </w:p>
    <w:p w:rsidR="00000000" w:rsidDel="00000000" w:rsidP="00000000" w:rsidRDefault="00000000" w:rsidRPr="00000000" w14:paraId="0000009E">
      <w:pPr>
        <w:spacing w:after="40" w:lineRule="auto"/>
        <w:rPr/>
      </w:pPr>
      <w:r w:rsidDel="00000000" w:rsidR="00000000" w:rsidRPr="00000000">
        <w:rPr>
          <w:rFonts w:ascii="Courier New" w:cs="Courier New" w:eastAsia="Courier New" w:hAnsi="Courier New"/>
          <w:sz w:val="20"/>
          <w:szCs w:val="20"/>
          <w:rtl w:val="0"/>
        </w:rPr>
        <w:t xml:space="preserve">Analyzing: tests/test4_conditional.imp</w:t>
      </w:r>
      <w:r w:rsidDel="00000000" w:rsidR="00000000" w:rsidRPr="00000000">
        <w:rPr>
          <w:rtl w:val="0"/>
        </w:rPr>
      </w:r>
    </w:p>
    <w:p w:rsidR="00000000" w:rsidDel="00000000" w:rsidP="00000000" w:rsidRDefault="00000000" w:rsidRPr="00000000" w14:paraId="0000009F">
      <w:pPr>
        <w:spacing w:after="40" w:lineRule="auto"/>
        <w:rPr/>
      </w:pPr>
      <w:r w:rsidDel="00000000" w:rsidR="00000000" w:rsidRPr="00000000">
        <w:rPr>
          <w:rtl w:val="0"/>
        </w:rPr>
      </w:r>
    </w:p>
    <w:p w:rsidR="00000000" w:rsidDel="00000000" w:rsidP="00000000" w:rsidRDefault="00000000" w:rsidRPr="00000000" w14:paraId="000000A0">
      <w:pPr>
        <w:spacing w:after="40" w:lineRule="auto"/>
        <w:rPr/>
      </w:pPr>
      <w:r w:rsidDel="00000000" w:rsidR="00000000" w:rsidRPr="00000000">
        <w:rPr>
          <w:rFonts w:ascii="Courier New" w:cs="Courier New" w:eastAsia="Courier New" w:hAnsi="Courier New"/>
          <w:sz w:val="20"/>
          <w:szCs w:val="20"/>
          <w:rtl w:val="0"/>
        </w:rPr>
        <w:t xml:space="preserve">Found 1 taint violation(s):</w:t>
      </w:r>
      <w:r w:rsidDel="00000000" w:rsidR="00000000" w:rsidRPr="00000000">
        <w:rPr>
          <w:rtl w:val="0"/>
        </w:rPr>
      </w:r>
    </w:p>
    <w:p w:rsidR="00000000" w:rsidDel="00000000" w:rsidP="00000000" w:rsidRDefault="00000000" w:rsidRPr="00000000" w14:paraId="000000A1">
      <w:pPr>
        <w:spacing w:after="40" w:lineRule="auto"/>
        <w:rPr/>
      </w:pPr>
      <w:r w:rsidDel="00000000" w:rsidR="00000000" w:rsidRPr="00000000">
        <w:rPr>
          <w:rtl w:val="0"/>
        </w:rPr>
      </w:r>
    </w:p>
    <w:p w:rsidR="00000000" w:rsidDel="00000000" w:rsidP="00000000" w:rsidRDefault="00000000" w:rsidRPr="00000000" w14:paraId="000000A2">
      <w:pPr>
        <w:spacing w:after="40" w:lineRule="auto"/>
        <w:rPr/>
      </w:pPr>
      <w:r w:rsidDel="00000000" w:rsidR="00000000" w:rsidRPr="00000000">
        <w:rPr>
          <w:rFonts w:ascii="Courier New" w:cs="Courier New" w:eastAsia="Courier New" w:hAnsi="Courier New"/>
          <w:sz w:val="20"/>
          <w:szCs w:val="20"/>
          <w:rtl w:val="0"/>
        </w:rPr>
        <w:t xml:space="preserve">WARNING: Tainted data flows to sink at line 7</w:t>
      </w:r>
      <w:r w:rsidDel="00000000" w:rsidR="00000000" w:rsidRPr="00000000">
        <w:rPr>
          <w:rtl w:val="0"/>
        </w:rPr>
      </w:r>
    </w:p>
    <w:p w:rsidR="00000000" w:rsidDel="00000000" w:rsidP="00000000" w:rsidRDefault="00000000" w:rsidRPr="00000000" w14:paraId="000000A3">
      <w:pPr>
        <w:spacing w:after="40" w:lineRule="auto"/>
        <w:rPr/>
      </w:pPr>
      <w:r w:rsidDel="00000000" w:rsidR="00000000" w:rsidRPr="00000000">
        <w:rPr>
          <w:rFonts w:ascii="Courier New" w:cs="Courier New" w:eastAsia="Courier New" w:hAnsi="Courier New"/>
          <w:sz w:val="20"/>
          <w:szCs w:val="20"/>
          <w:rtl w:val="0"/>
        </w:rPr>
        <w:t xml:space="preserve">  Source: input at line 1 (variable 'x')</w:t>
      </w:r>
      <w:r w:rsidDel="00000000" w:rsidR="00000000" w:rsidRPr="00000000">
        <w:rPr>
          <w:rtl w:val="0"/>
        </w:rPr>
      </w:r>
    </w:p>
    <w:p w:rsidR="00000000" w:rsidDel="00000000" w:rsidP="00000000" w:rsidRDefault="00000000" w:rsidRPr="00000000" w14:paraId="000000A4">
      <w:pPr>
        <w:spacing w:after="40" w:lineRule="auto"/>
        <w:rPr/>
      </w:pPr>
      <w:r w:rsidDel="00000000" w:rsidR="00000000" w:rsidRPr="00000000">
        <w:rPr>
          <w:rFonts w:ascii="Courier New" w:cs="Courier New" w:eastAsia="Courier New" w:hAnsi="Courier New"/>
          <w:sz w:val="20"/>
          <w:szCs w:val="20"/>
          <w:rtl w:val="0"/>
        </w:rPr>
        <w:t xml:space="preserve">  Sink: print at line 7</w:t>
      </w:r>
      <w:r w:rsidDel="00000000" w:rsidR="00000000" w:rsidRPr="00000000">
        <w:rPr>
          <w:rtl w:val="0"/>
        </w:rPr>
      </w:r>
    </w:p>
    <w:p w:rsidR="00000000" w:rsidDel="00000000" w:rsidP="00000000" w:rsidRDefault="00000000" w:rsidRPr="00000000" w14:paraId="000000A5">
      <w:pPr>
        <w:spacing w:after="40" w:lineRule="auto"/>
        <w:rPr/>
      </w:pPr>
      <w:r w:rsidDel="00000000" w:rsidR="00000000" w:rsidRPr="00000000">
        <w:rPr>
          <w:rFonts w:ascii="Courier New" w:cs="Courier New" w:eastAsia="Courier New" w:hAnsi="Courier New"/>
          <w:sz w:val="20"/>
          <w:szCs w:val="20"/>
          <w:rtl w:val="0"/>
        </w:rPr>
        <w:t xml:space="preserve">  Path: x -&gt; y -&gt; print</w:t>
      </w:r>
      <w:r w:rsidDel="00000000" w:rsidR="00000000" w:rsidRPr="00000000">
        <w:rPr>
          <w:rtl w:val="0"/>
        </w:rPr>
      </w:r>
    </w:p>
    <w:p w:rsidR="00000000" w:rsidDel="00000000" w:rsidP="00000000" w:rsidRDefault="00000000" w:rsidRPr="00000000" w14:paraId="000000A6">
      <w:pPr>
        <w:spacing w:after="60" w:lineRule="auto"/>
        <w:rPr/>
      </w:pPr>
      <w:r w:rsidDel="00000000" w:rsidR="00000000" w:rsidRPr="00000000">
        <w:rPr>
          <w:rtl w:val="0"/>
        </w:rPr>
      </w:r>
    </w:p>
    <w:p w:rsidR="00000000" w:rsidDel="00000000" w:rsidP="00000000" w:rsidRDefault="00000000" w:rsidRPr="00000000" w14:paraId="000000A7">
      <w:pPr>
        <w:spacing w:after="120" w:lineRule="auto"/>
        <w:rPr/>
      </w:pPr>
      <w:r w:rsidDel="00000000" w:rsidR="00000000" w:rsidRPr="00000000">
        <w:rPr>
          <w:rFonts w:ascii="Arial" w:cs="Arial" w:eastAsia="Arial" w:hAnsi="Arial"/>
          <w:b w:val="1"/>
          <w:bCs w:val="1"/>
          <w:sz w:val="22"/>
          <w:szCs w:val="22"/>
          <w:rtl w:val="0"/>
        </w:rPr>
        <w:t xml:space="preserve">Explanation: </w:t>
      </w:r>
      <w:r w:rsidDel="00000000" w:rsidR="00000000" w:rsidRPr="00000000">
        <w:rPr>
          <w:rFonts w:ascii="Arial" w:cs="Arial" w:eastAsia="Arial" w:hAnsi="Arial"/>
          <w:sz w:val="22"/>
          <w:szCs w:val="22"/>
          <w:rtl w:val="0"/>
        </w:rPr>
        <w:t xml:space="preserve">In the then-branch, y is assigned from tainted x. In the else-branch, y gets a clean constant (42). The analysis merges both branches using set union: since y is tainted on at least one path, it is treated as tainted after the if-block. This is sound over-approximation — the tool may produce a false positive here, but it will never miss a real vulnerability.</w:t>
      </w:r>
      <w:r w:rsidDel="00000000" w:rsidR="00000000" w:rsidRPr="00000000">
        <w:rPr>
          <w:rtl w:val="0"/>
        </w:rPr>
      </w:r>
    </w:p>
    <w:p w:rsidR="00000000" w:rsidDel="00000000" w:rsidP="00000000" w:rsidRDefault="00000000" w:rsidRPr="00000000" w14:paraId="000000A8">
      <w:pPr>
        <w:pStyle w:val="Heading2"/>
        <w:rPr/>
      </w:pPr>
      <w:r w:rsidDel="00000000" w:rsidR="00000000" w:rsidRPr="00000000">
        <w:rPr>
          <w:rtl w:val="0"/>
        </w:rPr>
        <w:t xml:space="preserve">Example 5: Loop with Fixed-Point Iteration</w:t>
      </w:r>
    </w:p>
    <w:p w:rsidR="00000000" w:rsidDel="00000000" w:rsidP="00000000" w:rsidRDefault="00000000" w:rsidRPr="00000000" w14:paraId="000000A9">
      <w:pPr>
        <w:spacing w:after="120" w:lineRule="auto"/>
        <w:rPr/>
      </w:pPr>
      <w:r w:rsidDel="00000000" w:rsidR="00000000" w:rsidRPr="00000000">
        <w:rPr>
          <w:rFonts w:ascii="Arial" w:cs="Arial" w:eastAsia="Arial" w:hAnsi="Arial"/>
          <w:b w:val="1"/>
          <w:bCs w:val="1"/>
          <w:sz w:val="22"/>
          <w:szCs w:val="22"/>
          <w:rtl w:val="0"/>
        </w:rPr>
        <w:t xml:space="preserve">Input program:</w:t>
      </w:r>
      <w:r w:rsidDel="00000000" w:rsidR="00000000" w:rsidRPr="00000000">
        <w:rPr>
          <w:rtl w:val="0"/>
        </w:rPr>
      </w:r>
    </w:p>
    <w:p w:rsidR="00000000" w:rsidDel="00000000" w:rsidP="00000000" w:rsidRDefault="00000000" w:rsidRPr="00000000" w14:paraId="000000AA">
      <w:pPr>
        <w:spacing w:after="40" w:lineRule="auto"/>
        <w:rPr/>
      </w:pPr>
      <w:r w:rsidDel="00000000" w:rsidR="00000000" w:rsidRPr="00000000">
        <w:rPr>
          <w:rFonts w:ascii="Courier New" w:cs="Courier New" w:eastAsia="Courier New" w:hAnsi="Courier New"/>
          <w:sz w:val="20"/>
          <w:szCs w:val="20"/>
          <w:rtl w:val="0"/>
        </w:rPr>
        <w:t xml:space="preserve">input seed</w:t>
      </w:r>
      <w:r w:rsidDel="00000000" w:rsidR="00000000" w:rsidRPr="00000000">
        <w:rPr>
          <w:rtl w:val="0"/>
        </w:rPr>
      </w:r>
    </w:p>
    <w:p w:rsidR="00000000" w:rsidDel="00000000" w:rsidP="00000000" w:rsidRDefault="00000000" w:rsidRPr="00000000" w14:paraId="000000AB">
      <w:pPr>
        <w:spacing w:after="40" w:lineRule="auto"/>
        <w:rPr/>
      </w:pPr>
      <w:r w:rsidDel="00000000" w:rsidR="00000000" w:rsidRPr="00000000">
        <w:rPr>
          <w:rFonts w:ascii="Courier New" w:cs="Courier New" w:eastAsia="Courier New" w:hAnsi="Courier New"/>
          <w:sz w:val="20"/>
          <w:szCs w:val="20"/>
          <w:rtl w:val="0"/>
        </w:rPr>
        <w:t xml:space="preserve">total := 0</w:t>
      </w:r>
      <w:r w:rsidDel="00000000" w:rsidR="00000000" w:rsidRPr="00000000">
        <w:rPr>
          <w:rtl w:val="0"/>
        </w:rPr>
      </w:r>
    </w:p>
    <w:p w:rsidR="00000000" w:rsidDel="00000000" w:rsidP="00000000" w:rsidRDefault="00000000" w:rsidRPr="00000000" w14:paraId="000000AC">
      <w:pPr>
        <w:spacing w:after="40" w:lineRule="auto"/>
        <w:rPr/>
      </w:pPr>
      <w:r w:rsidDel="00000000" w:rsidR="00000000" w:rsidRPr="00000000">
        <w:rPr>
          <w:rFonts w:ascii="Courier New" w:cs="Courier New" w:eastAsia="Courier New" w:hAnsi="Courier New"/>
          <w:sz w:val="20"/>
          <w:szCs w:val="20"/>
          <w:rtl w:val="0"/>
        </w:rPr>
        <w:t xml:space="preserve">i := 0</w:t>
      </w:r>
      <w:r w:rsidDel="00000000" w:rsidR="00000000" w:rsidRPr="00000000">
        <w:rPr>
          <w:rtl w:val="0"/>
        </w:rPr>
      </w:r>
    </w:p>
    <w:p w:rsidR="00000000" w:rsidDel="00000000" w:rsidP="00000000" w:rsidRDefault="00000000" w:rsidRPr="00000000" w14:paraId="000000AD">
      <w:pPr>
        <w:spacing w:after="40" w:lineRule="auto"/>
        <w:rPr/>
      </w:pPr>
      <w:r w:rsidDel="00000000" w:rsidR="00000000" w:rsidRPr="00000000">
        <w:rPr>
          <w:rFonts w:ascii="Courier New" w:cs="Courier New" w:eastAsia="Courier New" w:hAnsi="Courier New"/>
          <w:sz w:val="20"/>
          <w:szCs w:val="20"/>
          <w:rtl w:val="0"/>
        </w:rPr>
        <w:t xml:space="preserve">while i &lt; 5 do</w:t>
      </w:r>
      <w:r w:rsidDel="00000000" w:rsidR="00000000" w:rsidRPr="00000000">
        <w:rPr>
          <w:rtl w:val="0"/>
        </w:rPr>
      </w:r>
    </w:p>
    <w:p w:rsidR="00000000" w:rsidDel="00000000" w:rsidP="00000000" w:rsidRDefault="00000000" w:rsidRPr="00000000" w14:paraId="000000AE">
      <w:pPr>
        <w:spacing w:after="40" w:lineRule="auto"/>
        <w:rPr/>
      </w:pPr>
      <w:r w:rsidDel="00000000" w:rsidR="00000000" w:rsidRPr="00000000">
        <w:rPr>
          <w:rFonts w:ascii="Courier New" w:cs="Courier New" w:eastAsia="Courier New" w:hAnsi="Courier New"/>
          <w:sz w:val="20"/>
          <w:szCs w:val="20"/>
          <w:rtl w:val="0"/>
        </w:rPr>
        <w:t xml:space="preserve">  total := total + seed</w:t>
      </w:r>
      <w:r w:rsidDel="00000000" w:rsidR="00000000" w:rsidRPr="00000000">
        <w:rPr>
          <w:rtl w:val="0"/>
        </w:rPr>
      </w:r>
    </w:p>
    <w:p w:rsidR="00000000" w:rsidDel="00000000" w:rsidP="00000000" w:rsidRDefault="00000000" w:rsidRPr="00000000" w14:paraId="000000AF">
      <w:pPr>
        <w:spacing w:after="40" w:lineRule="auto"/>
        <w:rPr/>
      </w:pPr>
      <w:r w:rsidDel="00000000" w:rsidR="00000000" w:rsidRPr="00000000">
        <w:rPr>
          <w:rFonts w:ascii="Courier New" w:cs="Courier New" w:eastAsia="Courier New" w:hAnsi="Courier New"/>
          <w:sz w:val="20"/>
          <w:szCs w:val="20"/>
          <w:rtl w:val="0"/>
        </w:rPr>
        <w:t xml:space="preserve">  i := i + 1</w:t>
      </w:r>
      <w:r w:rsidDel="00000000" w:rsidR="00000000" w:rsidRPr="00000000">
        <w:rPr>
          <w:rtl w:val="0"/>
        </w:rPr>
      </w:r>
    </w:p>
    <w:p w:rsidR="00000000" w:rsidDel="00000000" w:rsidP="00000000" w:rsidRDefault="00000000" w:rsidRPr="00000000" w14:paraId="000000B0">
      <w:pPr>
        <w:spacing w:after="40" w:lineRule="auto"/>
        <w:rPr/>
      </w:pPr>
      <w:r w:rsidDel="00000000" w:rsidR="00000000" w:rsidRPr="00000000">
        <w:rPr>
          <w:rFonts w:ascii="Courier New" w:cs="Courier New" w:eastAsia="Courier New" w:hAnsi="Courier New"/>
          <w:sz w:val="20"/>
          <w:szCs w:val="20"/>
          <w:rtl w:val="0"/>
        </w:rPr>
        <w:t xml:space="preserve">end</w:t>
      </w:r>
      <w:r w:rsidDel="00000000" w:rsidR="00000000" w:rsidRPr="00000000">
        <w:rPr>
          <w:rtl w:val="0"/>
        </w:rPr>
      </w:r>
    </w:p>
    <w:p w:rsidR="00000000" w:rsidDel="00000000" w:rsidP="00000000" w:rsidRDefault="00000000" w:rsidRPr="00000000" w14:paraId="000000B1">
      <w:pPr>
        <w:spacing w:after="40" w:lineRule="auto"/>
        <w:rPr/>
      </w:pPr>
      <w:r w:rsidDel="00000000" w:rsidR="00000000" w:rsidRPr="00000000">
        <w:rPr>
          <w:rFonts w:ascii="Courier New" w:cs="Courier New" w:eastAsia="Courier New" w:hAnsi="Courier New"/>
          <w:sz w:val="20"/>
          <w:szCs w:val="20"/>
          <w:rtl w:val="0"/>
        </w:rPr>
        <w:t xml:space="preserve">print total</w:t>
      </w:r>
      <w:r w:rsidDel="00000000" w:rsidR="00000000" w:rsidRPr="00000000">
        <w:rPr>
          <w:rtl w:val="0"/>
        </w:rPr>
      </w:r>
    </w:p>
    <w:p w:rsidR="00000000" w:rsidDel="00000000" w:rsidP="00000000" w:rsidRDefault="00000000" w:rsidRPr="00000000" w14:paraId="000000B2">
      <w:pPr>
        <w:spacing w:after="60" w:lineRule="auto"/>
        <w:rPr/>
      </w:pPr>
      <w:r w:rsidDel="00000000" w:rsidR="00000000" w:rsidRPr="00000000">
        <w:rPr>
          <w:rtl w:val="0"/>
        </w:rPr>
      </w:r>
    </w:p>
    <w:p w:rsidR="00000000" w:rsidDel="00000000" w:rsidP="00000000" w:rsidRDefault="00000000" w:rsidRPr="00000000" w14:paraId="000000B3">
      <w:pPr>
        <w:spacing w:after="120" w:lineRule="auto"/>
        <w:rPr/>
      </w:pPr>
      <w:r w:rsidDel="00000000" w:rsidR="00000000" w:rsidRPr="00000000">
        <w:rPr>
          <w:rFonts w:ascii="Arial" w:cs="Arial" w:eastAsia="Arial" w:hAnsi="Arial"/>
          <w:b w:val="1"/>
          <w:bCs w:val="1"/>
          <w:sz w:val="22"/>
          <w:szCs w:val="22"/>
          <w:rtl w:val="0"/>
        </w:rPr>
        <w:t xml:space="preserve">Tool output:</w:t>
      </w:r>
      <w:r w:rsidDel="00000000" w:rsidR="00000000" w:rsidRPr="00000000">
        <w:rPr>
          <w:rtl w:val="0"/>
        </w:rPr>
      </w:r>
    </w:p>
    <w:p w:rsidR="00000000" w:rsidDel="00000000" w:rsidP="00000000" w:rsidRDefault="00000000" w:rsidRPr="00000000" w14:paraId="000000B4">
      <w:pPr>
        <w:spacing w:after="40" w:lineRule="auto"/>
        <w:rPr/>
      </w:pPr>
      <w:r w:rsidDel="00000000" w:rsidR="00000000" w:rsidRPr="00000000">
        <w:rPr>
          <w:rFonts w:ascii="Courier New" w:cs="Courier New" w:eastAsia="Courier New" w:hAnsi="Courier New"/>
          <w:sz w:val="20"/>
          <w:szCs w:val="20"/>
          <w:rtl w:val="0"/>
        </w:rPr>
        <w:t xml:space="preserve">=== Static Taint Analysis ===</w:t>
      </w:r>
      <w:r w:rsidDel="00000000" w:rsidR="00000000" w:rsidRPr="00000000">
        <w:rPr>
          <w:rtl w:val="0"/>
        </w:rPr>
      </w:r>
    </w:p>
    <w:p w:rsidR="00000000" w:rsidDel="00000000" w:rsidP="00000000" w:rsidRDefault="00000000" w:rsidRPr="00000000" w14:paraId="000000B5">
      <w:pPr>
        <w:spacing w:after="40" w:lineRule="auto"/>
        <w:rPr/>
      </w:pPr>
      <w:r w:rsidDel="00000000" w:rsidR="00000000" w:rsidRPr="00000000">
        <w:rPr>
          <w:rFonts w:ascii="Courier New" w:cs="Courier New" w:eastAsia="Courier New" w:hAnsi="Courier New"/>
          <w:sz w:val="20"/>
          <w:szCs w:val="20"/>
          <w:rtl w:val="0"/>
        </w:rPr>
        <w:t xml:space="preserve">Analyzing: tests/test5_loop.imp</w:t>
      </w:r>
      <w:r w:rsidDel="00000000" w:rsidR="00000000" w:rsidRPr="00000000">
        <w:rPr>
          <w:rtl w:val="0"/>
        </w:rPr>
      </w:r>
    </w:p>
    <w:p w:rsidR="00000000" w:rsidDel="00000000" w:rsidP="00000000" w:rsidRDefault="00000000" w:rsidRPr="00000000" w14:paraId="000000B6">
      <w:pPr>
        <w:spacing w:after="40" w:lineRule="auto"/>
        <w:rPr/>
      </w:pPr>
      <w:r w:rsidDel="00000000" w:rsidR="00000000" w:rsidRPr="00000000">
        <w:rPr>
          <w:rtl w:val="0"/>
        </w:rPr>
      </w:r>
    </w:p>
    <w:p w:rsidR="00000000" w:rsidDel="00000000" w:rsidP="00000000" w:rsidRDefault="00000000" w:rsidRPr="00000000" w14:paraId="000000B7">
      <w:pPr>
        <w:spacing w:after="40" w:lineRule="auto"/>
        <w:rPr/>
      </w:pPr>
      <w:r w:rsidDel="00000000" w:rsidR="00000000" w:rsidRPr="00000000">
        <w:rPr>
          <w:rFonts w:ascii="Courier New" w:cs="Courier New" w:eastAsia="Courier New" w:hAnsi="Courier New"/>
          <w:sz w:val="20"/>
          <w:szCs w:val="20"/>
          <w:rtl w:val="0"/>
        </w:rPr>
        <w:t xml:space="preserve">Found 1 taint violation(s):</w:t>
      </w:r>
      <w:r w:rsidDel="00000000" w:rsidR="00000000" w:rsidRPr="00000000">
        <w:rPr>
          <w:rtl w:val="0"/>
        </w:rPr>
      </w:r>
    </w:p>
    <w:p w:rsidR="00000000" w:rsidDel="00000000" w:rsidP="00000000" w:rsidRDefault="00000000" w:rsidRPr="00000000" w14:paraId="000000B8">
      <w:pPr>
        <w:spacing w:after="40" w:lineRule="auto"/>
        <w:rPr/>
      </w:pPr>
      <w:r w:rsidDel="00000000" w:rsidR="00000000" w:rsidRPr="00000000">
        <w:rPr>
          <w:rtl w:val="0"/>
        </w:rPr>
      </w:r>
    </w:p>
    <w:p w:rsidR="00000000" w:rsidDel="00000000" w:rsidP="00000000" w:rsidRDefault="00000000" w:rsidRPr="00000000" w14:paraId="000000B9">
      <w:pPr>
        <w:spacing w:after="40" w:lineRule="auto"/>
        <w:rPr/>
      </w:pPr>
      <w:r w:rsidDel="00000000" w:rsidR="00000000" w:rsidRPr="00000000">
        <w:rPr>
          <w:rFonts w:ascii="Courier New" w:cs="Courier New" w:eastAsia="Courier New" w:hAnsi="Courier New"/>
          <w:sz w:val="20"/>
          <w:szCs w:val="20"/>
          <w:rtl w:val="0"/>
        </w:rPr>
        <w:t xml:space="preserve">WARNING: Tainted data flows to sink at line 8</w:t>
      </w:r>
      <w:r w:rsidDel="00000000" w:rsidR="00000000" w:rsidRPr="00000000">
        <w:rPr>
          <w:rtl w:val="0"/>
        </w:rPr>
      </w:r>
    </w:p>
    <w:p w:rsidR="00000000" w:rsidDel="00000000" w:rsidP="00000000" w:rsidRDefault="00000000" w:rsidRPr="00000000" w14:paraId="000000BA">
      <w:pPr>
        <w:spacing w:after="40" w:lineRule="auto"/>
        <w:rPr/>
      </w:pPr>
      <w:r w:rsidDel="00000000" w:rsidR="00000000" w:rsidRPr="00000000">
        <w:rPr>
          <w:rFonts w:ascii="Courier New" w:cs="Courier New" w:eastAsia="Courier New" w:hAnsi="Courier New"/>
          <w:sz w:val="20"/>
          <w:szCs w:val="20"/>
          <w:rtl w:val="0"/>
        </w:rPr>
        <w:t xml:space="preserve">  Source: input at line 1 (variable 'seed')</w:t>
      </w:r>
      <w:r w:rsidDel="00000000" w:rsidR="00000000" w:rsidRPr="00000000">
        <w:rPr>
          <w:rtl w:val="0"/>
        </w:rPr>
      </w:r>
    </w:p>
    <w:p w:rsidR="00000000" w:rsidDel="00000000" w:rsidP="00000000" w:rsidRDefault="00000000" w:rsidRPr="00000000" w14:paraId="000000BB">
      <w:pPr>
        <w:spacing w:after="40" w:lineRule="auto"/>
        <w:rPr/>
      </w:pPr>
      <w:r w:rsidDel="00000000" w:rsidR="00000000" w:rsidRPr="00000000">
        <w:rPr>
          <w:rFonts w:ascii="Courier New" w:cs="Courier New" w:eastAsia="Courier New" w:hAnsi="Courier New"/>
          <w:sz w:val="20"/>
          <w:szCs w:val="20"/>
          <w:rtl w:val="0"/>
        </w:rPr>
        <w:t xml:space="preserve">  Sink: print at line 8</w:t>
      </w:r>
      <w:r w:rsidDel="00000000" w:rsidR="00000000" w:rsidRPr="00000000">
        <w:rPr>
          <w:rtl w:val="0"/>
        </w:rPr>
      </w:r>
    </w:p>
    <w:p w:rsidR="00000000" w:rsidDel="00000000" w:rsidP="00000000" w:rsidRDefault="00000000" w:rsidRPr="00000000" w14:paraId="000000BC">
      <w:pPr>
        <w:spacing w:after="40" w:lineRule="auto"/>
        <w:rPr/>
      </w:pPr>
      <w:r w:rsidDel="00000000" w:rsidR="00000000" w:rsidRPr="00000000">
        <w:rPr>
          <w:rFonts w:ascii="Courier New" w:cs="Courier New" w:eastAsia="Courier New" w:hAnsi="Courier New"/>
          <w:sz w:val="20"/>
          <w:szCs w:val="20"/>
          <w:rtl w:val="0"/>
        </w:rPr>
        <w:t xml:space="preserve">  Path: seed -&gt; total -&gt; print</w:t>
      </w:r>
      <w:r w:rsidDel="00000000" w:rsidR="00000000" w:rsidRPr="00000000">
        <w:rPr>
          <w:rtl w:val="0"/>
        </w:rPr>
      </w:r>
    </w:p>
    <w:p w:rsidR="00000000" w:rsidDel="00000000" w:rsidP="00000000" w:rsidRDefault="00000000" w:rsidRPr="00000000" w14:paraId="000000BD">
      <w:pPr>
        <w:spacing w:after="60" w:lineRule="auto"/>
        <w:rPr/>
      </w:pPr>
      <w:r w:rsidDel="00000000" w:rsidR="00000000" w:rsidRPr="00000000">
        <w:rPr>
          <w:rtl w:val="0"/>
        </w:rPr>
      </w:r>
    </w:p>
    <w:p w:rsidR="00000000" w:rsidDel="00000000" w:rsidP="00000000" w:rsidRDefault="00000000" w:rsidRPr="00000000" w14:paraId="000000BE">
      <w:pPr>
        <w:spacing w:after="120" w:lineRule="auto"/>
        <w:rPr/>
      </w:pPr>
      <w:r w:rsidDel="00000000" w:rsidR="00000000" w:rsidRPr="00000000">
        <w:rPr>
          <w:rFonts w:ascii="Arial" w:cs="Arial" w:eastAsia="Arial" w:hAnsi="Arial"/>
          <w:b w:val="1"/>
          <w:bCs w:val="1"/>
          <w:sz w:val="22"/>
          <w:szCs w:val="22"/>
          <w:rtl w:val="0"/>
        </w:rPr>
        <w:t xml:space="preserve">Explanation: </w:t>
      </w:r>
      <w:r w:rsidDel="00000000" w:rsidR="00000000" w:rsidRPr="00000000">
        <w:rPr>
          <w:rFonts w:ascii="Arial" w:cs="Arial" w:eastAsia="Arial" w:hAnsi="Arial"/>
          <w:sz w:val="22"/>
          <w:szCs w:val="22"/>
          <w:rtl w:val="0"/>
        </w:rPr>
        <w:t xml:space="preserve">The tainted variable 'seed' is added to 'total' inside the loop body. The analysis uses fixed-point iteration: it repeatedly analyzes the loop body and merges the output state with the pre-loop state until no new taint information is discovered. After convergence, 'total' is correctly identified as tainted, and the print statement is flagged.</w:t>
      </w:r>
      <w:r w:rsidDel="00000000" w:rsidR="00000000" w:rsidRPr="00000000">
        <w:rPr>
          <w:rtl w:val="0"/>
        </w:rPr>
      </w:r>
    </w:p>
    <w:p w:rsidR="00000000" w:rsidDel="00000000" w:rsidP="00000000" w:rsidRDefault="00000000" w:rsidRPr="00000000" w14:paraId="000000BF">
      <w:pPr>
        <w:pStyle w:val="Heading2"/>
        <w:rPr/>
      </w:pPr>
      <w:r w:rsidDel="00000000" w:rsidR="00000000" w:rsidRPr="00000000">
        <w:rPr>
          <w:rtl w:val="0"/>
        </w:rPr>
        <w:t xml:space="preserve">Example 6: Clean Program (No Vulnerability)</w:t>
      </w:r>
    </w:p>
    <w:p w:rsidR="00000000" w:rsidDel="00000000" w:rsidP="00000000" w:rsidRDefault="00000000" w:rsidRPr="00000000" w14:paraId="000000C0">
      <w:pPr>
        <w:spacing w:after="120" w:lineRule="auto"/>
        <w:rPr/>
      </w:pPr>
      <w:r w:rsidDel="00000000" w:rsidR="00000000" w:rsidRPr="00000000">
        <w:rPr>
          <w:rFonts w:ascii="Arial" w:cs="Arial" w:eastAsia="Arial" w:hAnsi="Arial"/>
          <w:b w:val="1"/>
          <w:bCs w:val="1"/>
          <w:sz w:val="22"/>
          <w:szCs w:val="22"/>
          <w:rtl w:val="0"/>
        </w:rPr>
        <w:t xml:space="preserve">Input program:</w:t>
      </w:r>
      <w:r w:rsidDel="00000000" w:rsidR="00000000" w:rsidRPr="00000000">
        <w:rPr>
          <w:rtl w:val="0"/>
        </w:rPr>
      </w:r>
    </w:p>
    <w:p w:rsidR="00000000" w:rsidDel="00000000" w:rsidP="00000000" w:rsidRDefault="00000000" w:rsidRPr="00000000" w14:paraId="000000C1">
      <w:pPr>
        <w:spacing w:after="40" w:lineRule="auto"/>
        <w:rPr/>
      </w:pPr>
      <w:r w:rsidDel="00000000" w:rsidR="00000000" w:rsidRPr="00000000">
        <w:rPr>
          <w:rFonts w:ascii="Courier New" w:cs="Courier New" w:eastAsia="Courier New" w:hAnsi="Courier New"/>
          <w:sz w:val="20"/>
          <w:szCs w:val="20"/>
          <w:rtl w:val="0"/>
        </w:rPr>
        <w:t xml:space="preserve">x := 10</w:t>
      </w:r>
      <w:r w:rsidDel="00000000" w:rsidR="00000000" w:rsidRPr="00000000">
        <w:rPr>
          <w:rtl w:val="0"/>
        </w:rPr>
      </w:r>
    </w:p>
    <w:p w:rsidR="00000000" w:rsidDel="00000000" w:rsidP="00000000" w:rsidRDefault="00000000" w:rsidRPr="00000000" w14:paraId="000000C2">
      <w:pPr>
        <w:spacing w:after="40" w:lineRule="auto"/>
        <w:rPr/>
      </w:pPr>
      <w:r w:rsidDel="00000000" w:rsidR="00000000" w:rsidRPr="00000000">
        <w:rPr>
          <w:rFonts w:ascii="Courier New" w:cs="Courier New" w:eastAsia="Courier New" w:hAnsi="Courier New"/>
          <w:sz w:val="20"/>
          <w:szCs w:val="20"/>
          <w:rtl w:val="0"/>
        </w:rPr>
        <w:t xml:space="preserve">y := 20</w:t>
      </w:r>
      <w:r w:rsidDel="00000000" w:rsidR="00000000" w:rsidRPr="00000000">
        <w:rPr>
          <w:rtl w:val="0"/>
        </w:rPr>
      </w:r>
    </w:p>
    <w:p w:rsidR="00000000" w:rsidDel="00000000" w:rsidP="00000000" w:rsidRDefault="00000000" w:rsidRPr="00000000" w14:paraId="000000C3">
      <w:pPr>
        <w:spacing w:after="40" w:lineRule="auto"/>
        <w:rPr/>
      </w:pPr>
      <w:r w:rsidDel="00000000" w:rsidR="00000000" w:rsidRPr="00000000">
        <w:rPr>
          <w:rFonts w:ascii="Courier New" w:cs="Courier New" w:eastAsia="Courier New" w:hAnsi="Courier New"/>
          <w:sz w:val="20"/>
          <w:szCs w:val="20"/>
          <w:rtl w:val="0"/>
        </w:rPr>
        <w:t xml:space="preserve">z := x + y</w:t>
      </w:r>
      <w:r w:rsidDel="00000000" w:rsidR="00000000" w:rsidRPr="00000000">
        <w:rPr>
          <w:rtl w:val="0"/>
        </w:rPr>
      </w:r>
    </w:p>
    <w:p w:rsidR="00000000" w:rsidDel="00000000" w:rsidP="00000000" w:rsidRDefault="00000000" w:rsidRPr="00000000" w14:paraId="000000C4">
      <w:pPr>
        <w:spacing w:after="40" w:lineRule="auto"/>
        <w:rPr/>
      </w:pPr>
      <w:r w:rsidDel="00000000" w:rsidR="00000000" w:rsidRPr="00000000">
        <w:rPr>
          <w:rFonts w:ascii="Courier New" w:cs="Courier New" w:eastAsia="Courier New" w:hAnsi="Courier New"/>
          <w:sz w:val="20"/>
          <w:szCs w:val="20"/>
          <w:rtl w:val="0"/>
        </w:rPr>
        <w:t xml:space="preserve">print z</w:t>
      </w:r>
      <w:r w:rsidDel="00000000" w:rsidR="00000000" w:rsidRPr="00000000">
        <w:rPr>
          <w:rtl w:val="0"/>
        </w:rPr>
      </w:r>
    </w:p>
    <w:p w:rsidR="00000000" w:rsidDel="00000000" w:rsidP="00000000" w:rsidRDefault="00000000" w:rsidRPr="00000000" w14:paraId="000000C5">
      <w:pPr>
        <w:spacing w:after="60" w:lineRule="auto"/>
        <w:rPr/>
      </w:pPr>
      <w:r w:rsidDel="00000000" w:rsidR="00000000" w:rsidRPr="00000000">
        <w:rPr>
          <w:rtl w:val="0"/>
        </w:rPr>
      </w:r>
    </w:p>
    <w:p w:rsidR="00000000" w:rsidDel="00000000" w:rsidP="00000000" w:rsidRDefault="00000000" w:rsidRPr="00000000" w14:paraId="000000C6">
      <w:pPr>
        <w:spacing w:after="120" w:lineRule="auto"/>
        <w:rPr/>
      </w:pPr>
      <w:r w:rsidDel="00000000" w:rsidR="00000000" w:rsidRPr="00000000">
        <w:rPr>
          <w:rFonts w:ascii="Arial" w:cs="Arial" w:eastAsia="Arial" w:hAnsi="Arial"/>
          <w:b w:val="1"/>
          <w:bCs w:val="1"/>
          <w:sz w:val="22"/>
          <w:szCs w:val="22"/>
          <w:rtl w:val="0"/>
        </w:rPr>
        <w:t xml:space="preserve">Tool output:</w:t>
      </w:r>
      <w:r w:rsidDel="00000000" w:rsidR="00000000" w:rsidRPr="00000000">
        <w:rPr>
          <w:rtl w:val="0"/>
        </w:rPr>
      </w:r>
    </w:p>
    <w:p w:rsidR="00000000" w:rsidDel="00000000" w:rsidP="00000000" w:rsidRDefault="00000000" w:rsidRPr="00000000" w14:paraId="000000C7">
      <w:pPr>
        <w:spacing w:after="40" w:lineRule="auto"/>
        <w:rPr/>
      </w:pPr>
      <w:r w:rsidDel="00000000" w:rsidR="00000000" w:rsidRPr="00000000">
        <w:rPr>
          <w:rFonts w:ascii="Courier New" w:cs="Courier New" w:eastAsia="Courier New" w:hAnsi="Courier New"/>
          <w:sz w:val="20"/>
          <w:szCs w:val="20"/>
          <w:rtl w:val="0"/>
        </w:rPr>
        <w:t xml:space="preserve">=== Static Taint Analysis ===</w:t>
      </w:r>
      <w:r w:rsidDel="00000000" w:rsidR="00000000" w:rsidRPr="00000000">
        <w:rPr>
          <w:rtl w:val="0"/>
        </w:rPr>
      </w:r>
    </w:p>
    <w:p w:rsidR="00000000" w:rsidDel="00000000" w:rsidP="00000000" w:rsidRDefault="00000000" w:rsidRPr="00000000" w14:paraId="000000C8">
      <w:pPr>
        <w:spacing w:after="40" w:lineRule="auto"/>
        <w:rPr/>
      </w:pPr>
      <w:r w:rsidDel="00000000" w:rsidR="00000000" w:rsidRPr="00000000">
        <w:rPr>
          <w:rFonts w:ascii="Courier New" w:cs="Courier New" w:eastAsia="Courier New" w:hAnsi="Courier New"/>
          <w:sz w:val="20"/>
          <w:szCs w:val="20"/>
          <w:rtl w:val="0"/>
        </w:rPr>
        <w:t xml:space="preserve">Analyzing: tests/test6_clean.imp</w:t>
      </w:r>
      <w:r w:rsidDel="00000000" w:rsidR="00000000" w:rsidRPr="00000000">
        <w:rPr>
          <w:rtl w:val="0"/>
        </w:rPr>
      </w:r>
    </w:p>
    <w:p w:rsidR="00000000" w:rsidDel="00000000" w:rsidP="00000000" w:rsidRDefault="00000000" w:rsidRPr="00000000" w14:paraId="000000C9">
      <w:pPr>
        <w:spacing w:after="40" w:lineRule="auto"/>
        <w:rPr/>
      </w:pPr>
      <w:r w:rsidDel="00000000" w:rsidR="00000000" w:rsidRPr="00000000">
        <w:rPr>
          <w:rtl w:val="0"/>
        </w:rPr>
      </w:r>
    </w:p>
    <w:p w:rsidR="00000000" w:rsidDel="00000000" w:rsidP="00000000" w:rsidRDefault="00000000" w:rsidRPr="00000000" w14:paraId="000000CA">
      <w:pPr>
        <w:spacing w:after="40" w:lineRule="auto"/>
        <w:rPr/>
      </w:pPr>
      <w:r w:rsidDel="00000000" w:rsidR="00000000" w:rsidRPr="00000000">
        <w:rPr>
          <w:rFonts w:ascii="Courier New" w:cs="Courier New" w:eastAsia="Courier New" w:hAnsi="Courier New"/>
          <w:sz w:val="20"/>
          <w:szCs w:val="20"/>
          <w:rtl w:val="0"/>
        </w:rPr>
        <w:t xml:space="preserve">No taint violations found. Program is clean.</w:t>
      </w:r>
      <w:r w:rsidDel="00000000" w:rsidR="00000000" w:rsidRPr="00000000">
        <w:rPr>
          <w:rtl w:val="0"/>
        </w:rPr>
      </w:r>
    </w:p>
    <w:p w:rsidR="00000000" w:rsidDel="00000000" w:rsidP="00000000" w:rsidRDefault="00000000" w:rsidRPr="00000000" w14:paraId="000000CB">
      <w:pPr>
        <w:spacing w:after="60" w:lineRule="auto"/>
        <w:rPr/>
      </w:pPr>
      <w:r w:rsidDel="00000000" w:rsidR="00000000" w:rsidRPr="00000000">
        <w:rPr>
          <w:rtl w:val="0"/>
        </w:rPr>
      </w:r>
    </w:p>
    <w:p w:rsidR="00000000" w:rsidDel="00000000" w:rsidP="00000000" w:rsidRDefault="00000000" w:rsidRPr="00000000" w14:paraId="000000CC">
      <w:pPr>
        <w:spacing w:after="120" w:lineRule="auto"/>
        <w:rPr/>
      </w:pPr>
      <w:r w:rsidDel="00000000" w:rsidR="00000000" w:rsidRPr="00000000">
        <w:rPr>
          <w:rFonts w:ascii="Arial" w:cs="Arial" w:eastAsia="Arial" w:hAnsi="Arial"/>
          <w:b w:val="1"/>
          <w:bCs w:val="1"/>
          <w:sz w:val="22"/>
          <w:szCs w:val="22"/>
          <w:rtl w:val="0"/>
        </w:rPr>
        <w:t xml:space="preserve">Explanation: </w:t>
      </w:r>
      <w:r w:rsidDel="00000000" w:rsidR="00000000" w:rsidRPr="00000000">
        <w:rPr>
          <w:rFonts w:ascii="Arial" w:cs="Arial" w:eastAsia="Arial" w:hAnsi="Arial"/>
          <w:sz w:val="22"/>
          <w:szCs w:val="22"/>
          <w:rtl w:val="0"/>
        </w:rPr>
        <w:t xml:space="preserve">This program contains no input statements, so no taint sources exist. All variables hold hardcoded values. The tool correctly reports zero violations, confirming it does not produce false positives on fully clean programs.</w:t>
      </w:r>
      <w:r w:rsidDel="00000000" w:rsidR="00000000" w:rsidRPr="00000000">
        <w:rPr>
          <w:rtl w:val="0"/>
        </w:rPr>
      </w:r>
    </w:p>
    <w:p w:rsidR="00000000" w:rsidDel="00000000" w:rsidP="00000000" w:rsidRDefault="00000000" w:rsidRPr="00000000" w14:paraId="000000CD">
      <w:pPr>
        <w:rPr/>
      </w:pP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1"/>
        <w:rPr/>
      </w:pPr>
      <w:r w:rsidDel="00000000" w:rsidR="00000000" w:rsidRPr="00000000">
        <w:rPr>
          <w:rtl w:val="0"/>
        </w:rPr>
        <w:t xml:space="preserve">4. Individual Contributions</w:t>
      </w:r>
      <w:r w:rsidDel="00000000" w:rsidR="00000000" w:rsidRPr="00000000">
        <w:rPr>
          <w:rtl w:val="0"/>
        </w:rPr>
      </w:r>
    </w:p>
    <w:p w:rsidR="00000000" w:rsidDel="00000000" w:rsidP="00000000" w:rsidRDefault="00000000" w:rsidRPr="00000000" w14:paraId="000000CF">
      <w:pPr>
        <w:spacing w:after="120" w:lineRule="auto"/>
        <w:rPr/>
      </w:pPr>
      <w:r w:rsidDel="00000000" w:rsidR="00000000" w:rsidRPr="00000000">
        <w:rPr>
          <w:rFonts w:ascii="Arial" w:cs="Arial" w:eastAsia="Arial" w:hAnsi="Arial"/>
          <w:b w:val="1"/>
          <w:bCs w:val="1"/>
          <w:sz w:val="24"/>
          <w:szCs w:val="24"/>
          <w:rtl w:val="0"/>
        </w:rPr>
        <w:t xml:space="preserve">Member 1: </w:t>
      </w:r>
      <w:r w:rsidDel="00000000" w:rsidR="00000000" w:rsidRPr="00000000">
        <w:rPr>
          <w:b w:val="1"/>
          <w:bCs w:val="1"/>
          <w:sz w:val="24"/>
          <w:szCs w:val="24"/>
          <w:rtl w:val="0"/>
        </w:rPr>
        <w:t xml:space="preserve">Raul Cortinas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sz w:val="22"/>
                <w:szCs w:val="22"/>
                <w:rtl w:val="0"/>
              </w:rPr>
              <w:t xml:space="preserve">Category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sz w:val="22"/>
                <w:szCs w:val="22"/>
                <w:rtl w:val="0"/>
              </w:rPr>
              <w:t xml:space="preserve">Contribution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sz w:val="22"/>
                <w:szCs w:val="22"/>
                <w:rtl w:val="0"/>
              </w:rPr>
              <w:t xml:space="preserve">Role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tl w:val="0"/>
              </w:rPr>
              <w:t xml:space="preserve">Programmer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sz w:val="22"/>
                <w:szCs w:val="22"/>
                <w:rtl w:val="0"/>
              </w:rPr>
              <w:t xml:space="preserve">Modules Owned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sz w:val="22"/>
                <w:szCs w:val="22"/>
                <w:rtl w:val="0"/>
              </w:rPr>
              <w:t xml:space="preserve"> taint.ml, main.ml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sz w:val="22"/>
                <w:szCs w:val="22"/>
                <w:rtl w:val="0"/>
              </w:rPr>
              <w:t xml:space="preserve">Key Tasks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tl w:val="0"/>
              </w:rPr>
              <w:t xml:space="preserve">Created code, checked code, bugfixing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sz w:val="22"/>
                <w:szCs w:val="22"/>
                <w:rtl w:val="0"/>
              </w:rPr>
              <w:t xml:space="preserve">Estimated Effort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tl w:val="0"/>
              </w:rPr>
              <w:t xml:space="preserve">25%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sz w:val="22"/>
                <w:szCs w:val="22"/>
                <w:rtl w:val="0"/>
              </w:rPr>
              <w:t xml:space="preserve">Self-Assessment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tl w:val="0"/>
              </w:rPr>
              <w:t xml:space="preserve">Learning Ocaml as a whole was challenging but rewarding after learning the exact syntax for it. Creating these programs </w:t>
            </w:r>
            <w:r w:rsidDel="00000000" w:rsidR="00000000" w:rsidRPr="00000000">
              <w:rPr>
                <w:rtl w:val="0"/>
              </w:rPr>
            </w:r>
          </w:p>
        </w:tc>
      </w:tr>
    </w:tbl>
    <w:p w:rsidR="00000000" w:rsidDel="00000000" w:rsidP="00000000" w:rsidRDefault="00000000" w:rsidRPr="00000000" w14:paraId="000000DC">
      <w:pPr>
        <w:spacing w:after="60" w:lineRule="auto"/>
        <w:rPr/>
      </w:pPr>
      <w:r w:rsidDel="00000000" w:rsidR="00000000" w:rsidRPr="00000000">
        <w:rPr>
          <w:rtl w:val="0"/>
        </w:rPr>
      </w:r>
    </w:p>
    <w:p w:rsidR="00000000" w:rsidDel="00000000" w:rsidP="00000000" w:rsidRDefault="00000000" w:rsidRPr="00000000" w14:paraId="000000DD">
      <w:pPr>
        <w:spacing w:after="120" w:lineRule="auto"/>
        <w:rPr/>
      </w:pPr>
      <w:r w:rsidDel="00000000" w:rsidR="00000000" w:rsidRPr="00000000">
        <w:rPr>
          <w:rFonts w:ascii="Arial" w:cs="Arial" w:eastAsia="Arial" w:hAnsi="Arial"/>
          <w:b w:val="1"/>
          <w:bCs w:val="1"/>
          <w:sz w:val="24"/>
          <w:szCs w:val="24"/>
          <w:rtl w:val="0"/>
        </w:rPr>
        <w:t xml:space="preserve">Member 2: </w:t>
      </w:r>
      <w:r w:rsidDel="00000000" w:rsidR="00000000" w:rsidRPr="00000000">
        <w:rPr>
          <w:b w:val="1"/>
          <w:bCs w:val="1"/>
          <w:sz w:val="24"/>
          <w:szCs w:val="24"/>
          <w:rtl w:val="0"/>
        </w:rPr>
        <w:t xml:space="preserve">Lynda Levy</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sz w:val="22"/>
                <w:szCs w:val="22"/>
                <w:rtl w:val="0"/>
              </w:rPr>
              <w:t xml:space="preserve">Category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sz w:val="22"/>
                <w:szCs w:val="22"/>
                <w:rtl w:val="0"/>
              </w:rPr>
              <w:t xml:space="preserve">Contribution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sz w:val="22"/>
                <w:szCs w:val="22"/>
                <w:rtl w:val="0"/>
              </w:rPr>
              <w:t xml:space="preserve">Role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tl w:val="0"/>
              </w:rPr>
              <w:t xml:space="preserve">Manager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b w:val="1"/>
                <w:bCs w:val="1"/>
                <w:sz w:val="22"/>
                <w:szCs w:val="22"/>
                <w:rtl w:val="0"/>
              </w:rPr>
              <w:t xml:space="preserve">Modules Owned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tl w:val="0"/>
              </w:rPr>
              <w:t xml:space="preserve">Not any specifically, more of a general role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b w:val="1"/>
                <w:bCs w:val="1"/>
                <w:sz w:val="22"/>
                <w:szCs w:val="22"/>
                <w:rtl w:val="0"/>
              </w:rPr>
              <w:t xml:space="preserve">Key Tasks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5">
            <w:pPr>
              <w:spacing w:line="276" w:lineRule="auto"/>
              <w:rPr/>
            </w:pPr>
            <w:r w:rsidDel="00000000" w:rsidR="00000000" w:rsidRPr="00000000">
              <w:rPr>
                <w:rtl w:val="0"/>
              </w:rPr>
              <w:t xml:space="preserve">- assisted in the design of the program</w:t>
            </w:r>
          </w:p>
          <w:p w:rsidR="00000000" w:rsidDel="00000000" w:rsidP="00000000" w:rsidRDefault="00000000" w:rsidRPr="00000000" w14:paraId="000000E6">
            <w:pPr>
              <w:spacing w:line="276" w:lineRule="auto"/>
              <w:rPr/>
            </w:pPr>
            <w:r w:rsidDel="00000000" w:rsidR="00000000" w:rsidRPr="00000000">
              <w:rPr>
                <w:rtl w:val="0"/>
              </w:rPr>
              <w:t xml:space="preserve">- hosted the GitHub and other organizational aspects</w:t>
            </w:r>
          </w:p>
          <w:p w:rsidR="00000000" w:rsidDel="00000000" w:rsidP="00000000" w:rsidRDefault="00000000" w:rsidRPr="00000000" w14:paraId="000000E7">
            <w:pPr>
              <w:spacing w:line="276" w:lineRule="auto"/>
              <w:rPr/>
            </w:pPr>
            <w:r w:rsidDel="00000000" w:rsidR="00000000" w:rsidRPr="00000000">
              <w:rPr>
                <w:rtl w:val="0"/>
              </w:rPr>
              <w:t xml:space="preserve">- make sure the program ran on computers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sz w:val="22"/>
                <w:szCs w:val="22"/>
                <w:rtl w:val="0"/>
              </w:rPr>
              <w:t xml:space="preserve">Estimated Effort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tl w:val="0"/>
              </w:rPr>
              <w:t xml:space="preserve">25%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b w:val="1"/>
                <w:bCs w:val="1"/>
                <w:sz w:val="22"/>
                <w:szCs w:val="22"/>
                <w:rtl w:val="0"/>
              </w:rPr>
              <w:t xml:space="preserve">Self-Assessment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B">
            <w:pPr>
              <w:spacing w:line="276" w:lineRule="auto"/>
              <w:rPr/>
            </w:pPr>
            <w:r w:rsidDel="00000000" w:rsidR="00000000" w:rsidRPr="00000000">
              <w:rPr>
                <w:rtl w:val="0"/>
              </w:rPr>
              <w:t xml:space="preserve">I learned how to actually use Ocaml in a real life context, as well as how to help manage a team</w:t>
            </w:r>
            <w:r w:rsidDel="00000000" w:rsidR="00000000" w:rsidRPr="00000000">
              <w:rPr>
                <w:rtl w:val="0"/>
              </w:rPr>
            </w:r>
          </w:p>
        </w:tc>
      </w:tr>
    </w:tbl>
    <w:p w:rsidR="00000000" w:rsidDel="00000000" w:rsidP="00000000" w:rsidRDefault="00000000" w:rsidRPr="00000000" w14:paraId="000000EC">
      <w:pPr>
        <w:spacing w:after="60" w:lineRule="auto"/>
        <w:rPr/>
      </w:pPr>
      <w:r w:rsidDel="00000000" w:rsidR="00000000" w:rsidRPr="00000000">
        <w:rPr>
          <w:rtl w:val="0"/>
        </w:rPr>
      </w:r>
    </w:p>
    <w:p w:rsidR="00000000" w:rsidDel="00000000" w:rsidP="00000000" w:rsidRDefault="00000000" w:rsidRPr="00000000" w14:paraId="000000ED">
      <w:pPr>
        <w:spacing w:after="120" w:lineRule="auto"/>
        <w:rPr/>
      </w:pPr>
      <w:r w:rsidDel="00000000" w:rsidR="00000000" w:rsidRPr="00000000">
        <w:rPr>
          <w:rFonts w:ascii="Arial" w:cs="Arial" w:eastAsia="Arial" w:hAnsi="Arial"/>
          <w:b w:val="1"/>
          <w:bCs w:val="1"/>
          <w:sz w:val="24"/>
          <w:szCs w:val="24"/>
          <w:rtl w:val="0"/>
        </w:rPr>
        <w:t xml:space="preserve">Member 3: </w:t>
      </w:r>
      <w:r w:rsidDel="00000000" w:rsidR="00000000" w:rsidRPr="00000000">
        <w:rPr>
          <w:b w:val="1"/>
          <w:bCs w:val="1"/>
          <w:sz w:val="24"/>
          <w:szCs w:val="24"/>
          <w:rtl w:val="0"/>
        </w:rPr>
        <w:t xml:space="preserve">Baylor Wroblewski </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sz w:val="22"/>
                <w:szCs w:val="22"/>
                <w:rtl w:val="0"/>
              </w:rPr>
              <w:t xml:space="preserve">Category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sz w:val="22"/>
                <w:szCs w:val="22"/>
                <w:rtl w:val="0"/>
              </w:rPr>
              <w:t xml:space="preserve">Contribution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b w:val="1"/>
                <w:bCs w:val="1"/>
                <w:sz w:val="22"/>
                <w:szCs w:val="22"/>
                <w:rtl w:val="0"/>
              </w:rPr>
              <w:t xml:space="preserve">Role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tl w:val="0"/>
              </w:rPr>
              <w:t xml:space="preserve">Testing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b w:val="1"/>
                <w:bCs w:val="1"/>
                <w:sz w:val="22"/>
                <w:szCs w:val="22"/>
                <w:rtl w:val="0"/>
              </w:rPr>
              <w:t xml:space="preserve">Modules Owned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tl w:val="0"/>
              </w:rPr>
              <w:t xml:space="preserve">Project report, Test case documentation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sz w:val="22"/>
                <w:szCs w:val="22"/>
                <w:rtl w:val="0"/>
              </w:rPr>
              <w:t xml:space="preserve">Key Tasks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tl w:val="0"/>
              </w:rPr>
              <w:t xml:space="preserve">E</w:t>
            </w:r>
            <w:r w:rsidDel="00000000" w:rsidR="00000000" w:rsidRPr="00000000">
              <w:rPr>
                <w:rtl w:val="0"/>
              </w:rPr>
              <w:t xml:space="preserve">xecuted test cases to validate the correctness and reliability of the taint analysis tool. Verified that the analyzer correctly flagged unsafe data flows while not producing warnings for properly sanitized or clean programs.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b w:val="1"/>
                <w:bCs w:val="1"/>
                <w:sz w:val="22"/>
                <w:szCs w:val="22"/>
                <w:rtl w:val="0"/>
              </w:rPr>
              <w:t xml:space="preserve">Estimated Effort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tl w:val="0"/>
              </w:rPr>
              <w:t xml:space="preserve">25%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b w:val="1"/>
                <w:bCs w:val="1"/>
                <w:sz w:val="22"/>
                <w:szCs w:val="22"/>
                <w:rtl w:val="0"/>
              </w:rPr>
              <w:t xml:space="preserve">Self-Assessment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tl w:val="0"/>
              </w:rPr>
              <w:t xml:space="preserve">I gained a better understanding of OCaml by working directly with the program’s structure and observing how data flows through the analyzer. I also learned how to design effective test cases to validate both correctness and edge cases, especially for control flow and taint propagation.</w:t>
            </w:r>
            <w:r w:rsidDel="00000000" w:rsidR="00000000" w:rsidRPr="00000000">
              <w:rPr>
                <w:rtl w:val="0"/>
              </w:rPr>
            </w:r>
          </w:p>
        </w:tc>
      </w:tr>
    </w:tbl>
    <w:p w:rsidR="00000000" w:rsidDel="00000000" w:rsidP="00000000" w:rsidRDefault="00000000" w:rsidRPr="00000000" w14:paraId="000000FA">
      <w:pPr>
        <w:spacing w:after="60" w:lineRule="auto"/>
        <w:rPr/>
      </w:pPr>
      <w:r w:rsidDel="00000000" w:rsidR="00000000" w:rsidRPr="00000000">
        <w:rPr>
          <w:rtl w:val="0"/>
        </w:rPr>
      </w:r>
    </w:p>
    <w:p w:rsidR="00000000" w:rsidDel="00000000" w:rsidP="00000000" w:rsidRDefault="00000000" w:rsidRPr="00000000" w14:paraId="000000FB">
      <w:pPr>
        <w:spacing w:after="120" w:lineRule="auto"/>
        <w:rPr/>
      </w:pPr>
      <w:r w:rsidDel="00000000" w:rsidR="00000000" w:rsidRPr="00000000">
        <w:rPr>
          <w:rFonts w:ascii="Arial" w:cs="Arial" w:eastAsia="Arial" w:hAnsi="Arial"/>
          <w:b w:val="1"/>
          <w:bCs w:val="1"/>
          <w:sz w:val="24"/>
          <w:szCs w:val="24"/>
          <w:rtl w:val="0"/>
        </w:rPr>
        <w:t xml:space="preserve">Member 4: </w:t>
      </w:r>
      <w:r w:rsidDel="00000000" w:rsidR="00000000" w:rsidRPr="00000000">
        <w:rPr>
          <w:b w:val="1"/>
          <w:bCs w:val="1"/>
          <w:sz w:val="24"/>
          <w:szCs w:val="24"/>
          <w:rtl w:val="0"/>
        </w:rPr>
        <w:t xml:space="preserve">Roman Dattilo</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b w:val="1"/>
                <w:bCs w:val="1"/>
                <w:sz w:val="22"/>
                <w:szCs w:val="22"/>
                <w:rtl w:val="0"/>
              </w:rPr>
              <w:t xml:space="preserve">Category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b w:val="1"/>
                <w:bCs w:val="1"/>
                <w:sz w:val="22"/>
                <w:szCs w:val="22"/>
                <w:rtl w:val="0"/>
              </w:rPr>
              <w:t xml:space="preserve">Contribution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sz w:val="22"/>
                <w:szCs w:val="22"/>
                <w:rtl w:val="0"/>
              </w:rPr>
              <w:t xml:space="preserve">Role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tl w:val="0"/>
              </w:rPr>
              <w:t xml:space="preserve">Documentation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sz w:val="22"/>
                <w:szCs w:val="22"/>
                <w:rtl w:val="0"/>
              </w:rPr>
              <w:t xml:space="preserve">Modules Owned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tl w:val="0"/>
              </w:rPr>
              <w:t xml:space="preserve">Project report, test case documentation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sz w:val="22"/>
                <w:szCs w:val="22"/>
                <w:rtl w:val="0"/>
              </w:rPr>
              <w:t xml:space="preserve">Key Tasks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tl w:val="0"/>
              </w:rPr>
              <w:t xml:space="preserve">Wrote the full project report matching the CS336 template, documented all test cases with explanations of what each one catches, got the OCaml build working on Windows through WSL, ran all tests to make sure everything actually works.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sz w:val="22"/>
                <w:szCs w:val="22"/>
                <w:rtl w:val="0"/>
              </w:rPr>
              <w:t xml:space="preserve">Estimated Effort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tl w:val="0"/>
              </w:rPr>
              <w:t xml:space="preserve">25%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sz w:val="22"/>
                <w:szCs w:val="22"/>
                <w:rtl w:val="0"/>
              </w:rPr>
              <w:t xml:space="preserve">Self-Assessment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tl w:val="0"/>
              </w:rPr>
              <w:t xml:space="preserve">Going into this I had no background in program analysis or any of the theory behind it. Concepts like lattices, fixed-point iteration, and abstract domains were completely new to me. Working on the documentation side forced me to understand how everything works. By the end I had a solid grasp of how taint analysis tracks data from sources to sinks and why over-approximation matters for security. </w:t>
            </w:r>
            <w:r w:rsidDel="00000000" w:rsidR="00000000" w:rsidRPr="00000000">
              <w:rPr>
                <w:rtl w:val="0"/>
              </w:rPr>
            </w:r>
          </w:p>
        </w:tc>
      </w:tr>
    </w:tbl>
    <w:p w:rsidR="00000000" w:rsidDel="00000000" w:rsidP="00000000" w:rsidRDefault="00000000" w:rsidRPr="00000000" w14:paraId="00000108">
      <w:pPr>
        <w:spacing w:after="60" w:lineRule="auto"/>
        <w:rPr/>
      </w:pPr>
      <w:r w:rsidDel="00000000" w:rsidR="00000000" w:rsidRPr="00000000">
        <w:rPr>
          <w:rtl w:val="0"/>
        </w:rPr>
      </w:r>
    </w:p>
    <w:p w:rsidR="00000000" w:rsidDel="00000000" w:rsidP="00000000" w:rsidRDefault="00000000" w:rsidRPr="00000000" w14:paraId="00000109">
      <w:pPr>
        <w:spacing w:after="120" w:lineRule="auto"/>
        <w:rPr/>
      </w:pPr>
      <w:r w:rsidDel="00000000" w:rsidR="00000000" w:rsidRPr="00000000">
        <w:rPr>
          <w:rFonts w:ascii="Arial" w:cs="Arial" w:eastAsia="Arial" w:hAnsi="Arial"/>
          <w:b w:val="1"/>
          <w:bCs w:val="1"/>
          <w:sz w:val="24"/>
          <w:szCs w:val="24"/>
          <w:rtl w:val="0"/>
        </w:rPr>
        <w:t xml:space="preserve">Contribution Summary</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1"/>
                <w:bCs w:val="1"/>
                <w:sz w:val="22"/>
                <w:szCs w:val="22"/>
                <w:rtl w:val="0"/>
              </w:rPr>
              <w:t xml:space="preserve">Member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1"/>
                <w:bCs w:val="1"/>
                <w:sz w:val="22"/>
                <w:szCs w:val="22"/>
                <w:rtl w:val="0"/>
              </w:rPr>
              <w:t xml:space="preserve">Design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1"/>
                <w:bCs w:val="1"/>
                <w:sz w:val="22"/>
                <w:szCs w:val="22"/>
                <w:rtl w:val="0"/>
              </w:rPr>
              <w:t xml:space="preserve">Implementation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1"/>
                <w:bCs w:val="1"/>
                <w:sz w:val="22"/>
                <w:szCs w:val="22"/>
                <w:rtl w:val="0"/>
              </w:rPr>
              <w:t xml:space="preserve">Testing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b w:val="1"/>
                <w:bCs w:val="1"/>
                <w:sz w:val="22"/>
                <w:szCs w:val="22"/>
                <w:rtl w:val="0"/>
              </w:rPr>
              <w:t xml:space="preserve">Documentation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1"/>
                <w:bCs w:val="1"/>
                <w:sz w:val="22"/>
                <w:szCs w:val="22"/>
                <w:rtl w:val="0"/>
              </w:rPr>
              <w:t xml:space="preserve">Overall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tl w:val="0"/>
              </w:rPr>
              <w:t xml:space="preserve">Raul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tl w:val="0"/>
              </w:rPr>
              <w:t xml:space="preserve">20%</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tl w:val="0"/>
              </w:rPr>
              <w:t xml:space="preserve">30%</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tl w:val="0"/>
              </w:rPr>
              <w:t xml:space="preserve">10%</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tl w:val="0"/>
              </w:rPr>
              <w:t xml:space="preserve">20%</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0"/>
                <w:bCs w:val="0"/>
                <w:sz w:val="22"/>
                <w:szCs w:val="22"/>
                <w:rtl w:val="0"/>
              </w:rPr>
              <w:t xml:space="preserve">25%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tl w:val="0"/>
              </w:rPr>
              <w:t xml:space="preserve">Lynda</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tl w:val="0"/>
              </w:rPr>
              <w:t xml:space="preserve">50%</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tl w:val="0"/>
              </w:rPr>
              <w:t xml:space="preserve">20%</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tl w:val="0"/>
              </w:rPr>
              <w:t xml:space="preserve">10%</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tl w:val="0"/>
              </w:rPr>
              <w:t xml:space="preserve">20%</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b w:val="0"/>
                <w:bCs w:val="0"/>
                <w:sz w:val="22"/>
                <w:szCs w:val="22"/>
                <w:rtl w:val="0"/>
              </w:rPr>
              <w:t xml:space="preserve">25%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tl w:val="0"/>
              </w:rPr>
              <w:t xml:space="preserve">Baylor</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tl w:val="0"/>
              </w:rPr>
              <w:t xml:space="preserve">15%</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tl w:val="0"/>
              </w:rPr>
              <w:t xml:space="preserve">20%</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tl w:val="0"/>
              </w:rPr>
              <w:t xml:space="preserve">15%</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tl w:val="0"/>
              </w:rPr>
              <w:t xml:space="preserve">50%</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b w:val="0"/>
                <w:bCs w:val="0"/>
                <w:sz w:val="22"/>
                <w:szCs w:val="22"/>
                <w:rtl w:val="0"/>
              </w:rPr>
              <w:t xml:space="preserve">25%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tl w:val="0"/>
              </w:rPr>
              <w:t xml:space="preserve">Roman</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tl w:val="0"/>
              </w:rPr>
              <w:t xml:space="preserve">20%</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tl w:val="0"/>
              </w:rPr>
              <w:t xml:space="preserve">30%</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tl w:val="0"/>
              </w:rPr>
              <w:t xml:space="preserve">30%</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tl w:val="0"/>
              </w:rPr>
              <w:t xml:space="preserve">20%</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b w:val="0"/>
                <w:bCs w:val="0"/>
                <w:sz w:val="22"/>
                <w:szCs w:val="22"/>
                <w:rtl w:val="0"/>
              </w:rPr>
              <w:t xml:space="preserve">25%</w:t>
            </w:r>
            <w:r w:rsidDel="00000000" w:rsidR="00000000" w:rsidRPr="00000000">
              <w:rPr>
                <w:rtl w:val="0"/>
              </w:rPr>
            </w:r>
          </w:p>
        </w:tc>
      </w:tr>
    </w:tbl>
    <w:p w:rsidR="00000000" w:rsidDel="00000000" w:rsidP="00000000" w:rsidRDefault="00000000" w:rsidRPr="00000000" w14:paraId="00000128">
      <w:pPr>
        <w:rPr/>
      </w:pPr>
      <w:r w:rsidDel="00000000" w:rsidR="00000000" w:rsidRPr="00000000">
        <w:br w:type="page"/>
      </w:r>
      <w:r w:rsidDel="00000000" w:rsidR="00000000" w:rsidRPr="00000000">
        <w:rPr>
          <w:rtl w:val="0"/>
        </w:rPr>
      </w:r>
    </w:p>
    <w:p w:rsidR="00000000" w:rsidDel="00000000" w:rsidP="00000000" w:rsidRDefault="00000000" w:rsidRPr="00000000" w14:paraId="00000129">
      <w:pPr>
        <w:pStyle w:val="Heading1"/>
        <w:rPr/>
      </w:pPr>
      <w:r w:rsidDel="00000000" w:rsidR="00000000" w:rsidRPr="00000000">
        <w:rPr>
          <w:rtl w:val="0"/>
        </w:rPr>
        <w:t xml:space="preserve">5. Challenges &amp; Lessons Learned</w:t>
      </w:r>
    </w:p>
    <w:p w:rsidR="00000000" w:rsidDel="00000000" w:rsidP="00000000" w:rsidRDefault="00000000" w:rsidRPr="00000000" w14:paraId="0000012A">
      <w:pPr>
        <w:pStyle w:val="Heading2"/>
        <w:rPr/>
      </w:pPr>
      <w:r w:rsidDel="00000000" w:rsidR="00000000" w:rsidRPr="00000000">
        <w:rPr>
          <w:rtl w:val="0"/>
        </w:rPr>
        <w:t xml:space="preserve">5.1 Technical Challenges</w:t>
      </w:r>
    </w:p>
    <w:p w:rsidR="00000000" w:rsidDel="00000000" w:rsidP="00000000" w:rsidRDefault="00000000" w:rsidRPr="00000000" w14:paraId="0000012B">
      <w:pPr>
        <w:spacing w:after="120" w:lineRule="auto"/>
        <w:rPr/>
      </w:pPr>
      <w:r w:rsidDel="00000000" w:rsidR="00000000" w:rsidRPr="00000000">
        <w:rPr>
          <w:rFonts w:ascii="Arial" w:cs="Arial" w:eastAsia="Arial" w:hAnsi="Arial"/>
          <w:sz w:val="22"/>
          <w:szCs w:val="22"/>
          <w:rtl w:val="0"/>
        </w:rPr>
        <w:t xml:space="preserve">The most significant challenge was implementing fixed-point iteration for loops. Taint introduced inside a loop body can affect variables read in subsequent iterations, meaning a single pass through the body is insufficient. We resolved this by repeatedly analyzing the loop body and merging the output state with the pre-loop state using set union until the merged state no longer changed. Getting the termination condition right required careful reasoning about the lattice structure — convergence is guaranteed because the lattice has finite height (two levels per variable), but debugging off-by-one errors in the iteration logic required methodical testing with programs containing nested loops.</w:t>
      </w:r>
      <w:r w:rsidDel="00000000" w:rsidR="00000000" w:rsidRPr="00000000">
        <w:rPr>
          <w:rtl w:val="0"/>
        </w:rPr>
      </w:r>
    </w:p>
    <w:p w:rsidR="00000000" w:rsidDel="00000000" w:rsidP="00000000" w:rsidRDefault="00000000" w:rsidRPr="00000000" w14:paraId="0000012C">
      <w:pPr>
        <w:spacing w:after="120" w:lineRule="auto"/>
        <w:rPr/>
      </w:pPr>
      <w:r w:rsidDel="00000000" w:rsidR="00000000" w:rsidRPr="00000000">
        <w:rPr>
          <w:rFonts w:ascii="Arial" w:cs="Arial" w:eastAsia="Arial" w:hAnsi="Arial"/>
          <w:sz w:val="22"/>
          <w:szCs w:val="22"/>
          <w:rtl w:val="0"/>
        </w:rPr>
        <w:t xml:space="preserve">A second challenge was handling conditional branches soundly. When both branches of an if-statement assign different taint states to the same variable, the analysis must merge them conservatively. We initially considered intersection (optimistic) but realized this would miss real vulnerabilities. Switching to union-based merging ensured soundness at the cost of potential false positives, which is the correct tradeoff for security analysis.</w:t>
      </w:r>
      <w:r w:rsidDel="00000000" w:rsidR="00000000" w:rsidRPr="00000000">
        <w:rPr>
          <w:rtl w:val="0"/>
        </w:rPr>
      </w:r>
    </w:p>
    <w:p w:rsidR="00000000" w:rsidDel="00000000" w:rsidP="00000000" w:rsidRDefault="00000000" w:rsidRPr="00000000" w14:paraId="0000012D">
      <w:pPr>
        <w:pStyle w:val="Heading2"/>
        <w:rPr/>
      </w:pPr>
      <w:r w:rsidDel="00000000" w:rsidR="00000000" w:rsidRPr="00000000">
        <w:rPr>
          <w:rtl w:val="0"/>
        </w:rPr>
        <w:t xml:space="preserve">5.2 Lessons Learned</w:t>
      </w:r>
    </w:p>
    <w:p w:rsidR="00000000" w:rsidDel="00000000" w:rsidP="00000000" w:rsidRDefault="00000000" w:rsidRPr="00000000" w14:paraId="0000012E">
      <w:pPr>
        <w:spacing w:after="120" w:lineRule="auto"/>
        <w:rPr/>
      </w:pPr>
      <w:r w:rsidDel="00000000" w:rsidR="00000000" w:rsidRPr="00000000">
        <w:rPr>
          <w:rFonts w:ascii="Arial" w:cs="Arial" w:eastAsia="Arial" w:hAnsi="Arial"/>
          <w:sz w:val="22"/>
          <w:szCs w:val="22"/>
          <w:rtl w:val="0"/>
        </w:rPr>
        <w:t xml:space="preserve">We learned that static analysis involves fundamental tradeoffs between precision and soundness. A perfectly precise analysis is undecidable in general, so practical tools must over-approximate. Understanding lattice theory and fixed-point computation provided the theoretical foundation for making these tradeoffs rigorously rather than ad hoc. We also gained practical experience with functional programming in OCaml, particularly the use of immutable maps for representing analysis state, which made the fixed-point iteration much easier to reason about than it would have been with mutable data structures.</w:t>
      </w:r>
      <w:r w:rsidDel="00000000" w:rsidR="00000000" w:rsidRPr="00000000">
        <w:rPr>
          <w:rtl w:val="0"/>
        </w:rPr>
      </w:r>
    </w:p>
    <w:p w:rsidR="00000000" w:rsidDel="00000000" w:rsidP="00000000" w:rsidRDefault="00000000" w:rsidRPr="00000000" w14:paraId="0000012F">
      <w:pPr>
        <w:pStyle w:val="Heading1"/>
        <w:rPr/>
      </w:pPr>
      <w:r w:rsidDel="00000000" w:rsidR="00000000" w:rsidRPr="00000000">
        <w:rPr>
          <w:rtl w:val="0"/>
        </w:rPr>
        <w:t xml:space="preserve">6. Limitations &amp; Future Work</w:t>
      </w:r>
    </w:p>
    <w:p w:rsidR="00000000" w:rsidDel="00000000" w:rsidP="00000000" w:rsidRDefault="00000000" w:rsidRPr="00000000" w14:paraId="00000130">
      <w:pPr>
        <w:pStyle w:val="Heading2"/>
        <w:rPr/>
      </w:pPr>
      <w:r w:rsidDel="00000000" w:rsidR="00000000" w:rsidRPr="00000000">
        <w:rPr>
          <w:rtl w:val="0"/>
        </w:rPr>
        <w:t xml:space="preserve">6.1 Known Limitations</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inter-procedural analysis: taint flows across function boundaries are not tracked beyond the built-in source/sink/sanitizer lists.</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Flat variable namespace: no support for heap objects, arrays, or fields. All variables are scalar.</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Flow-sensitive but not path-sensitive: the analysis tracks statement order but does not reason about whether specific branch conditions are satisfiable, leading to potential false positives.</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IMP-Core only: the tool operates on a toy language and cannot analyze real-world languages like JavaScript, PHP, or Python.</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Fixed sink/sanitizer lists: the tool only recognizes pre-configured function names. Unrecognized sinks or sanitizers are ignored.</w:t>
      </w:r>
    </w:p>
    <w:p w:rsidR="00000000" w:rsidDel="00000000" w:rsidP="00000000" w:rsidRDefault="00000000" w:rsidRPr="00000000" w14:paraId="00000136">
      <w:pPr>
        <w:pStyle w:val="Heading2"/>
        <w:rPr/>
      </w:pPr>
      <w:r w:rsidDel="00000000" w:rsidR="00000000" w:rsidRPr="00000000">
        <w:rPr>
          <w:rtl w:val="0"/>
        </w:rPr>
        <w:t xml:space="preserve">6.2 Potential Extensions</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Path sensitivity: track branch conditions to prune infeasible paths and reduce false positives.</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Inter-procedural analysis: construct a call graph and propagate taint across function boundaries.</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Implicit flow tracking: detect taint through control dependencies, not just data dependencies.</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 language support: extend the parser to handle JavaScript or PHP for practical application.</w:t>
      </w:r>
    </w:p>
    <w:p w:rsidR="00000000" w:rsidDel="00000000" w:rsidP="00000000" w:rsidRDefault="00000000" w:rsidRPr="00000000" w14:paraId="0000013B">
      <w:pPr>
        <w:pStyle w:val="Heading1"/>
        <w:rPr/>
      </w:pPr>
      <w:r w:rsidDel="00000000" w:rsidR="00000000" w:rsidRPr="00000000">
        <w:rPr>
          <w:rtl w:val="0"/>
        </w:rPr>
        <w:t xml:space="preserve">7. References</w:t>
      </w:r>
    </w:p>
    <w:p w:rsidR="00000000" w:rsidDel="00000000" w:rsidP="00000000" w:rsidRDefault="00000000" w:rsidRPr="00000000" w14:paraId="000001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Livshits, V.B. &amp; Lam, M.S. "Finding Security Vulnerabilities in Java Applications with Static Analysis." USENIX Security Symposium, 2005.</w:t>
      </w:r>
    </w:p>
    <w:p w:rsidR="00000000" w:rsidDel="00000000" w:rsidP="00000000" w:rsidRDefault="00000000" w:rsidRPr="00000000" w14:paraId="000001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Arzt, S. et al. "FlowDroid: Precise Context, Flow, Field, Object-sensitive and Lifecycle-aware Taint Analysis for Android Apps." PLDI, 2014.</w:t>
      </w:r>
    </w:p>
    <w:p w:rsidR="00000000" w:rsidDel="00000000" w:rsidP="00000000" w:rsidRDefault="00000000" w:rsidRPr="00000000" w14:paraId="000001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"SQL Injection." https://owasp.org/www-community/attacks/SQL_Injection. Accessed: April 2026.</w:t>
      </w:r>
    </w:p>
    <w:p w:rsidR="00000000" w:rsidDel="00000000" w:rsidP="00000000" w:rsidRDefault="00000000" w:rsidRPr="00000000" w14:paraId="000001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Nielson, F., Nielson, H.R., &amp; Hankin, C. "Principles of Program Analysis." Springer, 2005.</w:t>
      </w:r>
    </w:p>
    <w:p w:rsidR="00000000" w:rsidDel="00000000" w:rsidP="00000000" w:rsidRDefault="00000000" w:rsidRPr="00000000" w14:paraId="000001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"Cross-Site Scripting (XSS)." https://owasp.org/www-community/attacks/xss/. Accessed: April 2026.</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2dP6nN23M1x4lEWsVYdSdQTOnQ==">CgMxLjAaJAoBMBIfCh0IB0IZCgVBcmlhbBIQQXJpYWwgVW5pY29kZSBNUzgAciExc1RocEgzQ3hVblVHRm5yRU5WX3RHQXJaLU1vejRnM04=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